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5FB7C61E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265BC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265BC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265BC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265BC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5FB7C61E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476B01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403CB6D0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Alcohol and other Drug Services</w:t>
                </w:r>
                <w:r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476B01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26740EA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7F124E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02DF1BB9" w:rsidR="00007183" w:rsidRPr="001B7F98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3265BC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3265BC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3265BC" w:rsidRPr="00476B01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 Eg withdrawal management- (alcohol, benzodiazepines, opioids, amphetamines, poly substance), opioid substitution therapy.</w:t>
                </w:r>
              </w:p>
            </w:tc>
          </w:tr>
          <w:tr w:rsidR="00294B2A" w:rsidRPr="003265BC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7C279F68" w:rsidR="00294B2A" w:rsidRPr="003265BC" w:rsidRDefault="003265BC" w:rsidP="003265BC">
                <w:pPr>
                  <w:pStyle w:val="BodyText"/>
                  <w:numPr>
                    <w:ilvl w:val="0"/>
                    <w:numId w:val="26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3265BC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highest level specialist AOD ambulatory services ‘one-stop-shop’ for clients experiencing AOD issues, with primary focus and concern to address client’s substance use.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3265BC" w:rsidRDefault="00294B2A" w:rsidP="00294B2A">
                <w:pPr>
                  <w:spacing w:before="40" w:after="40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6B539344" w:rsidR="00294B2A" w:rsidRPr="003265BC" w:rsidRDefault="00294B2A" w:rsidP="00294B2A">
                <w:pPr>
                  <w:spacing w:before="40" w:after="40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3265BC" w:rsidRPr="003265BC" w14:paraId="51A1198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1C2E36" w14:textId="2665EAC3" w:rsidR="003265BC" w:rsidRPr="003265BC" w:rsidRDefault="003265BC" w:rsidP="003265BC">
                <w:pPr>
                  <w:pStyle w:val="BodyText"/>
                  <w:numPr>
                    <w:ilvl w:val="0"/>
                    <w:numId w:val="26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3265BC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co-located inpatient AOD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25B757" w14:textId="77777777" w:rsidR="003265BC" w:rsidRPr="003265BC" w:rsidRDefault="003265BC" w:rsidP="00294B2A">
                <w:pPr>
                  <w:spacing w:before="40" w:after="40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F769C1" w14:textId="77777777" w:rsidR="003265BC" w:rsidRPr="003265BC" w:rsidRDefault="003265BC" w:rsidP="00294B2A">
                <w:pPr>
                  <w:spacing w:before="40" w:after="40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3265BC" w:rsidRPr="003265BC" w14:paraId="0269A8BE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697C5D" w14:textId="61867860" w:rsidR="003265BC" w:rsidRPr="003265BC" w:rsidRDefault="003265BC" w:rsidP="003265BC">
                <w:pPr>
                  <w:pStyle w:val="BodyText"/>
                  <w:numPr>
                    <w:ilvl w:val="0"/>
                    <w:numId w:val="26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3265BC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once level of risk or harm addressed client transitioned to another service or exits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D4BED9" w14:textId="77777777" w:rsidR="003265BC" w:rsidRPr="003265BC" w:rsidRDefault="003265BC" w:rsidP="00294B2A">
                <w:pPr>
                  <w:spacing w:before="40" w:after="40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AA541C" w14:textId="77777777" w:rsidR="003265BC" w:rsidRPr="003265BC" w:rsidRDefault="003265BC" w:rsidP="00294B2A">
                <w:pPr>
                  <w:spacing w:before="40" w:after="40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4C8062F" w:rsidR="00294B2A" w:rsidRPr="00D21778" w:rsidRDefault="00476B01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service transcends child, youth, adult and older person lifespan.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793C911" w:rsidR="00294B2A" w:rsidRPr="00D21778" w:rsidRDefault="00476B01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in-patient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8A1FFCE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76B01" w:rsidRPr="00371A1D" w14:paraId="4C4C9E6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82747" w14:textId="3BD5B4FC" w:rsidR="00476B01" w:rsidRPr="00C94B27" w:rsidRDefault="00C94B27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shared care AOD services co-jointly with GPs, pain specialists, Hepatitis C treatment service and/or ambulatory mental health team/s.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479AB3" w14:textId="77777777" w:rsidR="00476B01" w:rsidRPr="00BF32A8" w:rsidRDefault="00476B0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067895" w14:textId="77777777" w:rsidR="00476B01" w:rsidRDefault="00476B01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C94B27" w:rsidRPr="00371A1D" w14:paraId="0C19D9A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12D1B1" w14:textId="7C209D92" w:rsidR="00F72AEB" w:rsidRPr="00D21778" w:rsidRDefault="00C94B27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provides outreach ambulatory services to </w:t>
                </w:r>
                <w:r w:rsidR="001B7F98"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lower-level</w:t>
                </w: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services</w:t>
                </w:r>
                <w:r w:rsidR="00D2177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3662B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73448F" w14:textId="77777777" w:rsidR="00C94B27" w:rsidRDefault="00C94B27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</w:tbl>
        <w:p w14:paraId="5217FB3D" w14:textId="77777777" w:rsidR="003265BC" w:rsidRDefault="003265BC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58370718" w:rsidR="00BE29FA" w:rsidRPr="001B7F98" w:rsidRDefault="00294B2A" w:rsidP="001B7F9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="003265BC" w:rsidRPr="003265BC" w14:paraId="460D351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B4B596" w14:textId="7E79546F" w:rsidR="003265BC" w:rsidRPr="003265BC" w:rsidRDefault="003265BC" w:rsidP="003265BC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3265BC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access to general medical services, dental services and return to work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A72E5C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AA445B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3265BC" w:rsidRPr="003265BC" w14:paraId="32B4E1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BAB1FD" w14:textId="7C11078E" w:rsidR="003265BC" w:rsidRPr="003265BC" w:rsidRDefault="003265BC" w:rsidP="003265BC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sz w:val="19"/>
                    <w:szCs w:val="19"/>
                    <w:lang w:eastAsia="en-AU"/>
                  </w:rPr>
                </w:pPr>
                <w:r w:rsidRPr="003265BC">
                  <w:rPr>
                    <w:sz w:val="19"/>
                    <w:szCs w:val="19"/>
                    <w:lang w:eastAsia="en-AU"/>
                  </w:rPr>
                  <w:t>provides chronic liver disease clinic.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4AE957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E66B72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3265BC" w:rsidRPr="003265BC" w14:paraId="4BE0D9C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DC4B2" w14:textId="7BDC9EF0" w:rsidR="003265BC" w:rsidRPr="003265BC" w:rsidRDefault="003265BC" w:rsidP="003265BC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sz w:val="19"/>
                    <w:szCs w:val="19"/>
                    <w:lang w:eastAsia="en-AU"/>
                  </w:rPr>
                </w:pPr>
                <w:r w:rsidRPr="003265BC">
                  <w:rPr>
                    <w:sz w:val="19"/>
                    <w:szCs w:val="19"/>
                    <w:lang w:eastAsia="en-AU"/>
                  </w:rPr>
                  <w:t>provides community-based drug and alcohol brief intervention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DFB75B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89FDF7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3265BC" w:rsidRPr="003265BC" w14:paraId="6ED2885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0E7F9B" w14:textId="6F06A99B" w:rsidR="003265BC" w:rsidRPr="003265BC" w:rsidRDefault="003265BC" w:rsidP="003265BC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sz w:val="19"/>
                    <w:szCs w:val="19"/>
                    <w:lang w:eastAsia="en-AU"/>
                  </w:rPr>
                </w:pPr>
                <w:r w:rsidRPr="003265BC">
                  <w:rPr>
                    <w:sz w:val="19"/>
                    <w:szCs w:val="19"/>
                    <w:lang w:eastAsia="en-AU"/>
                  </w:rPr>
                  <w:t>provides Dual Diagnosis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422385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59605C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3265BC" w:rsidRPr="003265BC" w14:paraId="5000F7B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75F82E" w14:textId="4C748E75" w:rsidR="003265BC" w:rsidRPr="003265BC" w:rsidRDefault="003265BC" w:rsidP="003265BC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sz w:val="19"/>
                    <w:szCs w:val="19"/>
                    <w:lang w:eastAsia="en-AU"/>
                  </w:rPr>
                </w:pPr>
                <w:r w:rsidRPr="003265BC">
                  <w:rPr>
                    <w:sz w:val="19"/>
                    <w:szCs w:val="19"/>
                    <w:lang w:eastAsia="en-AU"/>
                  </w:rPr>
                  <w:t>includes brief intervention and referral Watch house Program provided by suitably qualified and experienced AOD nursing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BEC551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A48EA3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3265BC" w:rsidRPr="003265BC" w14:paraId="3E2776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C5EA38" w14:textId="2E89F725" w:rsidR="003265BC" w:rsidRPr="00701976" w:rsidRDefault="003265BC" w:rsidP="001B7F98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hanging="357"/>
                  <w:rPr>
                    <w:sz w:val="19"/>
                    <w:szCs w:val="19"/>
                  </w:rPr>
                </w:pPr>
                <w:r w:rsidRPr="003265BC">
                  <w:rPr>
                    <w:sz w:val="19"/>
                    <w:szCs w:val="19"/>
                  </w:rPr>
                  <w:t>provides AOD services for people on parole and probation.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B73432" w14:textId="77777777" w:rsidR="003265BC" w:rsidRPr="003265BC" w:rsidRDefault="003265BC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5A3171" w14:textId="77777777" w:rsidR="003265BC" w:rsidRPr="003265BC" w:rsidRDefault="003265BC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BE29FA" w:rsidRPr="00371A1D" w14:paraId="094CE17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0D3CC" w14:textId="6DA56C21" w:rsidR="00BE29FA" w:rsidRPr="00D21778" w:rsidRDefault="00BE29FA" w:rsidP="001B7F98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hanging="357"/>
                  <w:rPr>
                    <w:sz w:val="19"/>
                    <w:szCs w:val="19"/>
                  </w:rPr>
                </w:pPr>
                <w:r w:rsidRPr="00701976">
                  <w:rPr>
                    <w:sz w:val="19"/>
                    <w:szCs w:val="19"/>
                  </w:rPr>
                  <w:t>provides AOD service capacity building for generalist service providers through teaching and mentoring role.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8A0B88" w14:textId="77777777" w:rsidR="00BE29FA" w:rsidRPr="00BF32A8" w:rsidRDefault="00BE29F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E932C1" w14:textId="77777777" w:rsidR="00BE29FA" w:rsidRPr="00294B2A" w:rsidRDefault="00BE29F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C4342E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AOD consultation liaison service providing in-reach service for admitted clients or clients presenting to Emergency with AOD issues.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7DA176CA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various AOD-related programs including Opioid Substitution Treatment, Withdrawal Management and/or access to diversion programs</w:t>
                </w:r>
                <w:r w:rsidR="00F72AE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3C8A16C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C72F9A" w14:textId="0EAB7D25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outpatient withdrawal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79DB06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D431DF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1A8ECE5D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and/or contracts out primary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7E7A65" w14:textId="77777777" w:rsidR="00F72AEB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to: </w:t>
                </w:r>
              </w:p>
              <w:p w14:paraId="490B14FA" w14:textId="110E8C35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client-led group therapy</w:t>
                </w:r>
              </w:p>
              <w:p w14:paraId="73A9BDC7" w14:textId="5BEEC2E2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mobile outreach services </w:t>
                </w:r>
              </w:p>
              <w:p w14:paraId="78F62577" w14:textId="71B73409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dedicated services for homeless people </w:t>
                </w:r>
              </w:p>
              <w:p w14:paraId="535B267C" w14:textId="1C54389B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persistent pain services </w:t>
                </w:r>
              </w:p>
              <w:p w14:paraId="3AA31E93" w14:textId="660C452F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Dual Diagnosis services </w:t>
                </w:r>
              </w:p>
              <w:p w14:paraId="36368CA0" w14:textId="10B1A000" w:rsidR="00F72AEB" w:rsidRPr="00D21778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Hepatitis C treatment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4E5A195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711383" w14:textId="3C52B284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psychosocial rehabilitation and access to social inclusion re-training.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0637DF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9A3116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44B4E45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offers assertive street work, assertive community and detached / mobile outreach services inclusive of homeless health outreach.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1B2FF14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C1A941" w14:textId="7699A162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chronic liver disease clinics.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86F350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E310F97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0A5CEFA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3A2F44" w14:textId="7AC484B8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community-based drug and alcohol brief intervention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33F4B4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3F95A7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3D90E56" w:rsidR="00F72AEB" w:rsidRPr="00D21778" w:rsidRDefault="0051069E" w:rsidP="001B7F98">
                <w:pPr>
                  <w:pStyle w:val="Default"/>
                  <w:numPr>
                    <w:ilvl w:val="0"/>
                    <w:numId w:val="11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sexual health testing services and maternity services for pregnant women.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6781917E" w:rsidR="00F72AEB" w:rsidRPr="00D21778" w:rsidRDefault="0051069E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069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access to mental health team</w:t>
                </w:r>
                <w:r w:rsidR="00D2177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A371B48" w:rsidR="009E7E12" w:rsidRPr="001B7F98" w:rsidRDefault="00F35279" w:rsidP="001B7F9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18550A" w:rsidRPr="00371A1D" w14:paraId="0B8F9F5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CED2A" w14:textId="12627819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NSP staff authorised by Queensland Health Director-General to distribute sterile injecting equipment.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3607E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7B65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7AE122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CE2B8D" w14:textId="5B487881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may have visiting AOD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69A2E8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9B5A39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35C0391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F26E6D" w14:textId="1E457DD8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832330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E9CF3D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6DE22AA9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either registered medical practitioner or Nurse Practitioner prescriber.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371A1D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3B1BACE8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primary NSP that trains and supports secondary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BF32A8" w:rsidRDefault="00F35279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294B2A" w:rsidRDefault="00F35279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13A9B" w:rsidRPr="00371A1D" w14:paraId="15AC5B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7F1805" w14:textId="2FC7E83F" w:rsidR="00F72AEB" w:rsidRPr="00D21778" w:rsidRDefault="00E13A9B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13A9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dual diagnosis worker/s</w:t>
                </w:r>
                <w:r w:rsidRPr="00E13A9B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94D9D" w14:textId="77777777" w:rsidR="00E13A9B" w:rsidRPr="00BF32A8" w:rsidRDefault="00E13A9B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B332B0" w14:textId="77777777" w:rsidR="00E13A9B" w:rsidRPr="00294B2A" w:rsidRDefault="00E13A9B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1B7F98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02B036B1" w:rsidR="009E7E12" w:rsidRPr="003265BC" w:rsidRDefault="003265BC" w:rsidP="003265BC">
                <w:pPr>
                  <w:pStyle w:val="bulletlist"/>
                  <w:numPr>
                    <w:ilvl w:val="0"/>
                    <w:numId w:val="22"/>
                  </w:numPr>
                  <w:tabs>
                    <w:tab w:val="left" w:pos="720"/>
                  </w:tabs>
                  <w:spacing w:before="0" w:after="0" w:line="240" w:lineRule="auto"/>
                  <w:rPr>
                    <w:rFonts w:ascii="Fira Sans" w:eastAsia="Times New Roman" w:hAnsi="Fira Sans"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3265BC">
                  <w:rPr>
                    <w:rFonts w:ascii="Fira Sans" w:eastAsia="Times New Roman" w:hAnsi="Fira Sans"/>
                    <w:color w:val="404040" w:themeColor="text1" w:themeTint="BF"/>
                    <w:sz w:val="19"/>
                    <w:szCs w:val="19"/>
                    <w:lang w:eastAsia="en-AU"/>
                  </w:rPr>
                  <w:t>access 24/7 to Addiction specialist/s.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DE580CE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371A1D" w14:paraId="4B3D434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7F232D" w14:textId="5303594C" w:rsidR="003265BC" w:rsidRPr="0018550A" w:rsidRDefault="003265BC" w:rsidP="003265B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registered medical pra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ct</w:t>
                </w: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itioner/s.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752FDE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BA2C2B" w14:textId="77777777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069EF5E0" w:rsidR="003265BC" w:rsidRPr="00D21778" w:rsidRDefault="003265BC" w:rsidP="003265B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access―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7 days per week to</w:t>
                </w: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Addiction specialist/s.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371A1D" w14:paraId="217D27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8B6595" w14:textId="0DC5EE69" w:rsidR="003265BC" w:rsidRPr="00D21778" w:rsidRDefault="003265BC" w:rsidP="003265B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psychiatrist/s.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C4CFD5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65FBE3" w14:textId="77777777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153D36" w:rsidR="003265BC" w:rsidRPr="00BF32A8" w:rsidRDefault="003265BC" w:rsidP="003265BC">
                <w:pPr>
                  <w:tabs>
                    <w:tab w:val="left" w:pos="2430"/>
                  </w:tabs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 xml:space="preserve"> -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3265BC" w:rsidRPr="00371A1D" w14:paraId="1FEDF79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E8A3D4" w14:textId="30DC7BC8" w:rsidR="003265BC" w:rsidRPr="006C28FA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3265BC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at least one RN with suitable qualifications and experience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E1B735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3E5921" w14:textId="77777777" w:rsidR="003265BC" w:rsidRDefault="003265BC" w:rsidP="003265B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3265BC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1F2F1DE" w:rsidR="003265BC" w:rsidRPr="00D2177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7 days per week to </w:t>
                </w: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RNs suitably qualified and experienced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04008193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181EEA78" w:rsidR="003265BC" w:rsidRPr="00D2177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nurse manager (however titled) for ambulatory AOD service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CE7FC8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3265BC" w:rsidRPr="00371A1D" w14:paraId="23DC5E23" w14:textId="77777777" w:rsidTr="001D094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A9883E" w14:textId="78E8D413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B4479" w:themeColor="accent1" w:themeShade="BF"/>
                    <w:sz w:val="19"/>
                    <w:szCs w:val="19"/>
                  </w:rPr>
                  <w:t>A</w:t>
                </w:r>
                <w:r w:rsidRPr="006C28FA">
                  <w:rPr>
                    <w:color w:val="0B4479" w:themeColor="accent1" w:themeShade="BF"/>
                    <w:sz w:val="19"/>
                    <w:szCs w:val="19"/>
                  </w:rPr>
                  <w:t>llied health</w:t>
                </w:r>
              </w:p>
            </w:tc>
          </w:tr>
          <w:tr w:rsidR="003265BC" w:rsidRPr="00371A1D" w14:paraId="4EB16A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95E624" w14:textId="4CF01850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suitably qualified and experienced AOD allied health professional available e.g. Social Worker or Psychologist.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AAE006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612410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077998C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DC26296" w14:textId="6E747022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access―during business hours―to Psychologist or Social Worker.</w:t>
                </w:r>
                <w:r w:rsidRPr="001B7F98">
                  <w:rPr>
                    <w:color w:val="3A3E3E" w:themeColor="background2" w:themeShade="4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4CC112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97D2AB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2D3B3AB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9E497" w14:textId="1CB53A42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team of suitably qualified and experienced AOD allied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43724A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8436E8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2A3B51DD" w14:textId="77777777" w:rsidTr="00754A6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09C0EE" w14:textId="17FE7BE9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8D4A7A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3265BC" w:rsidRPr="00371A1D" w14:paraId="0B0A525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C0583D" w14:textId="1AFE0C88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Aboriginal and Torres Strait Islander health worker, where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05E48B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1D6DCE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3301C4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B2E68" w14:textId="3261B385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harm reduction officers (however titled).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901E6D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EC22D9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44C774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DE13" w14:textId="327A5178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specialist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F65DFC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D8079A4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59F9624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CA8319" w14:textId="514579E2" w:rsidR="003265BC" w:rsidRPr="001B7F98" w:rsidRDefault="003265BC" w:rsidP="003265BC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suitably qualified health support staff who receive supervision and support in provision of generalist AOD treatment services.</w:t>
                </w:r>
                <w:r w:rsidRPr="001B7F98">
                  <w:rPr>
                    <w:color w:val="3A3E3E" w:themeColor="background2" w:themeShade="4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141BFE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82A4CF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371A1D" w14:paraId="2AF94D7B" w14:textId="77777777" w:rsidTr="00E208F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2DE6B9" w14:textId="48291D33" w:rsidR="003265BC" w:rsidRPr="00D21778" w:rsidRDefault="003265BC" w:rsidP="003265BC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D21778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3265BC" w:rsidRPr="00371A1D" w14:paraId="1416FF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1E2E57" w14:textId="48BABF90" w:rsidR="003265BC" w:rsidRPr="00D21778" w:rsidRDefault="003265BC" w:rsidP="003265BC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a</w:t>
                </w:r>
                <w:r w:rsidRPr="00D2177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E4A475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860913" w14:textId="77777777" w:rsidR="003265BC" w:rsidRPr="00294B2A" w:rsidRDefault="003265BC" w:rsidP="003265B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265BC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F15D25A" w:rsidR="003265BC" w:rsidRPr="00D21778" w:rsidRDefault="003265BC" w:rsidP="003265B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3265BC" w:rsidRPr="00BF32A8" w14:paraId="34550D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2B4866" w14:textId="77777777" w:rsidR="003265BC" w:rsidRDefault="003265BC" w:rsidP="003265B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Onsite:</w:t>
                </w:r>
              </w:p>
              <w:p w14:paraId="420638B0" w14:textId="5C52A7FB" w:rsidR="003265BC" w:rsidRPr="00660C0A" w:rsidRDefault="003265BC" w:rsidP="003265BC">
                <w:pPr>
                  <w:pStyle w:val="ListBullet"/>
                  <w:spacing w:after="0"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Pr="00660C0A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B996E0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DDC82D" w14:textId="77777777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265BC" w:rsidRPr="00BF32A8" w14:paraId="53D5C4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2270A5" w14:textId="77777777" w:rsidR="003265BC" w:rsidRPr="00BF32A8" w:rsidRDefault="003265BC" w:rsidP="003265B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AE31FC3" w14:textId="77777777" w:rsidR="003265BC" w:rsidRDefault="003265BC" w:rsidP="003265B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Level 2 – </w:t>
                </w:r>
              </w:p>
              <w:p w14:paraId="5CB81DF7" w14:textId="18980421" w:rsidR="003265BC" w:rsidRPr="00D21778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Medical imaging</w:t>
                </w:r>
              </w:p>
              <w:p w14:paraId="5088B891" w14:textId="77777777" w:rsidR="003265BC" w:rsidRPr="00D21778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Pathology</w:t>
                </w:r>
              </w:p>
              <w:p w14:paraId="59775847" w14:textId="281D7C67" w:rsidR="003265BC" w:rsidRPr="00D21778" w:rsidRDefault="003265BC" w:rsidP="003265B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</w:t>
                </w: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4 – </w:t>
                </w:r>
              </w:p>
              <w:p w14:paraId="2E8BFE26" w14:textId="0E3A3A36" w:rsidR="003265BC" w:rsidRPr="00D21778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Medication</w:t>
                </w:r>
              </w:p>
              <w:p w14:paraId="57D55B0A" w14:textId="66B55CB0" w:rsidR="003265BC" w:rsidRDefault="003265BC" w:rsidP="003265B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evel 5 – </w:t>
                </w:r>
              </w:p>
              <w:p w14:paraId="611E01D9" w14:textId="77777777" w:rsid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Emergency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</w:p>
              <w:p w14:paraId="41E048FE" w14:textId="77777777" w:rsid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Emergency Children’s</w:t>
                </w:r>
              </w:p>
              <w:p w14:paraId="7B295B1B" w14:textId="77777777" w:rsid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Geriatric </w:t>
                </w:r>
              </w:p>
              <w:p w14:paraId="721D1988" w14:textId="77777777" w:rsid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Maternity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</w:p>
              <w:p w14:paraId="6FF30916" w14:textId="77777777" w:rsid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Medical</w:t>
                </w:r>
              </w:p>
              <w:p w14:paraId="7D275A1A" w14:textId="65A7FDF2" w:rsidR="003265BC" w:rsidRPr="003265BC" w:rsidRDefault="003265BC" w:rsidP="003265BC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3265BC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Mental health</w:t>
                </w:r>
                <w:r w:rsidRPr="003265BC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3265BC" w:rsidRPr="00BF32A8" w:rsidRDefault="003265BC" w:rsidP="003265B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3265BC" w:rsidRPr="00BF32A8" w:rsidRDefault="003265BC" w:rsidP="003265B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00FB67B6" w14:textId="77777777" w:rsidR="00F46E02" w:rsidRDefault="003265BC"/>
        <w:bookmarkEnd w:id="0" w:displacedByCustomXml="next"/>
      </w:sdtContent>
    </w:sdt>
    <w:sectPr w:rsidR="00F46E02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3265B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3265BC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3265BC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3265BC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D87A34"/>
    <w:multiLevelType w:val="hybridMultilevel"/>
    <w:tmpl w:val="F9A4943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B92DB5"/>
    <w:multiLevelType w:val="hybridMultilevel"/>
    <w:tmpl w:val="AEFA4D36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1F5E26"/>
    <w:multiLevelType w:val="hybridMultilevel"/>
    <w:tmpl w:val="3FC4D0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3544209"/>
    <w:multiLevelType w:val="hybridMultilevel"/>
    <w:tmpl w:val="7690EAE2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B9D24B1"/>
    <w:multiLevelType w:val="hybridMultilevel"/>
    <w:tmpl w:val="F90E267C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2418CD"/>
    <w:multiLevelType w:val="hybridMultilevel"/>
    <w:tmpl w:val="B47CA6FC"/>
    <w:lvl w:ilvl="0" w:tplc="E41E04BA">
      <w:numFmt w:val="bullet"/>
      <w:lvlText w:val="−"/>
      <w:lvlJc w:val="left"/>
      <w:pPr>
        <w:ind w:left="720" w:hanging="360"/>
      </w:pPr>
      <w:rPr>
        <w:rFonts w:ascii="Fira Sans" w:eastAsia="Times New Roman" w:hAnsi="Fira Sans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6"/>
  </w:num>
  <w:num w:numId="4">
    <w:abstractNumId w:val="11"/>
  </w:num>
  <w:num w:numId="5">
    <w:abstractNumId w:val="21"/>
  </w:num>
  <w:num w:numId="6">
    <w:abstractNumId w:val="19"/>
  </w:num>
  <w:num w:numId="7">
    <w:abstractNumId w:val="6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4"/>
  </w:num>
  <w:num w:numId="11">
    <w:abstractNumId w:val="24"/>
  </w:num>
  <w:num w:numId="12">
    <w:abstractNumId w:val="26"/>
  </w:num>
  <w:num w:numId="13">
    <w:abstractNumId w:val="20"/>
  </w:num>
  <w:num w:numId="14">
    <w:abstractNumId w:val="9"/>
  </w:num>
  <w:num w:numId="15">
    <w:abstractNumId w:val="29"/>
  </w:num>
  <w:num w:numId="16">
    <w:abstractNumId w:val="25"/>
  </w:num>
  <w:num w:numId="17">
    <w:abstractNumId w:val="3"/>
  </w:num>
  <w:num w:numId="18">
    <w:abstractNumId w:val="1"/>
  </w:num>
  <w:num w:numId="19">
    <w:abstractNumId w:val="28"/>
  </w:num>
  <w:num w:numId="20">
    <w:abstractNumId w:val="22"/>
  </w:num>
  <w:num w:numId="21">
    <w:abstractNumId w:val="23"/>
  </w:num>
  <w:num w:numId="22">
    <w:abstractNumId w:val="5"/>
  </w:num>
  <w:num w:numId="23">
    <w:abstractNumId w:val="14"/>
  </w:num>
  <w:num w:numId="24">
    <w:abstractNumId w:val="31"/>
  </w:num>
  <w:num w:numId="25">
    <w:abstractNumId w:val="7"/>
  </w:num>
  <w:num w:numId="26">
    <w:abstractNumId w:val="13"/>
  </w:num>
  <w:num w:numId="27">
    <w:abstractNumId w:val="17"/>
  </w:num>
  <w:num w:numId="28">
    <w:abstractNumId w:val="15"/>
  </w:num>
  <w:num w:numId="29">
    <w:abstractNumId w:val="8"/>
  </w:num>
  <w:num w:numId="30">
    <w:abstractNumId w:val="32"/>
  </w:num>
  <w:num w:numId="31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2"/>
    <w:lvlOverride w:ilvl="0">
      <w:startOverride w:val="1"/>
    </w:lvlOverride>
  </w:num>
  <w:num w:numId="34">
    <w:abstractNumId w:val="3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06E47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50A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B7F98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265BC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B01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069E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0C0A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28FA"/>
    <w:rsid w:val="006C3FB6"/>
    <w:rsid w:val="006D11DF"/>
    <w:rsid w:val="006D4D2A"/>
    <w:rsid w:val="006D7458"/>
    <w:rsid w:val="006F0A87"/>
    <w:rsid w:val="006F77E7"/>
    <w:rsid w:val="007032EA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124E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4A7A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5C42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29FA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27F7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4B27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1778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374D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3A9B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4787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E02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2AEB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bulletlistChar">
    <w:name w:val="bullet list Char"/>
    <w:link w:val="bulletlist"/>
    <w:uiPriority w:val="99"/>
    <w:locked/>
    <w:rsid w:val="003265BC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3265BC"/>
    <w:pPr>
      <w:keepLines/>
      <w:widowControl w:val="0"/>
      <w:numPr>
        <w:numId w:val="33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B0C9EB2F-25C2-4E17-9C38-433EED24EA50}"/>
</file>

<file path=customXml/itemProps5.xml><?xml version="1.0" encoding="utf-8"?>
<ds:datastoreItem xmlns:ds="http://schemas.openxmlformats.org/officeDocument/2006/customXml" ds:itemID="{8869C570-B1AF-4737-A581-DDC5BFC94239}"/>
</file>

<file path=customXml/itemProps6.xml><?xml version="1.0" encoding="utf-8"?>
<ds:datastoreItem xmlns:ds="http://schemas.openxmlformats.org/officeDocument/2006/customXml" ds:itemID="{183A9062-0CFB-4F26-B113-873C6E999A7D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</TotalTime>
  <Pages>4</Pages>
  <Words>648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3</cp:revision>
  <dcterms:created xsi:type="dcterms:W3CDTF">2023-06-30T01:11:00Z</dcterms:created>
  <dcterms:modified xsi:type="dcterms:W3CDTF">2023-06-30T01:20:00Z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