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sz w:val="19"/>
          <w:szCs w:val="19"/>
        </w:rPr>
        <w:id w:val="-935746543"/>
        <w:docPartObj>
          <w:docPartGallery w:val="Cover Pages"/>
          <w:docPartUnique/>
        </w:docPartObj>
      </w:sdtPr>
      <w:sdtEndPr/>
      <w:sdtContent>
        <w:p w14:paraId="3DD54D46" w14:textId="39814B34" w:rsidR="0015140A" w:rsidRPr="00AA6EAE" w:rsidRDefault="00BE5433" w:rsidP="00AA6EAE">
          <w:pPr>
            <w:spacing w:line="240" w:lineRule="auto"/>
            <w:rPr>
              <w:sz w:val="19"/>
              <w:szCs w:val="19"/>
            </w:rPr>
          </w:pPr>
          <w:r w:rsidRPr="00AA6EAE">
            <w:rPr>
              <w:noProof/>
              <w:sz w:val="19"/>
              <w:szCs w:val="19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AA6EAE">
            <w:rPr>
              <w:noProof/>
              <w:sz w:val="19"/>
              <w:szCs w:val="19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AA6EAE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AA6EAE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AA6EAE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AA6EAE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AA6EAE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AA6EAE" w:rsidRDefault="00BE5433" w:rsidP="00AA6EAE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AA6EAE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AA6EAE" w:rsidRDefault="00BE5433" w:rsidP="00AA6EAE">
                <w:pPr>
                  <w:spacing w:line="240" w:lineRule="auto"/>
                  <w:rPr>
                    <w:b/>
                    <w:bCs/>
                    <w:sz w:val="19"/>
                    <w:szCs w:val="19"/>
                  </w:rPr>
                </w:pPr>
              </w:p>
            </w:tc>
          </w:tr>
          <w:tr w:rsidR="00294B2A" w:rsidRPr="00AA6EAE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AA6EAE" w:rsidRDefault="00294B2A" w:rsidP="00AA6EAE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AA6EAE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AA6EAE" w:rsidRDefault="00294B2A" w:rsidP="00AA6EAE">
                <w:pPr>
                  <w:spacing w:line="240" w:lineRule="auto"/>
                  <w:rPr>
                    <w:b/>
                    <w:sz w:val="19"/>
                    <w:szCs w:val="19"/>
                  </w:rPr>
                </w:pPr>
              </w:p>
            </w:tc>
          </w:tr>
          <w:tr w:rsidR="00294B2A" w:rsidRPr="00AA6EAE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AA6EAE" w:rsidRDefault="00294B2A" w:rsidP="00AA6EAE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AA6EAE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Date of assessment:</w:t>
                </w:r>
                <w:r w:rsidRPr="00AA6EAE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AA6EAE" w:rsidRDefault="00294B2A" w:rsidP="00AA6EAE">
                <w:pPr>
                  <w:spacing w:line="240" w:lineRule="auto"/>
                  <w:rPr>
                    <w:b/>
                    <w:bCs/>
                    <w:sz w:val="19"/>
                    <w:szCs w:val="19"/>
                  </w:rPr>
                </w:pPr>
              </w:p>
            </w:tc>
          </w:tr>
          <w:tr w:rsidR="00E45740" w:rsidRPr="00AA6EAE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AA6EAE" w:rsidRDefault="00E45740" w:rsidP="00AA6EAE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AA6EAE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36E58077" w:rsidR="00E45740" w:rsidRPr="00AA6EAE" w:rsidRDefault="00E45740" w:rsidP="00AA6EAE">
                <w:pPr>
                  <w:spacing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AA6EAE">
                  <w:rPr>
                    <w:b/>
                    <w:sz w:val="19"/>
                    <w:szCs w:val="19"/>
                  </w:rPr>
                  <w:t xml:space="preserve"> </w:t>
                </w:r>
                <w:r w:rsidR="00090241" w:rsidRPr="00AA6EAE">
                  <w:rPr>
                    <w:b/>
                    <w:bCs/>
                    <w:sz w:val="19"/>
                    <w:szCs w:val="19"/>
                  </w:rPr>
                  <w:t xml:space="preserve">Cardiac Diagnostic and Interventional Services </w:t>
                </w:r>
              </w:p>
            </w:tc>
          </w:tr>
          <w:tr w:rsidR="00E45740" w:rsidRPr="00AA6EAE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AA6EAE" w:rsidRDefault="00E45740" w:rsidP="00AA6EAE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AA6EAE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59660719" w:rsidR="00E45740" w:rsidRPr="00AA6EAE" w:rsidRDefault="00090241" w:rsidP="00AA6EAE">
                <w:pPr>
                  <w:spacing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AA6EAE">
                  <w:rPr>
                    <w:b/>
                    <w:bCs/>
                    <w:sz w:val="19"/>
                    <w:szCs w:val="19"/>
                  </w:rPr>
                  <w:t xml:space="preserve"> Level 3</w:t>
                </w:r>
              </w:p>
            </w:tc>
          </w:tr>
        </w:tbl>
        <w:p w14:paraId="68DD25D9" w14:textId="28C56057" w:rsidR="0084460D" w:rsidRPr="00AA6EAE" w:rsidRDefault="004A573D" w:rsidP="00AA6EAE">
          <w:pPr>
            <w:pStyle w:val="Heading1"/>
            <w:spacing w:before="0" w:after="0"/>
            <w:rPr>
              <w:rFonts w:ascii="Fira Sans" w:hAnsi="Fira Sans"/>
              <w:sz w:val="19"/>
              <w:szCs w:val="19"/>
            </w:rPr>
          </w:pPr>
          <w:r w:rsidRPr="00AA6EAE">
            <w:rPr>
              <w:rFonts w:ascii="Fira Sans" w:hAnsi="Fira Sans"/>
              <w:sz w:val="19"/>
              <w:szCs w:val="19"/>
            </w:rPr>
            <w:t>Purpose</w:t>
          </w:r>
        </w:p>
        <w:p w14:paraId="7BD84006" w14:textId="6A7E959A" w:rsidR="004A573D" w:rsidRPr="00AA6EAE" w:rsidRDefault="004A573D" w:rsidP="00AA6EAE">
          <w:pPr>
            <w:pStyle w:val="BodyText"/>
            <w:spacing w:before="0" w:after="0" w:line="240" w:lineRule="auto"/>
            <w:rPr>
              <w:sz w:val="19"/>
              <w:szCs w:val="19"/>
            </w:rPr>
          </w:pPr>
          <w:r w:rsidRPr="00AA6EAE">
            <w:rPr>
              <w:sz w:val="19"/>
              <w:szCs w:val="19"/>
            </w:rPr>
            <w:t xml:space="preserve">This document is designed to help us assess your facility against the minimum services, workforce, risk management </w:t>
          </w:r>
          <w:r w:rsidR="00C12CBE" w:rsidRPr="00AA6EAE">
            <w:rPr>
              <w:sz w:val="19"/>
              <w:szCs w:val="19"/>
            </w:rPr>
            <w:t xml:space="preserve">and </w:t>
          </w:r>
          <w:r w:rsidRPr="00AA6EAE">
            <w:rPr>
              <w:sz w:val="19"/>
              <w:szCs w:val="19"/>
            </w:rPr>
            <w:t xml:space="preserve">support services requirements outlined in the </w:t>
          </w:r>
          <w:hyperlink r:id="rId11" w:history="1">
            <w:r w:rsidRPr="00AA6EAE">
              <w:rPr>
                <w:rStyle w:val="Hyperlink"/>
                <w:sz w:val="19"/>
                <w:szCs w:val="19"/>
              </w:rPr>
              <w:t>CSCF modules</w:t>
            </w:r>
          </w:hyperlink>
          <w:r w:rsidRPr="00AA6EAE">
            <w:rPr>
              <w:sz w:val="19"/>
              <w:szCs w:val="19"/>
            </w:rPr>
            <w:t xml:space="preserve"> to make sure you are able to offer a safe and compliant clinical service.</w:t>
          </w:r>
        </w:p>
        <w:p w14:paraId="6F7665CC" w14:textId="77777777" w:rsidR="004A573D" w:rsidRPr="00AA6EAE" w:rsidRDefault="004A573D" w:rsidP="00AA6EAE">
          <w:pPr>
            <w:pStyle w:val="ListBullet"/>
            <w:numPr>
              <w:ilvl w:val="0"/>
              <w:numId w:val="0"/>
            </w:numPr>
            <w:snapToGrid w:val="0"/>
            <w:spacing w:after="0" w:line="240" w:lineRule="auto"/>
            <w:ind w:left="360" w:hanging="360"/>
            <w:textboxTightWrap w:val="none"/>
            <w:rPr>
              <w:sz w:val="19"/>
              <w:szCs w:val="19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AA6EAE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AA6EAE" w:rsidRDefault="00E45740" w:rsidP="00AA6EAE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AA6EAE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AA6EAE" w:rsidRDefault="00E45740" w:rsidP="00AA6EAE">
                <w:pPr>
                  <w:pStyle w:val="Heading1"/>
                  <w:spacing w:before="0" w:after="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AA6EAE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AA6EAE" w:rsidRDefault="00E45740" w:rsidP="00AA6EAE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AA6EAE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AA6EAE" w:rsidRDefault="00E45740" w:rsidP="00AA6EAE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AA6EAE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AA6EAE" w:rsidRDefault="00EF1DD0" w:rsidP="00AA6EAE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AA6EAE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AA6EAE" w:rsidRDefault="00E45740" w:rsidP="00AA6EAE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AA6EAE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AA6EAE" w:rsidRDefault="00E45740" w:rsidP="00AA6EAE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AA6EAE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 w:rsidRPr="00AA6EAE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AA6EAE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614C9798" w:rsidR="00007183" w:rsidRPr="00AA6EAE" w:rsidRDefault="00294B2A" w:rsidP="00AA6EAE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AA6EAE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="00294B2A" w:rsidRPr="00AA6EAE" w14:paraId="2D7FBAC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3F8AD57A" w:rsidR="00294B2A" w:rsidRPr="00AA6EAE" w:rsidRDefault="00090241" w:rsidP="00AA6EAE">
                <w:pPr>
                  <w:pStyle w:val="Default"/>
                  <w:numPr>
                    <w:ilvl w:val="0"/>
                    <w:numId w:val="26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AA6EAE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provides ambulatory and inpatient diagnostic service to low-risk patients. 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294B2A" w:rsidRPr="00AA6EAE" w:rsidRDefault="00294B2A" w:rsidP="00AA6EAE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513C37" w14:textId="3ACB025F" w:rsidR="00294B2A" w:rsidRPr="00AA6EAE" w:rsidRDefault="00294B2A" w:rsidP="00AA6EAE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AA6EAE"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the</w:t>
                </w:r>
                <w:r w:rsidR="00090241" w:rsidRPr="00AA6EAE">
                  <w:rPr>
                    <w:color w:val="006D35" w:themeColor="accent6" w:themeShade="BF"/>
                    <w:sz w:val="19"/>
                    <w:szCs w:val="19"/>
                  </w:rPr>
                  <w:t xml:space="preserve"> type of services provided.</w:t>
                </w:r>
              </w:p>
            </w:tc>
          </w:tr>
          <w:tr w:rsidR="00090241" w:rsidRPr="00AA6EAE" w14:paraId="74C54681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73F07A" w14:textId="64ABD2E3" w:rsidR="00090241" w:rsidRPr="00AA6EAE" w:rsidRDefault="00090241" w:rsidP="00AA6EAE">
                <w:pPr>
                  <w:pStyle w:val="Default"/>
                  <w:numPr>
                    <w:ilvl w:val="0"/>
                    <w:numId w:val="26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AA6EAE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no interventional service, including cardiac catheterisation, is provided at this level. 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4DD60D8" w14:textId="77777777" w:rsidR="00090241" w:rsidRPr="00AA6EAE" w:rsidRDefault="00090241" w:rsidP="00AA6EAE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BD9274C" w14:textId="77777777" w:rsidR="00090241" w:rsidRPr="00AA6EAE" w:rsidRDefault="00090241" w:rsidP="00AA6EAE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090241" w:rsidRPr="00AA6EAE" w14:paraId="61CCEA78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60E2952" w14:textId="4B9B5AB3" w:rsidR="00090241" w:rsidRPr="00AA6EAE" w:rsidRDefault="00090241" w:rsidP="00AA6EAE">
                <w:pPr>
                  <w:pStyle w:val="Default"/>
                  <w:numPr>
                    <w:ilvl w:val="0"/>
                    <w:numId w:val="26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AA6EAE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access to limited support services and may be collocated with other clinical areas. 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8540722" w14:textId="77777777" w:rsidR="00090241" w:rsidRPr="00AA6EAE" w:rsidRDefault="00090241" w:rsidP="00AA6EAE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AA25CC0" w14:textId="77777777" w:rsidR="00090241" w:rsidRPr="00AA6EAE" w:rsidRDefault="00090241" w:rsidP="00AA6EAE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090241" w:rsidRPr="00AA6EAE" w14:paraId="07C529C9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D10ACE0" w14:textId="6E4A73C1" w:rsidR="00090241" w:rsidRPr="00AA6EAE" w:rsidRDefault="00090241" w:rsidP="00AA6EAE">
                <w:pPr>
                  <w:pStyle w:val="Default"/>
                  <w:numPr>
                    <w:ilvl w:val="0"/>
                    <w:numId w:val="26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AA6EAE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non-invasive diagnostic services include exercise stress testing, Holter monitoring and transthoracic echocardiogram. 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C50F27" w14:textId="77777777" w:rsidR="00090241" w:rsidRPr="00AA6EAE" w:rsidRDefault="00090241" w:rsidP="00AA6EAE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9E315B9" w14:textId="77777777" w:rsidR="00090241" w:rsidRPr="00AA6EAE" w:rsidRDefault="00090241" w:rsidP="00AA6EAE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AA6EAE" w14:paraId="7BA0D86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47326" w14:textId="2AE4DCBC" w:rsidR="00294B2A" w:rsidRPr="00AA6EAE" w:rsidRDefault="00090241" w:rsidP="00AA6EAE">
                <w:pPr>
                  <w:pStyle w:val="Default"/>
                  <w:numPr>
                    <w:ilvl w:val="0"/>
                    <w:numId w:val="26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AA6EAE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able to assess, treat and stabilise the patient prior to timely transfer to higher level specialist services, where required.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22469E" w14:textId="77777777" w:rsidR="00294B2A" w:rsidRPr="00AA6EAE" w:rsidRDefault="00294B2A" w:rsidP="00AA6EAE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720118" w14:textId="0B0C6D38" w:rsidR="00294B2A" w:rsidRPr="00AA6EAE" w:rsidRDefault="00294B2A" w:rsidP="00AA6EAE">
                <w:pPr>
                  <w:tabs>
                    <w:tab w:val="left" w:pos="720"/>
                  </w:tabs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AA6EAE" w14:paraId="3D30BC5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D12E8B" w14:textId="7E66E531" w:rsidR="00294B2A" w:rsidRPr="00AA6EAE" w:rsidRDefault="00090241" w:rsidP="00AA6EAE">
                <w:pPr>
                  <w:pStyle w:val="Default"/>
                  <w:numPr>
                    <w:ilvl w:val="0"/>
                    <w:numId w:val="26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AA6EAE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delivered predominantly by registered medical practitioner and registered nurses with visiting, day-only, registered medical specialist consultation services.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F35C2B" w14:textId="77777777" w:rsidR="00294B2A" w:rsidRPr="00AA6EAE" w:rsidRDefault="00294B2A" w:rsidP="00AA6EAE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823B702" w14:textId="77777777" w:rsidR="00294B2A" w:rsidRPr="00AA6EAE" w:rsidRDefault="00294B2A" w:rsidP="00AA6EAE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294B2A" w:rsidRPr="00AA6EAE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3814BF" w14:textId="2C129E38" w:rsidR="00294B2A" w:rsidRPr="00AA6EAE" w:rsidRDefault="00294B2A" w:rsidP="00AA6EAE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AA6EAE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  <w:r w:rsidRPr="00AA6EAE">
                  <w:rPr>
                    <w:sz w:val="19"/>
                    <w:szCs w:val="19"/>
                  </w:rPr>
                  <w:t xml:space="preserve"> </w:t>
                </w:r>
              </w:p>
            </w:tc>
          </w:tr>
          <w:tr w:rsidR="00294B2A" w:rsidRPr="00AA6EAE" w14:paraId="2EED0F5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E5935" w14:textId="69A18CCD" w:rsidR="00294B2A" w:rsidRPr="00AA6EAE" w:rsidRDefault="00090241" w:rsidP="00AA6EAE">
                <w:pPr>
                  <w:pStyle w:val="Default"/>
                  <w:numPr>
                    <w:ilvl w:val="0"/>
                    <w:numId w:val="20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AA6EAE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access to diagnostic cardiac angiography for low-complexity adult patients.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2143E9" w14:textId="77777777" w:rsidR="00294B2A" w:rsidRPr="00AA6EAE" w:rsidRDefault="00294B2A" w:rsidP="00AA6EAE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370CA5" w14:textId="2EACEDB8" w:rsidR="00294B2A" w:rsidRPr="00AA6EAE" w:rsidRDefault="00294B2A" w:rsidP="00AA6EAE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AA6EAE" w14:paraId="67C8C7D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8234B8" w14:textId="07D361C9" w:rsidR="00294B2A" w:rsidRPr="00AA6EAE" w:rsidRDefault="00090241" w:rsidP="00AA6EAE">
                <w:pPr>
                  <w:pStyle w:val="Default"/>
                  <w:numPr>
                    <w:ilvl w:val="0"/>
                    <w:numId w:val="20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AA6EAE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on-site non-invasive diagnostic procedures, including transthoracic echocardiography and exercise stress testing.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2D43F2" w14:textId="77777777" w:rsidR="00294B2A" w:rsidRPr="00AA6EAE" w:rsidRDefault="00294B2A" w:rsidP="00AA6EAE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94713B" w14:textId="77777777" w:rsidR="00294B2A" w:rsidRPr="00AA6EAE" w:rsidRDefault="00294B2A" w:rsidP="00AA6EAE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AA6EAE" w14:paraId="25DC693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6368CA0" w14:textId="243857C3" w:rsidR="00294B2A" w:rsidRPr="00AA6EAE" w:rsidRDefault="00090241" w:rsidP="00AA6EAE">
                <w:pPr>
                  <w:pStyle w:val="Default"/>
                  <w:numPr>
                    <w:ilvl w:val="0"/>
                    <w:numId w:val="20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AA6EAE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lastRenderedPageBreak/>
                  <w:t xml:space="preserve">capacity to insert temporary pacing wire.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BDAFAA" w14:textId="77777777" w:rsidR="00294B2A" w:rsidRPr="00AA6EAE" w:rsidRDefault="00294B2A" w:rsidP="00AA6EAE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908E8EC" w14:textId="3B287367" w:rsidR="00294B2A" w:rsidRPr="00AA6EAE" w:rsidRDefault="00294B2A" w:rsidP="00AA6EAE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AA6EAE" w14:paraId="0D51E6C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3BE629E" w14:textId="4ABBFF98" w:rsidR="00294B2A" w:rsidRPr="00AA6EAE" w:rsidRDefault="00090241" w:rsidP="00AA6EAE">
                <w:pPr>
                  <w:pStyle w:val="Default"/>
                  <w:numPr>
                    <w:ilvl w:val="0"/>
                    <w:numId w:val="20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AA6EAE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access—24 hours—to troponin testing.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9D9FAE1" w14:textId="77777777" w:rsidR="00294B2A" w:rsidRPr="00AA6EAE" w:rsidRDefault="00294B2A" w:rsidP="00AA6EAE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A7A350D" w14:textId="19DFFBCE" w:rsidR="00294B2A" w:rsidRPr="00AA6EAE" w:rsidRDefault="00294B2A" w:rsidP="00AA6EAE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AA6EAE" w14:paraId="1F3F231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BF17F13" w14:textId="1BCAB6A0" w:rsidR="00294B2A" w:rsidRPr="00AA6EAE" w:rsidRDefault="00090241" w:rsidP="00AA6EAE">
                <w:pPr>
                  <w:pStyle w:val="Default"/>
                  <w:numPr>
                    <w:ilvl w:val="0"/>
                    <w:numId w:val="11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AA6EAE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cardiac medications, including thrombolytics, on-site 24 hours.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AA4F7E9" w14:textId="77777777" w:rsidR="00294B2A" w:rsidRPr="00AA6EAE" w:rsidRDefault="00294B2A" w:rsidP="00AA6EAE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5C770CD" w14:textId="77777777" w:rsidR="00294B2A" w:rsidRPr="00AA6EAE" w:rsidRDefault="00294B2A" w:rsidP="00AA6EAE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AA6EAE" w14:paraId="3CA8D13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4311EAA" w14:textId="7B2161C4" w:rsidR="00294B2A" w:rsidRPr="00AA6EAE" w:rsidRDefault="00090241" w:rsidP="00AA6EAE">
                <w:pPr>
                  <w:pStyle w:val="Default"/>
                  <w:numPr>
                    <w:ilvl w:val="0"/>
                    <w:numId w:val="20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AA6EAE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all patients admitted under care of registered medical specialist with credentials in cardiology or internal medicine and experience in cardiology.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723147" w14:textId="77777777" w:rsidR="00294B2A" w:rsidRPr="00AA6EAE" w:rsidRDefault="00294B2A" w:rsidP="00AA6EAE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D9629B" w14:textId="77777777" w:rsidR="00294B2A" w:rsidRPr="00AA6EAE" w:rsidRDefault="00294B2A" w:rsidP="00AA6EAE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AA6EAE" w14:paraId="09E57E6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6EFCF4" w14:textId="67AFC146" w:rsidR="00294B2A" w:rsidRPr="00AA6EAE" w:rsidRDefault="00090241" w:rsidP="00AA6EAE">
                <w:pPr>
                  <w:pStyle w:val="Default"/>
                  <w:numPr>
                    <w:ilvl w:val="0"/>
                    <w:numId w:val="20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AA6EAE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where patient throughput is less than recommended by relevant standards, thereby threatening ongoing competence, episodes of practice at higher level service may be required.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3EAEB8A" w14:textId="77777777" w:rsidR="00294B2A" w:rsidRPr="00AA6EAE" w:rsidRDefault="00294B2A" w:rsidP="00AA6EAE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65AF13D" w14:textId="77777777" w:rsidR="00294B2A" w:rsidRPr="00AA6EAE" w:rsidRDefault="00294B2A" w:rsidP="00AA6EAE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294B2A" w:rsidRPr="00AA6EAE" w14:paraId="161A73B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42F6666" w14:textId="3841C425" w:rsidR="00294B2A" w:rsidRPr="00AA6EAE" w:rsidRDefault="00090241" w:rsidP="00AA6EAE">
                <w:pPr>
                  <w:pStyle w:val="Default"/>
                  <w:numPr>
                    <w:ilvl w:val="0"/>
                    <w:numId w:val="11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AA6EAE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desirable for all registered nurses in CCU to be trained in advanced life support. 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978323D" w14:textId="77777777" w:rsidR="00294B2A" w:rsidRPr="00AA6EAE" w:rsidRDefault="00294B2A" w:rsidP="00AA6EAE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32C5089" w14:textId="77777777" w:rsidR="00294B2A" w:rsidRPr="00AA6EAE" w:rsidRDefault="00294B2A" w:rsidP="00AA6EAE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9E7E12" w:rsidRPr="00AA6EAE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DF4BC5" w14:textId="704F44E3" w:rsidR="009E7E12" w:rsidRPr="00AA6EAE" w:rsidRDefault="009E7E12" w:rsidP="00AA6EAE">
                <w:pPr>
                  <w:spacing w:line="240" w:lineRule="auto"/>
                  <w:rPr>
                    <w:rFonts w:cstheme="minorHAnsi"/>
                    <w:sz w:val="19"/>
                    <w:szCs w:val="19"/>
                  </w:rPr>
                </w:pPr>
                <w:r w:rsidRPr="00AA6EAE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</w:tc>
          </w:tr>
          <w:tr w:rsidR="00BF32A8" w:rsidRPr="00AA6EAE" w14:paraId="1DB063FF" w14:textId="77777777" w:rsidTr="00EF7CE8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72583F" w14:textId="12E9C058" w:rsidR="00BF32A8" w:rsidRPr="00AA6EAE" w:rsidRDefault="00BF32A8" w:rsidP="00AA6EAE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AA6EAE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9E7E12" w:rsidRPr="00AA6EAE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78CDD9A8" w:rsidR="009E7E12" w:rsidRPr="00AA6EAE" w:rsidRDefault="00090241" w:rsidP="00AA6EAE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AA6EAE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on-site access—24 hours—to registered medical practitioners with credentials in either cardiology or internal medicine and relevant experience in cardiology.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9E7E12" w:rsidRPr="00AA6EAE" w:rsidRDefault="009E7E12" w:rsidP="00AA6EAE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622D1B5E" w:rsidR="009E7E12" w:rsidRPr="00AA6EAE" w:rsidRDefault="009E7E12" w:rsidP="00AA6EAE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9E7E12" w:rsidRPr="00AA6EAE" w14:paraId="28A5954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3ABA02" w14:textId="5A231C6C" w:rsidR="009E7E12" w:rsidRPr="00AA6EAE" w:rsidRDefault="00090241" w:rsidP="00AA6EAE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AA6EAE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all medical staff trained in advanced life support.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FEB8F0" w14:textId="77777777" w:rsidR="009E7E12" w:rsidRPr="00AA6EAE" w:rsidRDefault="009E7E12" w:rsidP="00AA6EAE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09C3B4" w14:textId="4C25D36F" w:rsidR="009E7E12" w:rsidRPr="00AA6EAE" w:rsidRDefault="009E7E12" w:rsidP="00AA6EAE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AA6EAE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00B1E754" w:rsidR="00BF32A8" w:rsidRPr="00AA6EAE" w:rsidRDefault="00BF32A8" w:rsidP="00AA6EAE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AA6EAE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</w:p>
            </w:tc>
          </w:tr>
          <w:tr w:rsidR="00887948" w:rsidRPr="00AA6EAE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5FE08B16" w:rsidR="00887948" w:rsidRPr="00AA6EAE" w:rsidRDefault="00090241" w:rsidP="00AA6EAE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AA6EAE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suitably qualified and experienced nurse (however titled)</w:t>
                </w:r>
                <w:r w:rsidR="0040534E" w:rsidRPr="00AA6EAE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.</w:t>
                </w:r>
                <w:r w:rsidRPr="00AA6EAE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887948" w:rsidRPr="00AA6EAE" w:rsidRDefault="00887948" w:rsidP="00AA6EAE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79A037AA" w:rsidR="00887948" w:rsidRPr="00AA6EAE" w:rsidRDefault="00887948" w:rsidP="00AA6EAE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AA6EAE"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</w:t>
                </w:r>
                <w:r w:rsidR="00F4733A" w:rsidRPr="00AA6EAE"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887948" w:rsidRPr="00AA6EAE" w14:paraId="1BD2CBA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1768846" w14:textId="25B639EC" w:rsidR="00887948" w:rsidRPr="00AA6EAE" w:rsidRDefault="00090241" w:rsidP="00AA6EAE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AA6EAE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access to minimum of two nurses at all times, one being a registered nurse.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56B3E1" w14:textId="77777777" w:rsidR="00887948" w:rsidRPr="00AA6EAE" w:rsidRDefault="00887948" w:rsidP="00AA6EAE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83F9F65" w14:textId="778A20A5" w:rsidR="00887948" w:rsidRPr="00AA6EAE" w:rsidRDefault="00294B2A" w:rsidP="00AA6EAE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AA6EAE">
                  <w:rPr>
                    <w:color w:val="006D35" w:themeColor="accent6" w:themeShade="BF"/>
                    <w:sz w:val="19"/>
                    <w:szCs w:val="19"/>
                  </w:rPr>
                  <w:t>Please provide a nursing staff roster that includes staff designations.</w:t>
                </w:r>
              </w:p>
            </w:tc>
          </w:tr>
          <w:tr w:rsidR="00887948" w:rsidRPr="00AA6EAE" w14:paraId="45B0637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CD738A" w14:textId="6825010C" w:rsidR="00887948" w:rsidRPr="00AA6EAE" w:rsidRDefault="00090241" w:rsidP="00AA6EAE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AA6EAE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suitably qualified and experienced registered nurse in charge on each shift with ability to interpret 12-lead ECG and administer thrombolysis</w:t>
                </w:r>
                <w:r w:rsidR="00AE61E3" w:rsidRPr="00AA6EAE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65F74" w14:textId="77777777" w:rsidR="00887948" w:rsidRPr="00AA6EAE" w:rsidRDefault="00887948" w:rsidP="00AA6EAE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20687E41" w:rsidR="00887948" w:rsidRPr="00AA6EAE" w:rsidRDefault="00887948" w:rsidP="00AA6EAE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40534E" w:rsidRPr="00AA6EAE" w14:paraId="5C3C4B7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137B51" w14:textId="0A790AD4" w:rsidR="0040534E" w:rsidRPr="00AA6EAE" w:rsidRDefault="0040534E" w:rsidP="00AA6EAE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AA6EAE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all registered nursing staff supervising exercise stress testing trained in advanced life support.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B6EC836" w14:textId="77777777" w:rsidR="0040534E" w:rsidRPr="00AA6EAE" w:rsidRDefault="0040534E" w:rsidP="00AA6EAE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403AE23" w14:textId="77777777" w:rsidR="0040534E" w:rsidRPr="00AA6EAE" w:rsidRDefault="0040534E" w:rsidP="00AA6EAE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40534E" w:rsidRPr="00AA6EAE" w14:paraId="7A90A482" w14:textId="77777777" w:rsidTr="001A300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4307D7" w14:textId="21149B1C" w:rsidR="0040534E" w:rsidRPr="00AA6EAE" w:rsidRDefault="0040534E" w:rsidP="00AA6EAE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  <w:r w:rsidRPr="00AA6EAE">
                  <w:rPr>
                    <w:color w:val="0F5CA2" w:themeColor="accent1"/>
                    <w:sz w:val="19"/>
                    <w:szCs w:val="19"/>
                  </w:rPr>
                  <w:t>Allied health</w:t>
                </w:r>
              </w:p>
            </w:tc>
          </w:tr>
          <w:tr w:rsidR="0040534E" w:rsidRPr="00AA6EAE" w14:paraId="28D1376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285306E" w14:textId="441B4FCE" w:rsidR="0040534E" w:rsidRPr="00AA6EAE" w:rsidRDefault="0040534E" w:rsidP="00AA6EAE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AA6EAE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access to allied health professionals, as required.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A9FAECC" w14:textId="77777777" w:rsidR="0040534E" w:rsidRPr="00AA6EAE" w:rsidRDefault="0040534E" w:rsidP="00AA6EAE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B01A2DA" w14:textId="77777777" w:rsidR="0040534E" w:rsidRPr="00AA6EAE" w:rsidRDefault="0040534E" w:rsidP="00AA6EAE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40534E" w:rsidRPr="00AA6EAE" w14:paraId="47D5612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BC4DAAB" w14:textId="19C70204" w:rsidR="0040534E" w:rsidRPr="00AA6EAE" w:rsidRDefault="0040534E" w:rsidP="00AA6EAE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AA6EAE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cardiac scientist or other appropriately trained health professional with ability to interpret 12-lead ECG</w:t>
                </w:r>
                <w:r w:rsidRPr="00AA6EAE">
                  <w:rPr>
                    <w:rFonts w:ascii="Fira Sans" w:hAnsi="Fira Sans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A059076" w14:textId="77777777" w:rsidR="0040534E" w:rsidRPr="00AA6EAE" w:rsidRDefault="0040534E" w:rsidP="00AA6EAE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283DD80" w14:textId="77777777" w:rsidR="0040534E" w:rsidRPr="00AA6EAE" w:rsidRDefault="0040534E" w:rsidP="00AA6EAE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40534E" w:rsidRPr="00AA6EAE" w14:paraId="298C6BD3" w14:textId="77777777" w:rsidTr="001D477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B488E6A" w14:textId="33EA8A77" w:rsidR="0040534E" w:rsidRPr="00AA6EAE" w:rsidRDefault="0040534E" w:rsidP="00AA6EAE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  <w:r w:rsidRPr="00AA6EAE">
                  <w:rPr>
                    <w:color w:val="0F5CA2" w:themeColor="accent1"/>
                    <w:sz w:val="19"/>
                    <w:szCs w:val="19"/>
                  </w:rPr>
                  <w:t>Other</w:t>
                </w:r>
              </w:p>
            </w:tc>
          </w:tr>
          <w:tr w:rsidR="0040534E" w:rsidRPr="00AA6EAE" w14:paraId="2942CFB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18FB205" w14:textId="7895FC9D" w:rsidR="0040534E" w:rsidRPr="00AA6EAE" w:rsidRDefault="0040534E" w:rsidP="00AA6EAE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AA6EAE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lastRenderedPageBreak/>
                  <w:t>access to technical support staff (e.g. technical, biomedical and radiation safety specialists),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0AD40F6" w14:textId="77777777" w:rsidR="0040534E" w:rsidRPr="00AA6EAE" w:rsidRDefault="0040534E" w:rsidP="00AA6EAE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1A1DA5C" w14:textId="77777777" w:rsidR="0040534E" w:rsidRPr="00AA6EAE" w:rsidRDefault="0040534E" w:rsidP="00AA6EAE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090241" w:rsidRPr="00AA6EAE" w14:paraId="273252EA" w14:textId="77777777" w:rsidTr="002C3E63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71CCEB1" w14:textId="386E08AA" w:rsidR="00090241" w:rsidRPr="00AA6EAE" w:rsidRDefault="00090241" w:rsidP="00AA6EAE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  <w:r w:rsidRPr="00AA6EAE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Specific Risk considerations</w:t>
                </w:r>
                <w:r w:rsidR="00AA6EAE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:</w:t>
                </w:r>
              </w:p>
            </w:tc>
          </w:tr>
          <w:tr w:rsidR="00090241" w:rsidRPr="00AA6EAE" w14:paraId="544ACCB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9241559" w14:textId="7B8F9D9A" w:rsidR="00090241" w:rsidRPr="00AA6EAE" w:rsidRDefault="00090241" w:rsidP="00AA6EAE">
                <w:pPr>
                  <w:pStyle w:val="ListParagraph"/>
                  <w:numPr>
                    <w:ilvl w:val="0"/>
                    <w:numId w:val="13"/>
                  </w:numPr>
                  <w:spacing w:before="0" w:after="0" w:line="240" w:lineRule="auto"/>
                  <w:rPr>
                    <w:rFonts w:cstheme="minorHAnsi"/>
                    <w:color w:val="0F59A0"/>
                    <w:sz w:val="19"/>
                    <w:szCs w:val="19"/>
                    <w:lang w:eastAsia="en-AU"/>
                  </w:rPr>
                </w:pPr>
                <w:r w:rsidRPr="00AA6EAE">
                  <w:rPr>
                    <w:rFonts w:cstheme="minorHAnsi"/>
                    <w:color w:val="404040" w:themeColor="text1" w:themeTint="BF"/>
                    <w:sz w:val="19"/>
                    <w:szCs w:val="19"/>
                    <w:lang w:eastAsia="en-AU"/>
                  </w:rPr>
                  <w:t>Nil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853A93C" w14:textId="77777777" w:rsidR="00090241" w:rsidRPr="00AA6EAE" w:rsidRDefault="00090241" w:rsidP="00AA6EAE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C903B96" w14:textId="77777777" w:rsidR="00090241" w:rsidRPr="00AA6EAE" w:rsidRDefault="00090241" w:rsidP="00AA6EAE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F32A8" w:rsidRPr="00AA6EAE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09AF3E75" w:rsidR="00BF32A8" w:rsidRPr="00AA6EAE" w:rsidRDefault="00887948" w:rsidP="00AA6EAE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AA6EAE">
                  <w:rPr>
                    <w:sz w:val="19"/>
                    <w:szCs w:val="19"/>
                  </w:rPr>
                  <w:br w:type="page"/>
                </w:r>
                <w:r w:rsidR="00BF32A8" w:rsidRPr="00AA6EAE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294B2A" w:rsidRPr="00AA6EAE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99C0878" w14:textId="77777777" w:rsidR="00294B2A" w:rsidRPr="00AA6EAE" w:rsidRDefault="00294B2A" w:rsidP="00AA6EAE">
                <w:pPr>
                  <w:pStyle w:val="Heading5"/>
                  <w:spacing w:before="0" w:after="0" w:line="240" w:lineRule="auto"/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</w:pPr>
                <w:r w:rsidRPr="00AA6EAE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>On-site</w:t>
                </w:r>
                <w:r w:rsidR="00A811BF" w:rsidRPr="00AA6EAE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>:</w:t>
                </w:r>
              </w:p>
              <w:p w14:paraId="593F14CF" w14:textId="10E99FB3" w:rsidR="00BC3A21" w:rsidRPr="00AA6EAE" w:rsidRDefault="00BC3A21" w:rsidP="00AA6EAE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AA6EAE">
                  <w:rPr>
                    <w:sz w:val="19"/>
                    <w:szCs w:val="19"/>
                  </w:rPr>
                  <w:t>Level 3 – Medical</w:t>
                </w:r>
              </w:p>
              <w:p w14:paraId="48141E62" w14:textId="77777777" w:rsidR="00BC3A21" w:rsidRPr="00AA6EAE" w:rsidRDefault="00BC3A21" w:rsidP="00AA6EAE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AA6EAE">
                  <w:rPr>
                    <w:sz w:val="19"/>
                    <w:szCs w:val="19"/>
                  </w:rPr>
                  <w:t>Level 3 – Medical imaging</w:t>
                </w:r>
              </w:p>
              <w:p w14:paraId="3E097B00" w14:textId="400A65D3" w:rsidR="00BC3A21" w:rsidRPr="00AA6EAE" w:rsidRDefault="00BC3A21" w:rsidP="00AA6EAE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AA6EAE">
                  <w:rPr>
                    <w:sz w:val="19"/>
                    <w:szCs w:val="19"/>
                  </w:rPr>
                  <w:t>Level 4 - Medication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294B2A" w:rsidRPr="00AA6EAE" w:rsidRDefault="00294B2A" w:rsidP="00AA6EAE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294B2A" w:rsidRPr="00AA6EAE" w:rsidRDefault="00294B2A" w:rsidP="00AA6EAE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AA6EAE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56CE8" w14:textId="77777777" w:rsidR="00BF32A8" w:rsidRPr="00AA6EAE" w:rsidRDefault="00BF32A8" w:rsidP="00AA6EAE">
                <w:pPr>
                  <w:spacing w:line="240" w:lineRule="auto"/>
                  <w:rPr>
                    <w:color w:val="0F5CA2" w:themeColor="accent1"/>
                    <w:sz w:val="19"/>
                    <w:szCs w:val="19"/>
                  </w:rPr>
                </w:pPr>
                <w:r w:rsidRPr="00AA6EAE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359118C0" w14:textId="3A9483A5" w:rsidR="00AE61E3" w:rsidRPr="00AA6EAE" w:rsidRDefault="00AE61E3" w:rsidP="00AA6EAE">
                <w:pPr>
                  <w:pStyle w:val="ListBullet"/>
                  <w:spacing w:after="0" w:line="240" w:lineRule="auto"/>
                  <w:rPr>
                    <w:b/>
                    <w:bCs/>
                    <w:i/>
                    <w:iCs/>
                    <w:color w:val="0F59A0"/>
                    <w:sz w:val="19"/>
                    <w:szCs w:val="19"/>
                  </w:rPr>
                </w:pPr>
                <w:r w:rsidRPr="00AA6EAE">
                  <w:rPr>
                    <w:sz w:val="19"/>
                    <w:szCs w:val="19"/>
                  </w:rPr>
                  <w:t>Level 2 – Pathology</w:t>
                </w:r>
              </w:p>
              <w:p w14:paraId="684356E0" w14:textId="1E191EAB" w:rsidR="00BF32A8" w:rsidRPr="00AA6EAE" w:rsidRDefault="00AE61E3" w:rsidP="00AA6EAE">
                <w:pPr>
                  <w:pStyle w:val="ListBullet"/>
                  <w:spacing w:after="0" w:line="240" w:lineRule="auto"/>
                  <w:rPr>
                    <w:b/>
                    <w:bCs/>
                    <w:i/>
                    <w:iCs/>
                    <w:color w:val="0F59A0"/>
                    <w:sz w:val="19"/>
                    <w:szCs w:val="19"/>
                  </w:rPr>
                </w:pPr>
                <w:r w:rsidRPr="00AA6EAE">
                  <w:rPr>
                    <w:sz w:val="19"/>
                    <w:szCs w:val="19"/>
                  </w:rPr>
                  <w:t xml:space="preserve">Level 3 – </w:t>
                </w:r>
                <w:r w:rsidR="0040534E" w:rsidRPr="00AA6EAE">
                  <w:rPr>
                    <w:sz w:val="19"/>
                    <w:szCs w:val="19"/>
                  </w:rPr>
                  <w:t>Anaesthetic</w:t>
                </w:r>
              </w:p>
              <w:p w14:paraId="05B5B936" w14:textId="77777777" w:rsidR="00AE61E3" w:rsidRPr="00AA6EAE" w:rsidRDefault="00AE61E3" w:rsidP="00AA6EAE">
                <w:pPr>
                  <w:pStyle w:val="ListBullet"/>
                  <w:spacing w:after="0" w:line="240" w:lineRule="auto"/>
                  <w:rPr>
                    <w:color w:val="0F59A0"/>
                    <w:sz w:val="19"/>
                    <w:szCs w:val="19"/>
                  </w:rPr>
                </w:pPr>
                <w:r w:rsidRPr="00AA6EAE">
                  <w:rPr>
                    <w:sz w:val="19"/>
                    <w:szCs w:val="19"/>
                  </w:rPr>
                  <w:t>Level 3 – Palliative care</w:t>
                </w:r>
              </w:p>
              <w:p w14:paraId="1717B7C7" w14:textId="64665BBF" w:rsidR="00AE61E3" w:rsidRPr="00AA6EAE" w:rsidRDefault="00AE61E3" w:rsidP="00AA6EAE">
                <w:pPr>
                  <w:pStyle w:val="ListBullet"/>
                  <w:spacing w:after="0" w:line="240" w:lineRule="auto"/>
                  <w:rPr>
                    <w:color w:val="0F59A0"/>
                    <w:sz w:val="19"/>
                    <w:szCs w:val="19"/>
                  </w:rPr>
                </w:pPr>
                <w:r w:rsidRPr="00AA6EAE">
                  <w:rPr>
                    <w:sz w:val="19"/>
                    <w:szCs w:val="19"/>
                  </w:rPr>
                  <w:t xml:space="preserve">Level 4 – Cardiac </w:t>
                </w:r>
                <w:r w:rsidR="00205BD5" w:rsidRPr="00AA6EAE">
                  <w:rPr>
                    <w:sz w:val="19"/>
                    <w:szCs w:val="19"/>
                  </w:rPr>
                  <w:t>(</w:t>
                </w:r>
                <w:r w:rsidRPr="00AA6EAE">
                  <w:rPr>
                    <w:sz w:val="19"/>
                    <w:szCs w:val="19"/>
                  </w:rPr>
                  <w:t>coronary</w:t>
                </w:r>
                <w:r w:rsidR="00205BD5" w:rsidRPr="00AA6EAE">
                  <w:rPr>
                    <w:sz w:val="19"/>
                    <w:szCs w:val="19"/>
                  </w:rPr>
                  <w:t>)</w:t>
                </w:r>
                <w:r w:rsidRPr="00AA6EAE">
                  <w:rPr>
                    <w:sz w:val="19"/>
                    <w:szCs w:val="19"/>
                  </w:rPr>
                  <w:t xml:space="preserve"> care</w:t>
                </w:r>
                <w:r w:rsidR="00205BD5" w:rsidRPr="00AA6EAE">
                  <w:rPr>
                    <w:sz w:val="19"/>
                    <w:szCs w:val="19"/>
                  </w:rPr>
                  <w:t xml:space="preserve"> unit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BF32A8" w:rsidRPr="00AA6EAE" w:rsidRDefault="00BF32A8" w:rsidP="00AA6EAE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BF32A8" w:rsidRPr="00AA6EAE" w:rsidRDefault="00BF32A8" w:rsidP="00AA6EAE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6CCBCB65" w14:textId="4CEEB235" w:rsidR="00590AA4" w:rsidRPr="00AA6EAE" w:rsidRDefault="00AA6EAE" w:rsidP="00AA6EAE">
          <w:pPr>
            <w:spacing w:line="240" w:lineRule="auto"/>
            <w:rPr>
              <w:sz w:val="19"/>
              <w:szCs w:val="19"/>
            </w:rPr>
          </w:pPr>
        </w:p>
        <w:bookmarkEnd w:id="0" w:displacedByCustomXml="next"/>
      </w:sdtContent>
    </w:sdt>
    <w:p w14:paraId="6146CF16" w14:textId="77777777" w:rsidR="00590AA4" w:rsidRPr="00AA6EAE" w:rsidRDefault="00590AA4" w:rsidP="00AA6EAE">
      <w:pPr>
        <w:spacing w:line="240" w:lineRule="auto"/>
        <w:rPr>
          <w:sz w:val="19"/>
          <w:szCs w:val="19"/>
        </w:rPr>
      </w:pPr>
    </w:p>
    <w:p w14:paraId="59B9DC26" w14:textId="74836052" w:rsidR="0084460D" w:rsidRPr="00AA6EAE" w:rsidRDefault="0084460D" w:rsidP="00AA6EAE">
      <w:pPr>
        <w:spacing w:line="240" w:lineRule="auto"/>
        <w:rPr>
          <w:sz w:val="19"/>
          <w:szCs w:val="19"/>
        </w:rPr>
      </w:pPr>
    </w:p>
    <w:sectPr w:rsidR="0084460D" w:rsidRPr="00AA6EAE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EC7938" w14:textId="48B43210" w:rsidR="00DD3033" w:rsidRDefault="00AA6EAE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553B5D" w14:textId="5BE80483" w:rsidR="004A573D" w:rsidRDefault="00AA6EAE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36D659" w14:textId="3EA823F7" w:rsidR="0019023A" w:rsidRDefault="00AA6EAE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7C0F6D" w14:textId="7FA0F897" w:rsidR="004A573D" w:rsidRDefault="00AA6EAE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9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0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24539AD"/>
    <w:multiLevelType w:val="hybridMultilevel"/>
    <w:tmpl w:val="320A051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3" w15:restartNumberingAfterBreak="0">
    <w:nsid w:val="48094328"/>
    <w:multiLevelType w:val="multilevel"/>
    <w:tmpl w:val="C2FE460C"/>
    <w:numStyleLink w:val="Bullets"/>
  </w:abstractNum>
  <w:abstractNum w:abstractNumId="14" w15:restartNumberingAfterBreak="0">
    <w:nsid w:val="48812E35"/>
    <w:multiLevelType w:val="hybridMultilevel"/>
    <w:tmpl w:val="B60A29B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9870D69"/>
    <w:multiLevelType w:val="hybridMultilevel"/>
    <w:tmpl w:val="31DC23F6"/>
    <w:lvl w:ilvl="0" w:tplc="F886BC6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404040" w:themeColor="text1" w:themeTint="BF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EF00A11"/>
    <w:multiLevelType w:val="hybridMultilevel"/>
    <w:tmpl w:val="ACC8E64A"/>
    <w:lvl w:ilvl="0" w:tplc="F886BC6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404040" w:themeColor="text1" w:themeTint="BF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9" w15:restartNumberingAfterBreak="0">
    <w:nsid w:val="55F269A6"/>
    <w:multiLevelType w:val="hybridMultilevel"/>
    <w:tmpl w:val="FE48A30E"/>
    <w:lvl w:ilvl="0" w:tplc="F886BC6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404040" w:themeColor="text1" w:themeTint="BF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78D0FD8"/>
    <w:multiLevelType w:val="hybridMultilevel"/>
    <w:tmpl w:val="2714B624"/>
    <w:lvl w:ilvl="0" w:tplc="F886BC6E">
      <w:start w:val="1"/>
      <w:numFmt w:val="bullet"/>
      <w:lvlText w:val=""/>
      <w:lvlJc w:val="left"/>
      <w:pPr>
        <w:ind w:left="742" w:hanging="360"/>
      </w:pPr>
      <w:rPr>
        <w:rFonts w:ascii="Symbol" w:hAnsi="Symbol" w:hint="default"/>
        <w:color w:val="404040" w:themeColor="text1" w:themeTint="BF"/>
      </w:rPr>
    </w:lvl>
    <w:lvl w:ilvl="1" w:tplc="0C090003" w:tentative="1">
      <w:start w:val="1"/>
      <w:numFmt w:val="bullet"/>
      <w:lvlText w:val="o"/>
      <w:lvlJc w:val="left"/>
      <w:pPr>
        <w:ind w:left="146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8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0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2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4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6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8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02" w:hanging="360"/>
      </w:pPr>
      <w:rPr>
        <w:rFonts w:ascii="Wingdings" w:hAnsi="Wingdings" w:hint="default"/>
      </w:rPr>
    </w:lvl>
  </w:abstractNum>
  <w:abstractNum w:abstractNumId="21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7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9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D2162A"/>
    <w:multiLevelType w:val="hybridMultilevel"/>
    <w:tmpl w:val="EAA66AF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FF01F7D"/>
    <w:multiLevelType w:val="hybridMultilevel"/>
    <w:tmpl w:val="DCE014A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78E12ABB"/>
    <w:multiLevelType w:val="hybridMultilevel"/>
    <w:tmpl w:val="E00CAC0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12"/>
  </w:num>
  <w:num w:numId="4">
    <w:abstractNumId w:val="9"/>
  </w:num>
  <w:num w:numId="5">
    <w:abstractNumId w:val="18"/>
  </w:num>
  <w:num w:numId="6">
    <w:abstractNumId w:val="13"/>
  </w:num>
  <w:num w:numId="7">
    <w:abstractNumId w:val="5"/>
  </w:num>
  <w:num w:numId="8">
    <w:abstractNumId w:val="26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3"/>
  </w:num>
  <w:num w:numId="10">
    <w:abstractNumId w:val="3"/>
  </w:num>
  <w:num w:numId="11">
    <w:abstractNumId w:val="23"/>
  </w:num>
  <w:num w:numId="12">
    <w:abstractNumId w:val="25"/>
  </w:num>
  <w:num w:numId="13">
    <w:abstractNumId w:val="15"/>
  </w:num>
  <w:num w:numId="14">
    <w:abstractNumId w:val="7"/>
  </w:num>
  <w:num w:numId="15">
    <w:abstractNumId w:val="28"/>
  </w:num>
  <w:num w:numId="16">
    <w:abstractNumId w:val="24"/>
  </w:num>
  <w:num w:numId="17">
    <w:abstractNumId w:val="2"/>
  </w:num>
  <w:num w:numId="18">
    <w:abstractNumId w:val="1"/>
  </w:num>
  <w:num w:numId="19">
    <w:abstractNumId w:val="27"/>
  </w:num>
  <w:num w:numId="20">
    <w:abstractNumId w:val="21"/>
  </w:num>
  <w:num w:numId="21">
    <w:abstractNumId w:val="22"/>
  </w:num>
  <w:num w:numId="22">
    <w:abstractNumId w:val="4"/>
  </w:num>
  <w:num w:numId="23">
    <w:abstractNumId w:val="11"/>
  </w:num>
  <w:num w:numId="24">
    <w:abstractNumId w:val="29"/>
  </w:num>
  <w:num w:numId="25">
    <w:abstractNumId w:val="6"/>
  </w:num>
  <w:num w:numId="26">
    <w:abstractNumId w:val="10"/>
  </w:num>
  <w:num w:numId="27">
    <w:abstractNumId w:val="14"/>
  </w:num>
  <w:num w:numId="28">
    <w:abstractNumId w:val="32"/>
  </w:num>
  <w:num w:numId="29">
    <w:abstractNumId w:val="31"/>
  </w:num>
  <w:num w:numId="30">
    <w:abstractNumId w:val="30"/>
  </w:num>
  <w:num w:numId="31">
    <w:abstractNumId w:val="19"/>
  </w:num>
  <w:num w:numId="32">
    <w:abstractNumId w:val="20"/>
  </w:num>
  <w:num w:numId="33">
    <w:abstractNumId w:val="17"/>
  </w:num>
  <w:num w:numId="34">
    <w:abstractNumId w:val="16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0241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BD5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34E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0AA4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3741"/>
    <w:rsid w:val="008A1F48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1BF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6EAE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E61E3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3A21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97D0B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0475357-7BC0-47D8-8EA9-B756746518D8}"/>
</file>

<file path=customXml/itemProps5.xml><?xml version="1.0" encoding="utf-8"?>
<ds:datastoreItem xmlns:ds="http://schemas.openxmlformats.org/officeDocument/2006/customXml" ds:itemID="{9E47DA73-C849-4915-9BF3-5AD48E888E7E}"/>
</file>

<file path=customXml/itemProps6.xml><?xml version="1.0" encoding="utf-8"?>
<ds:datastoreItem xmlns:ds="http://schemas.openxmlformats.org/officeDocument/2006/customXml" ds:itemID="{38D54D55-0617-4CE7-B3DE-C4BEC679A40D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58</TotalTime>
  <Pages>3</Pages>
  <Words>464</Words>
  <Characters>3206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3663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Margo J Hickman</cp:lastModifiedBy>
  <cp:revision>10</cp:revision>
  <dcterms:created xsi:type="dcterms:W3CDTF">2022-01-17T00:57:00Z</dcterms:created>
  <dcterms:modified xsi:type="dcterms:W3CDTF">2022-02-15T00:05:00Z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