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FE083C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FE083C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FE083C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FE083C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F111A52" w:rsidR="00154AB4" w:rsidRPr="0089106C" w:rsidRDefault="000866E7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Mental Health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  <w:r>
                  <w:rPr>
                    <w:b/>
                    <w:bCs/>
                    <w:sz w:val="22"/>
                    <w:szCs w:val="22"/>
                  </w:rPr>
                  <w:t xml:space="preserve"> – </w:t>
                </w:r>
                <w:r w:rsidR="00A5374B">
                  <w:rPr>
                    <w:b/>
                    <w:bCs/>
                    <w:sz w:val="22"/>
                    <w:szCs w:val="22"/>
                  </w:rPr>
                  <w:t>Child &amp; Youth - Ambulatory</w:t>
                </w:r>
                <w:r w:rsidR="003E690D">
                  <w:rPr>
                    <w:b/>
                    <w:bCs/>
                    <w:sz w:val="22"/>
                    <w:szCs w:val="22"/>
                  </w:rPr>
                  <w:t xml:space="preserve"> Service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21677A6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AA3487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E74AA7B" w:rsidR="00294B2A" w:rsidRPr="00DE6BBB" w:rsidRDefault="00DE6BBB" w:rsidP="009D09B1">
                <w:pPr>
                  <w:numPr>
                    <w:ilvl w:val="0"/>
                    <w:numId w:val="2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E6BBB">
                  <w:rPr>
                    <w:rFonts w:cs="Arial"/>
                    <w:sz w:val="19"/>
                    <w:szCs w:val="19"/>
                  </w:rPr>
                  <w:t>capable of providing short- to long-term or intermittent non-admitted mental health care to low and moderate risk/ complexity voluntary and, if authorised to do so, involuntary mental health consumers up to 18 years.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26E625C" w:rsidR="00154AB4" w:rsidRPr="00154AB4" w:rsidRDefault="00154AB4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4ACB984" w:rsidR="00294B2A" w:rsidRPr="00DE6BBB" w:rsidRDefault="00DE6BBB" w:rsidP="00DE6BBB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E6BBB">
                  <w:rPr>
                    <w:rFonts w:cs="Arial"/>
                    <w:sz w:val="19"/>
                    <w:szCs w:val="19"/>
                  </w:rPr>
                  <w:t>accessible during business hours with exception of day programs, which are delivered primarily during school terms and consist of block-based intervention periods</w:t>
                </w:r>
                <w:r w:rsidRPr="00DE6BBB">
                  <w:rPr>
                    <w:rFonts w:cs="Arial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17E045DF" w:rsidR="00294B2A" w:rsidRPr="00DE6BBB" w:rsidRDefault="00DE6BBB" w:rsidP="00DE6BBB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E6BBB">
                  <w:rPr>
                    <w:rFonts w:cs="Arial"/>
                    <w:sz w:val="19"/>
                    <w:szCs w:val="19"/>
                  </w:rPr>
                  <w:t>delivered predominantly by multidisciplinary team of child and youth mental health professionals who provide local mental health care service via hospital-based outpatient clinic or day program, community mental health clinic or through home</w:t>
                </w:r>
                <w:r w:rsidRPr="00DE6BBB">
                  <w:rPr>
                    <w:rFonts w:cs="Arial"/>
                    <w:sz w:val="19"/>
                    <w:szCs w:val="19"/>
                  </w:rPr>
                  <w:t>-</w:t>
                </w:r>
                <w:r w:rsidRPr="00DE6BBB">
                  <w:rPr>
                    <w:rFonts w:cs="Arial"/>
                    <w:sz w:val="19"/>
                    <w:szCs w:val="19"/>
                  </w:rPr>
                  <w:t>based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FA4931" w:rsidRPr="00371A1D" w14:paraId="003AD5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A3DE1F" w14:textId="3E6337A7" w:rsidR="00FA4931" w:rsidRPr="00DE6BBB" w:rsidRDefault="00DE6BBB" w:rsidP="00DE6BBB">
                <w:pPr>
                  <w:numPr>
                    <w:ilvl w:val="0"/>
                    <w:numId w:val="13"/>
                  </w:numPr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E6BBB">
                  <w:rPr>
                    <w:rFonts w:cs="Arial"/>
                    <w:sz w:val="19"/>
                    <w:szCs w:val="19"/>
                  </w:rPr>
                  <w:t xml:space="preserve">most clinical team members have qualifications and/or experience in child and youth mental health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8D38A9" w14:textId="77777777" w:rsidR="00FA4931" w:rsidRPr="00BF32A8" w:rsidRDefault="00FA493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C3665D" w14:textId="77777777" w:rsidR="00FA4931" w:rsidRPr="00F35279" w:rsidRDefault="00FA4931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ED1ACA" w:rsidRPr="00371A1D" w14:paraId="6D08C05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43FB97" w14:textId="4463F2C5" w:rsidR="00ED1ACA" w:rsidRPr="00DE6BBB" w:rsidRDefault="00DE6BBB" w:rsidP="00DE6BBB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E6BBB">
                  <w:rPr>
                    <w:rFonts w:cs="Arial"/>
                    <w:sz w:val="19"/>
                    <w:szCs w:val="19"/>
                  </w:rPr>
                  <w:lastRenderedPageBreak/>
                  <w:t xml:space="preserve">service provision typically </w:t>
                </w:r>
                <w:proofErr w:type="gramStart"/>
                <w:r w:rsidRPr="00DE6BBB">
                  <w:rPr>
                    <w:rFonts w:cs="Arial"/>
                    <w:sz w:val="19"/>
                    <w:szCs w:val="19"/>
                  </w:rPr>
                  <w:t>includes:</w:t>
                </w:r>
                <w:proofErr w:type="gramEnd"/>
                <w:r w:rsidRPr="00DE6BBB">
                  <w:rPr>
                    <w:rFonts w:cs="Arial"/>
                    <w:sz w:val="19"/>
                    <w:szCs w:val="19"/>
                  </w:rPr>
                  <w:t xml:space="preserve"> multidisciplinary assessment and targeted interventions by mental health professionals; care coordination / case management; consumer and carer education and information; documented weekly case review; some group programs; primary and secondary prevention programs; consultation and liaison with lower and higher level mental health services; and referral, where appropriate.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17BB01" w14:textId="77777777" w:rsidR="00ED1ACA" w:rsidRPr="00BF32A8" w:rsidRDefault="00ED1AC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6DE577" w14:textId="77777777" w:rsidR="00ED1ACA" w:rsidRPr="00F35279" w:rsidRDefault="00ED1AC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CEE9F4A" w:rsidR="00294B2A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 xml:space="preserve">identification, ongoing assessment, </w:t>
                </w:r>
                <w:proofErr w:type="gramStart"/>
                <w:r w:rsidRPr="00FE083C">
                  <w:rPr>
                    <w:rFonts w:cs="Arial"/>
                    <w:sz w:val="19"/>
                    <w:szCs w:val="19"/>
                  </w:rPr>
                  <w:t>monitoring</w:t>
                </w:r>
                <w:proofErr w:type="gramEnd"/>
                <w:r w:rsidRPr="00FE083C">
                  <w:rPr>
                    <w:rFonts w:cs="Arial"/>
                    <w:sz w:val="19"/>
                    <w:szCs w:val="19"/>
                  </w:rPr>
                  <w:t xml:space="preserve"> and interventions for mental health problems that may be associated with comorbidities and/or resistance to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098DC156" w:rsidR="00294B2A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 xml:space="preserve">Integrated identification, </w:t>
                </w:r>
                <w:proofErr w:type="gramStart"/>
                <w:r w:rsidRPr="00FE083C">
                  <w:rPr>
                    <w:rFonts w:cs="Arial"/>
                    <w:sz w:val="19"/>
                    <w:szCs w:val="19"/>
                  </w:rPr>
                  <w:t>assessment</w:t>
                </w:r>
                <w:proofErr w:type="gramEnd"/>
                <w:r w:rsidRPr="00FE083C">
                  <w:rPr>
                    <w:rFonts w:cs="Arial"/>
                    <w:sz w:val="19"/>
                    <w:szCs w:val="19"/>
                  </w:rPr>
                  <w:t xml:space="preserve"> and intervention of any co-occurring substance-use disorders.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4B4FFF6C" w:rsidR="00294B2A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development of individual mental health recovery plans.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6F91CBE" w:rsidR="00294B2A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range of primary (</w:t>
                </w:r>
                <w:proofErr w:type="gramStart"/>
                <w:r w:rsidRPr="00FE083C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Pr="00FE083C">
                  <w:rPr>
                    <w:rFonts w:cs="Arial"/>
                    <w:sz w:val="19"/>
                    <w:szCs w:val="19"/>
                  </w:rPr>
                  <w:t xml:space="preserve"> parenting support) and some limited secondary (e.g. weight management) prevention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55F4" w:rsidRPr="00371A1D" w14:paraId="72C6680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BE16FE" w14:textId="71875205" w:rsidR="007055F4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psychoeducation for consumer and family/carer (including information about available mental health services, mental health problems and illnesses, indicated treatment options and support services).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84DAEC" w14:textId="77777777" w:rsidR="007055F4" w:rsidRPr="00BF32A8" w:rsidRDefault="007055F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CF88F8" w14:textId="77777777" w:rsidR="007055F4" w:rsidRPr="00294B2A" w:rsidRDefault="007055F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55F4" w:rsidRPr="00371A1D" w14:paraId="0B00AA6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920839" w14:textId="44F2BFF9" w:rsidR="007055F4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documented processes and collaborative partnerships with schools, education networks and service providers as required</w:t>
                </w:r>
                <w:r w:rsidRPr="00FE083C">
                  <w:rPr>
                    <w:rFonts w:cs="Arial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523C5D" w14:textId="77777777" w:rsidR="007055F4" w:rsidRPr="00BF32A8" w:rsidRDefault="007055F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E28478" w14:textId="77777777" w:rsidR="007055F4" w:rsidRPr="00294B2A" w:rsidRDefault="007055F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55F4" w:rsidRPr="00371A1D" w14:paraId="0248208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66E8A" w14:textId="2E3B3CEB" w:rsidR="007055F4" w:rsidRPr="00FE083C" w:rsidRDefault="00DE6BBB" w:rsidP="00DE6BBB">
                <w:pPr>
                  <w:numPr>
                    <w:ilvl w:val="0"/>
                    <w:numId w:val="10"/>
                  </w:numPr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development of comprehensive individual mental health recovery plan within 1 week of assessment.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1B694B" w14:textId="77777777" w:rsidR="007055F4" w:rsidRPr="00BF32A8" w:rsidRDefault="007055F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A32ED3" w14:textId="77777777" w:rsidR="007055F4" w:rsidRPr="00294B2A" w:rsidRDefault="007055F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D09B1" w:rsidRPr="00371A1D" w14:paraId="52BFD04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51115E" w14:textId="64FD631E" w:rsidR="009D09B1" w:rsidRPr="00FE083C" w:rsidRDefault="00DE6BBB" w:rsidP="00DE6BB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extensive clinical d</w:t>
                </w:r>
                <w:r w:rsidRPr="00FE083C">
                  <w:rPr>
                    <w:rFonts w:cs="Arial"/>
                    <w:sz w:val="19"/>
                    <w:szCs w:val="19"/>
                  </w:rPr>
                  <w:t>etail collected</w:t>
                </w:r>
                <w:r w:rsidRPr="00FE083C">
                  <w:rPr>
                    <w:rFonts w:cs="Arial"/>
                    <w:sz w:val="19"/>
                    <w:szCs w:val="19"/>
                  </w:rPr>
                  <w:t xml:space="preserve"> to inform assessment, diagnosis, intervention and/or recovery.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143051" w14:textId="77777777" w:rsidR="009D09B1" w:rsidRPr="00BF32A8" w:rsidRDefault="009D09B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C8E8638" w14:textId="77777777" w:rsidR="009D09B1" w:rsidRPr="00294B2A" w:rsidRDefault="009D09B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D09B1" w:rsidRPr="00371A1D" w14:paraId="4AB214C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A748DB" w14:textId="62DFAF4E" w:rsidR="009D09B1" w:rsidRPr="00FE083C" w:rsidRDefault="00FE083C" w:rsidP="00FE083C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extensive range of primary (</w:t>
                </w:r>
                <w:proofErr w:type="gramStart"/>
                <w:r w:rsidRPr="00FE083C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Pr="00FE083C">
                  <w:rPr>
                    <w:rFonts w:cs="Arial"/>
                    <w:sz w:val="19"/>
                    <w:szCs w:val="19"/>
                  </w:rPr>
                  <w:t xml:space="preserve"> parenting support) and secondary </w:t>
                </w:r>
                <w:r w:rsidRPr="00FE083C">
                  <w:rPr>
                    <w:rFonts w:cs="Arial"/>
                    <w:sz w:val="19"/>
                    <w:szCs w:val="19"/>
                  </w:rPr>
                  <w:lastRenderedPageBreak/>
                  <w:t>(e.g. weight management) prevention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A2D173" w14:textId="77777777" w:rsidR="009D09B1" w:rsidRPr="00BF32A8" w:rsidRDefault="009D09B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4A0516" w14:textId="77777777" w:rsidR="009D09B1" w:rsidRPr="00294B2A" w:rsidRDefault="009D09B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D09B1" w:rsidRPr="00371A1D" w14:paraId="51AB597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D4E766" w14:textId="78631608" w:rsidR="009D09B1" w:rsidRPr="00FE083C" w:rsidRDefault="00FE083C" w:rsidP="00094E75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ArialMT"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assertive outreach applicable to service and target population.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BDEF3F" w14:textId="77777777" w:rsidR="009D09B1" w:rsidRPr="00BF32A8" w:rsidRDefault="009D09B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030C2" w14:textId="77777777" w:rsidR="009D09B1" w:rsidRPr="00294B2A" w:rsidRDefault="009D09B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E083C" w:rsidRPr="00371A1D" w14:paraId="01F3975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DD719D1" w14:textId="1C79E494" w:rsidR="00FE083C" w:rsidRPr="00FE083C" w:rsidRDefault="00FE083C" w:rsidP="00FE083C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mental health assessments and interventions conducted by team of mental health professionals with qualifications and/or experience in child and youth mental health.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062E8F" w14:textId="77777777" w:rsidR="00FE083C" w:rsidRPr="00BF32A8" w:rsidRDefault="00FE083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4F04D" w14:textId="77777777" w:rsidR="00FE083C" w:rsidRPr="00294B2A" w:rsidRDefault="00FE083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94E75" w:rsidRPr="00371A1D" w14:paraId="3AA2CD2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F60BB" w14:textId="2D3E7B37" w:rsidR="00094E75" w:rsidRPr="00FE083C" w:rsidRDefault="00FE083C" w:rsidP="00FE083C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i/>
                    <w:iCs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 xml:space="preserve">may be authorised mental health service under </w:t>
                </w:r>
                <w:r w:rsidRPr="00FE083C">
                  <w:rPr>
                    <w:rFonts w:cs="Arial"/>
                    <w:i/>
                    <w:iCs/>
                    <w:sz w:val="19"/>
                    <w:szCs w:val="19"/>
                  </w:rPr>
                  <w:t>Mental Health Act 2000.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EA10D" w14:textId="77777777" w:rsidR="00094E75" w:rsidRPr="00BF32A8" w:rsidRDefault="00094E7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B555A1" w14:textId="77777777" w:rsidR="00094E75" w:rsidRPr="00294B2A" w:rsidRDefault="00094E7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6481B" w:rsidRPr="00371A1D" w14:paraId="09E57E6A" w14:textId="77777777" w:rsidTr="003873D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172DAD70" w:rsidR="0036481B" w:rsidRPr="00F35279" w:rsidRDefault="0036481B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154AB4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154AB4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E209EEF" w:rsidR="009E7E12" w:rsidRPr="00FE083C" w:rsidRDefault="00FE083C" w:rsidP="00FE083C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access to registered medical specialist with credentials in psychiatry and certificate in child and adolescent psychiatry (or equivalent) for assessment, case management and review.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D09B1" w:rsidRPr="00371A1D" w14:paraId="63E2B04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512301" w14:textId="3BD920AD" w:rsidR="009D09B1" w:rsidRPr="00FE083C" w:rsidRDefault="00FE083C" w:rsidP="00FE083C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access—during business hours—to registered medical specialist with credentials in paediatrics for medical consultation-liaison.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B8B361" w14:textId="77777777" w:rsidR="009D09B1" w:rsidRPr="00BF32A8" w:rsidRDefault="009D09B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C67E29" w14:textId="77777777" w:rsidR="009D09B1" w:rsidRPr="00BF32A8" w:rsidRDefault="009D09B1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40675B57" w:rsidR="00887948" w:rsidRPr="00FE083C" w:rsidRDefault="00FE083C" w:rsidP="00FE083C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access—during business hours—to registered nurse with qualifications and/or experience in child and youth mental health.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55C9C1BC" w:rsidR="00887948" w:rsidRPr="00BF32A8" w:rsidRDefault="00FA4931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294B2A" w:rsidRDefault="00154AB4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793086DB" w:rsidR="00154AB4" w:rsidRPr="00FE083C" w:rsidRDefault="00FE083C" w:rsidP="00FE083C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FE083C">
                  <w:rPr>
                    <w:rFonts w:cs="Arial"/>
                    <w:sz w:val="19"/>
                    <w:szCs w:val="19"/>
                  </w:rPr>
                  <w:t>access—during business hours—to multidisciplinary team of allied health professionals with qualifications and/or experience in child and youth mental health.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154AB4" w:rsidRPr="00BF32A8" w:rsidRDefault="00154AB4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154AB4" w:rsidRPr="00294B2A" w:rsidRDefault="00154AB4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A4931" w:rsidRPr="00371A1D" w14:paraId="6EF26497" w14:textId="77777777" w:rsidTr="001B699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BB7A2EF" w14:textId="55E4A5D8" w:rsidR="00FA4931" w:rsidRPr="00294B2A" w:rsidRDefault="00FA4931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FA4931" w:rsidRPr="00371A1D" w14:paraId="4FA2592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7DE4E0" w14:textId="75D25311" w:rsidR="00FA4931" w:rsidRPr="00094E75" w:rsidRDefault="00FE083C" w:rsidP="00094E75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ArialMT" w:cs="Arial"/>
                    <w:sz w:val="19"/>
                    <w:szCs w:val="19"/>
                  </w:rPr>
                </w:pPr>
                <w:r>
                  <w:rPr>
                    <w:rFonts w:eastAsia="ArialMT" w:cs="Arial"/>
                    <w:sz w:val="19"/>
                    <w:szCs w:val="19"/>
                  </w:rPr>
                  <w:t>access to some visiting specialties in health and/or mental health (</w:t>
                </w:r>
                <w:proofErr w:type="gramStart"/>
                <w:r>
                  <w:rPr>
                    <w:rFonts w:eastAsia="ArialMT" w:cs="Arial"/>
                    <w:sz w:val="19"/>
                    <w:szCs w:val="19"/>
                  </w:rPr>
                  <w:t>e.g.</w:t>
                </w:r>
                <w:proofErr w:type="gramEnd"/>
                <w:r>
                  <w:rPr>
                    <w:rFonts w:eastAsia="ArialMT" w:cs="Arial"/>
                    <w:sz w:val="19"/>
                    <w:szCs w:val="19"/>
                  </w:rPr>
                  <w:t xml:space="preserve"> Child and Youth Forensic Outreach Service).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C24C2E" w14:textId="77777777" w:rsidR="00FA4931" w:rsidRPr="00BF32A8" w:rsidRDefault="00FA4931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F13C47" w14:textId="77777777" w:rsidR="00FA4931" w:rsidRPr="00294B2A" w:rsidRDefault="00FA4931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D09B1" w:rsidRPr="00371A1D" w14:paraId="7B503EE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9F0E98" w14:textId="42CE18EF" w:rsidR="009D09B1" w:rsidRPr="00094E75" w:rsidRDefault="00FE083C" w:rsidP="00094E75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ArialMT" w:cs="Arial"/>
                    <w:sz w:val="19"/>
                    <w:szCs w:val="19"/>
                  </w:rPr>
                </w:pPr>
                <w:r>
                  <w:rPr>
                    <w:rFonts w:eastAsia="ArialMT" w:cs="Arial"/>
                    <w:sz w:val="19"/>
                    <w:szCs w:val="19"/>
                  </w:rPr>
                  <w:t>may have access to school-based youth health nurse.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FF884E" w14:textId="77777777" w:rsidR="009D09B1" w:rsidRPr="00BF32A8" w:rsidRDefault="009D09B1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1CDCD1" w14:textId="77777777" w:rsidR="009D09B1" w:rsidRPr="00294B2A" w:rsidRDefault="009D09B1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94E75" w:rsidRPr="00371A1D" w14:paraId="3099BB0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A651A2" w14:textId="38064C07" w:rsidR="00094E75" w:rsidRPr="00094E75" w:rsidRDefault="00FE083C" w:rsidP="007F6994">
                <w:pPr>
                  <w:pStyle w:val="BodyText2ColumnCondensed"/>
                  <w:numPr>
                    <w:ilvl w:val="0"/>
                    <w:numId w:val="12"/>
                  </w:numPr>
                  <w:spacing w:before="0" w:after="0" w:line="240" w:lineRule="auto"/>
                  <w:ind w:left="357" w:hanging="357"/>
                  <w:rPr>
                    <w:rFonts w:cs="Arial"/>
                    <w:szCs w:val="19"/>
                  </w:rPr>
                </w:pPr>
                <w:r>
                  <w:rPr>
                    <w:rFonts w:cs="Arial"/>
                    <w:szCs w:val="19"/>
                  </w:rPr>
                  <w:t>access to visiting mental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968766" w14:textId="77777777" w:rsidR="00094E75" w:rsidRPr="00BF32A8" w:rsidRDefault="00094E75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ED51BD6" w14:textId="77777777" w:rsidR="00094E75" w:rsidRPr="00294B2A" w:rsidRDefault="00094E75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F6994" w:rsidRPr="00371A1D" w14:paraId="2E37A12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F12EBC" w14:textId="5F41ECAC" w:rsidR="007F6994" w:rsidRPr="00094E75" w:rsidRDefault="007055F4" w:rsidP="007F6994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ArialMT" w:cs="Arial"/>
                    <w:sz w:val="19"/>
                    <w:szCs w:val="19"/>
                  </w:rPr>
                </w:pPr>
                <w:r w:rsidRPr="00094E75">
                  <w:rPr>
                    <w:rFonts w:eastAsia="ArialMT" w:cs="Arial"/>
                    <w:sz w:val="19"/>
                    <w:szCs w:val="19"/>
                  </w:rPr>
                  <w:t>a</w:t>
                </w:r>
                <w:r w:rsidR="0036481B" w:rsidRPr="00094E75">
                  <w:rPr>
                    <w:rFonts w:eastAsia="ArialMT" w:cs="Arial"/>
                    <w:sz w:val="19"/>
                    <w:szCs w:val="19"/>
                  </w:rPr>
                  <w:t>ccess to IPRA (public sector only).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9AC9FF" w14:textId="77777777" w:rsidR="007F6994" w:rsidRPr="00BF32A8" w:rsidRDefault="007F6994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442477" w14:textId="77777777" w:rsidR="007F6994" w:rsidRPr="00294B2A" w:rsidRDefault="007F6994" w:rsidP="00154AB4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3F5795" w:rsidRDefault="00154AB4" w:rsidP="00154AB4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6D173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 w:rsidR="006D173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5445CDCA" w:rsidR="006D1738" w:rsidRPr="006D1738" w:rsidRDefault="00FA4931" w:rsidP="007F6994">
                <w:pPr>
                  <w:pStyle w:val="Heading5"/>
                  <w:numPr>
                    <w:ilvl w:val="0"/>
                    <w:numId w:val="12"/>
                  </w:numPr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BF32A8" w:rsidRDefault="006D1738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BF32A8" w:rsidRDefault="006D1738" w:rsidP="00154AB4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BF32A8" w:rsidRDefault="006D1738" w:rsidP="00154AB4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Default="00154AB4" w:rsidP="00545099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lastRenderedPageBreak/>
                  <w:t>On-site</w:t>
                </w:r>
                <w:r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E097B00" w14:textId="668F4DDE" w:rsidR="00094E75" w:rsidRPr="00094E75" w:rsidRDefault="00FE083C" w:rsidP="00094E75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BF32A8" w:rsidRDefault="00154AB4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BF32A8" w:rsidRDefault="00154AB4" w:rsidP="00154AB4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BF32A8" w:rsidRDefault="00154AB4" w:rsidP="00545099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25905CB0" w14:textId="77777777" w:rsidR="00FE083C" w:rsidRDefault="004722FC" w:rsidP="00FE083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94E75">
                  <w:rPr>
                    <w:sz w:val="19"/>
                    <w:szCs w:val="19"/>
                  </w:rPr>
                  <w:t xml:space="preserve">Level </w:t>
                </w:r>
                <w:r w:rsidR="009D09B1" w:rsidRPr="00094E75">
                  <w:rPr>
                    <w:sz w:val="19"/>
                    <w:szCs w:val="19"/>
                  </w:rPr>
                  <w:t>2</w:t>
                </w:r>
                <w:r w:rsidRPr="00094E75">
                  <w:rPr>
                    <w:sz w:val="19"/>
                    <w:szCs w:val="19"/>
                  </w:rPr>
                  <w:t xml:space="preserve"> – Medical imaging</w:t>
                </w:r>
                <w:r w:rsidR="00FE083C" w:rsidRPr="00094E75">
                  <w:rPr>
                    <w:sz w:val="19"/>
                    <w:szCs w:val="19"/>
                  </w:rPr>
                  <w:t xml:space="preserve"> </w:t>
                </w:r>
              </w:p>
              <w:p w14:paraId="199536C3" w14:textId="43BA5C03" w:rsidR="00154AB4" w:rsidRPr="00FE083C" w:rsidRDefault="00FE083C" w:rsidP="00FE083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94E75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 w:rsidRPr="00094E75">
                  <w:rPr>
                    <w:sz w:val="19"/>
                    <w:szCs w:val="19"/>
                  </w:rPr>
                  <w:t xml:space="preserve"> - Medication </w:t>
                </w:r>
              </w:p>
              <w:p w14:paraId="1717B7C7" w14:textId="1FEB4417" w:rsidR="004722FC" w:rsidRPr="007055F4" w:rsidRDefault="007055F4" w:rsidP="007055F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94E75">
                  <w:rPr>
                    <w:sz w:val="19"/>
                    <w:szCs w:val="19"/>
                  </w:rPr>
                  <w:t xml:space="preserve">Level 2 - Pathology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BF32A8" w:rsidRDefault="00154AB4" w:rsidP="00154AB4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154AB4" w:rsidRPr="00BF32A8" w:rsidRDefault="00154AB4" w:rsidP="00154AB4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7A9181C5" w14:textId="77777777" w:rsidR="00094E75" w:rsidRDefault="00FE083C"/>
        <w:bookmarkEnd w:id="0" w:displacedByCustomXml="next"/>
      </w:sdtContent>
    </w:sdt>
    <w:p w14:paraId="59B9DC26" w14:textId="22AB36E2" w:rsidR="0084460D" w:rsidRPr="00094E75" w:rsidRDefault="0084460D" w:rsidP="00FE083C">
      <w:pPr>
        <w:pStyle w:val="ListBullet"/>
        <w:numPr>
          <w:ilvl w:val="0"/>
          <w:numId w:val="0"/>
        </w:numPr>
        <w:rPr>
          <w:sz w:val="19"/>
          <w:szCs w:val="19"/>
        </w:rPr>
      </w:pPr>
    </w:p>
    <w:sectPr w:rsidR="0084460D" w:rsidRPr="00094E75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FE083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FE083C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FE083C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FE083C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52D2335"/>
    <w:multiLevelType w:val="hybridMultilevel"/>
    <w:tmpl w:val="D45E94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2D3DD9"/>
    <w:multiLevelType w:val="hybridMultilevel"/>
    <w:tmpl w:val="BDB0A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B431738"/>
    <w:multiLevelType w:val="hybridMultilevel"/>
    <w:tmpl w:val="026C20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510ADF"/>
    <w:multiLevelType w:val="hybridMultilevel"/>
    <w:tmpl w:val="615C6A4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7226DA9"/>
    <w:multiLevelType w:val="hybridMultilevel"/>
    <w:tmpl w:val="983E29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B04D27"/>
    <w:multiLevelType w:val="hybridMultilevel"/>
    <w:tmpl w:val="A970B7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86E697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67D264F"/>
    <w:multiLevelType w:val="hybridMultilevel"/>
    <w:tmpl w:val="9C2488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885A91"/>
    <w:multiLevelType w:val="hybridMultilevel"/>
    <w:tmpl w:val="50181258"/>
    <w:lvl w:ilvl="0" w:tplc="DC52E8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6F1488"/>
    <w:multiLevelType w:val="hybridMultilevel"/>
    <w:tmpl w:val="D2905EE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B914FCD"/>
    <w:multiLevelType w:val="hybridMultilevel"/>
    <w:tmpl w:val="4E4AFC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EE14271"/>
    <w:multiLevelType w:val="hybridMultilevel"/>
    <w:tmpl w:val="D0CA4EE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329132D"/>
    <w:multiLevelType w:val="hybridMultilevel"/>
    <w:tmpl w:val="93DAA7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A83A45"/>
    <w:multiLevelType w:val="hybridMultilevel"/>
    <w:tmpl w:val="5106D2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73D6382F"/>
    <w:multiLevelType w:val="hybridMultilevel"/>
    <w:tmpl w:val="5456EC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8A059F5"/>
    <w:multiLevelType w:val="hybridMultilevel"/>
    <w:tmpl w:val="9558BCC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C1F06CE"/>
    <w:multiLevelType w:val="hybridMultilevel"/>
    <w:tmpl w:val="91DC1A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1170752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4"/>
  </w:num>
  <w:num w:numId="4">
    <w:abstractNumId w:val="9"/>
  </w:num>
  <w:num w:numId="5">
    <w:abstractNumId w:val="20"/>
  </w:num>
  <w:num w:numId="6">
    <w:abstractNumId w:val="15"/>
  </w:num>
  <w:num w:numId="7">
    <w:abstractNumId w:val="2"/>
  </w:num>
  <w:num w:numId="8">
    <w:abstractNumId w:val="24"/>
  </w:num>
  <w:num w:numId="9">
    <w:abstractNumId w:val="26"/>
  </w:num>
  <w:num w:numId="10">
    <w:abstractNumId w:val="23"/>
  </w:num>
  <w:num w:numId="11">
    <w:abstractNumId w:val="1"/>
  </w:num>
  <w:num w:numId="12">
    <w:abstractNumId w:val="12"/>
  </w:num>
  <w:num w:numId="13">
    <w:abstractNumId w:val="10"/>
  </w:num>
  <w:num w:numId="14">
    <w:abstractNumId w:val="22"/>
  </w:num>
  <w:num w:numId="15">
    <w:abstractNumId w:val="18"/>
  </w:num>
  <w:num w:numId="16">
    <w:abstractNumId w:val="18"/>
  </w:num>
  <w:num w:numId="17">
    <w:abstractNumId w:val="16"/>
  </w:num>
  <w:num w:numId="18">
    <w:abstractNumId w:val="8"/>
  </w:num>
  <w:num w:numId="19">
    <w:abstractNumId w:val="19"/>
  </w:num>
  <w:num w:numId="20">
    <w:abstractNumId w:val="30"/>
  </w:num>
  <w:num w:numId="21">
    <w:abstractNumId w:val="21"/>
  </w:num>
  <w:num w:numId="22">
    <w:abstractNumId w:val="5"/>
  </w:num>
  <w:num w:numId="23">
    <w:abstractNumId w:val="11"/>
  </w:num>
  <w:num w:numId="24">
    <w:abstractNumId w:val="17"/>
  </w:num>
  <w:num w:numId="25">
    <w:abstractNumId w:val="29"/>
  </w:num>
  <w:num w:numId="26">
    <w:abstractNumId w:val="25"/>
  </w:num>
  <w:num w:numId="27">
    <w:abstractNumId w:val="6"/>
  </w:num>
  <w:num w:numId="28">
    <w:abstractNumId w:val="27"/>
  </w:num>
  <w:num w:numId="29">
    <w:abstractNumId w:val="13"/>
  </w:num>
  <w:num w:numId="30">
    <w:abstractNumId w:val="28"/>
  </w:num>
  <w:num w:numId="31">
    <w:abstractNumId w:val="3"/>
  </w:num>
  <w:num w:numId="32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866E7"/>
    <w:rsid w:val="0008708B"/>
    <w:rsid w:val="00090157"/>
    <w:rsid w:val="00091A60"/>
    <w:rsid w:val="00093BC2"/>
    <w:rsid w:val="00094E75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68D5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2ED5"/>
    <w:rsid w:val="002373F8"/>
    <w:rsid w:val="00240836"/>
    <w:rsid w:val="00240897"/>
    <w:rsid w:val="00240DEF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A5440"/>
    <w:rsid w:val="002B20E1"/>
    <w:rsid w:val="002B30A7"/>
    <w:rsid w:val="002B3AE6"/>
    <w:rsid w:val="002B5851"/>
    <w:rsid w:val="002C7880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297F"/>
    <w:rsid w:val="00333D1A"/>
    <w:rsid w:val="003341F1"/>
    <w:rsid w:val="003353E9"/>
    <w:rsid w:val="00335411"/>
    <w:rsid w:val="00341F88"/>
    <w:rsid w:val="003464AA"/>
    <w:rsid w:val="00347199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481B"/>
    <w:rsid w:val="003661B9"/>
    <w:rsid w:val="003670B4"/>
    <w:rsid w:val="00371A1D"/>
    <w:rsid w:val="00373387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D416E"/>
    <w:rsid w:val="003E174B"/>
    <w:rsid w:val="003E5D10"/>
    <w:rsid w:val="003E690D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5099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478A7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055F4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6994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08D8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09A"/>
    <w:rsid w:val="009B3399"/>
    <w:rsid w:val="009B5431"/>
    <w:rsid w:val="009B6AA1"/>
    <w:rsid w:val="009B7720"/>
    <w:rsid w:val="009C0E89"/>
    <w:rsid w:val="009C7AE2"/>
    <w:rsid w:val="009D09B1"/>
    <w:rsid w:val="009D147F"/>
    <w:rsid w:val="009D210A"/>
    <w:rsid w:val="009D3A3B"/>
    <w:rsid w:val="009D7E5C"/>
    <w:rsid w:val="009E0618"/>
    <w:rsid w:val="009E0BAF"/>
    <w:rsid w:val="009E2527"/>
    <w:rsid w:val="009E4E53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374B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3487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61C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E6BBB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ACA"/>
    <w:rsid w:val="00ED1EEA"/>
    <w:rsid w:val="00ED28FE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4931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083C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iPriority="0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13A508-0FF7-4AE1-A66D-932F47E57A20}"/>
</file>

<file path=customXml/itemProps5.xml><?xml version="1.0" encoding="utf-8"?>
<ds:datastoreItem xmlns:ds="http://schemas.openxmlformats.org/officeDocument/2006/customXml" ds:itemID="{1559AB04-0952-4F72-A2CD-1AF6E9C1612C}"/>
</file>

<file path=customXml/itemProps6.xml><?xml version="1.0" encoding="utf-8"?>
<ds:datastoreItem xmlns:ds="http://schemas.openxmlformats.org/officeDocument/2006/customXml" ds:itemID="{8A888B44-3B8D-4042-A22D-1721F080C38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44</TotalTime>
  <Pages>4</Pages>
  <Words>581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2022-02-14T03:21:00Z</dcterms:created>
  <dcterms:modified xsi:type="dcterms:W3CDTF">2022-02-14T04:30:00Z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