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19"/>
          <w:szCs w:val="19"/>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2436B2"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436B2"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2436B2"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2436B2"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0EBEC205" w:rsidR="00154AB4" w:rsidRPr="0089106C" w:rsidRDefault="000866E7" w:rsidP="0089106C">
                <w:pPr>
                  <w:spacing w:before="40" w:after="40"/>
                  <w:rPr>
                    <w:b/>
                    <w:bCs/>
                    <w:sz w:val="22"/>
                    <w:szCs w:val="22"/>
                  </w:rPr>
                </w:pPr>
                <w:r>
                  <w:rPr>
                    <w:b/>
                    <w:bCs/>
                    <w:sz w:val="22"/>
                    <w:szCs w:val="22"/>
                  </w:rPr>
                  <w:t xml:space="preserve">Mental Health </w:t>
                </w:r>
                <w:r w:rsidR="0089106C">
                  <w:rPr>
                    <w:b/>
                    <w:bCs/>
                    <w:sz w:val="22"/>
                    <w:szCs w:val="22"/>
                  </w:rPr>
                  <w:t>Services</w:t>
                </w:r>
                <w:r>
                  <w:rPr>
                    <w:b/>
                    <w:bCs/>
                    <w:sz w:val="22"/>
                    <w:szCs w:val="22"/>
                  </w:rPr>
                  <w:t xml:space="preserve"> – </w:t>
                </w:r>
                <w:r w:rsidR="006E7BFD">
                  <w:rPr>
                    <w:b/>
                    <w:bCs/>
                    <w:sz w:val="22"/>
                    <w:szCs w:val="22"/>
                  </w:rPr>
                  <w:t>Perinatal and Infant</w:t>
                </w:r>
                <w:r w:rsidR="003E690D">
                  <w:rPr>
                    <w:b/>
                    <w:bCs/>
                    <w:sz w:val="22"/>
                    <w:szCs w:val="22"/>
                  </w:rPr>
                  <w:t xml:space="preserve"> Service</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20604EBB" w:rsidR="00154AB4" w:rsidRPr="00B3484E" w:rsidRDefault="00154AB4" w:rsidP="00154AB4">
                <w:pPr>
                  <w:spacing w:before="40" w:after="40"/>
                  <w:rPr>
                    <w:b/>
                    <w:bCs/>
                    <w:sz w:val="22"/>
                    <w:szCs w:val="22"/>
                  </w:rPr>
                </w:pPr>
                <w:r>
                  <w:rPr>
                    <w:b/>
                    <w:bCs/>
                    <w:sz w:val="22"/>
                    <w:szCs w:val="22"/>
                  </w:rPr>
                  <w:t>Level</w:t>
                </w:r>
                <w:r w:rsidR="009A48E9">
                  <w:rPr>
                    <w:b/>
                    <w:bCs/>
                    <w:sz w:val="22"/>
                    <w:szCs w:val="22"/>
                  </w:rPr>
                  <w:t xml:space="preserve"> 3</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1523BAC2" w:rsidR="00294B2A" w:rsidRPr="006B27BA" w:rsidRDefault="006B27BA" w:rsidP="006B27BA">
                <w:pPr>
                  <w:pStyle w:val="ListBullet"/>
                  <w:numPr>
                    <w:ilvl w:val="0"/>
                    <w:numId w:val="21"/>
                  </w:numPr>
                  <w:spacing w:after="0" w:line="240" w:lineRule="auto"/>
                  <w:ind w:left="357" w:hanging="357"/>
                  <w:rPr>
                    <w:sz w:val="19"/>
                    <w:szCs w:val="19"/>
                  </w:rPr>
                </w:pPr>
                <w:r w:rsidRPr="006B27BA">
                  <w:rPr>
                    <w:sz w:val="19"/>
                    <w:szCs w:val="19"/>
                  </w:rPr>
                  <w:t>capable of providing short- to long-term or intermittent ambulatory mental health care for voluntary and involuntary mental health consumers (and their infants) presenting with low-, moderate- and some high-risk/complexity perinatal- and/or infant-related mental health problems.</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000A3F3B" w:rsidR="00294B2A" w:rsidRPr="006B27BA" w:rsidRDefault="006B27BA" w:rsidP="006B27BA">
                <w:pPr>
                  <w:pStyle w:val="ListBullet"/>
                  <w:numPr>
                    <w:ilvl w:val="0"/>
                    <w:numId w:val="13"/>
                  </w:numPr>
                  <w:spacing w:after="0" w:line="240" w:lineRule="auto"/>
                  <w:ind w:left="357" w:hanging="357"/>
                  <w:rPr>
                    <w:sz w:val="19"/>
                    <w:szCs w:val="19"/>
                  </w:rPr>
                </w:pPr>
                <w:r w:rsidRPr="006B27BA">
                  <w:rPr>
                    <w:sz w:val="19"/>
                    <w:szCs w:val="19"/>
                  </w:rPr>
                  <w:t>accessible during business hours with some capacity for extended-hours service.</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7AE4C0AC" w:rsidR="00294B2A" w:rsidRPr="006B27BA" w:rsidRDefault="006B27BA" w:rsidP="006B27BA">
                <w:pPr>
                  <w:pStyle w:val="ListBullet"/>
                  <w:spacing w:after="0" w:line="240" w:lineRule="auto"/>
                  <w:ind w:left="357" w:hanging="357"/>
                  <w:rPr>
                    <w:sz w:val="19"/>
                    <w:szCs w:val="19"/>
                  </w:rPr>
                </w:pPr>
                <w:r w:rsidRPr="006B27BA">
                  <w:rPr>
                    <w:sz w:val="19"/>
                    <w:szCs w:val="19"/>
                  </w:rPr>
                  <w:t>timeframe for ambulatory perinatal mental health service delivery ranges from preconception to child’s second birthday (24 months)</w:t>
                </w:r>
                <w:r w:rsidRPr="006B27BA">
                  <w:rPr>
                    <w:sz w:val="19"/>
                    <w:szCs w:val="19"/>
                  </w:rPr>
                  <w:sym w:font="Symbol" w:char="F0BE"/>
                </w:r>
                <w:r w:rsidRPr="006B27BA">
                  <w:rPr>
                    <w:sz w:val="19"/>
                    <w:szCs w:val="19"/>
                  </w:rPr>
                  <w:t xml:space="preserve">women in perinatal period experiencing moderate to severe mental health difficulties requiring mental health assessment may access range of mental health perinatal services, as can women who have had miscarriage, stillbirth, neonatal </w:t>
                </w:r>
                <w:proofErr w:type="gramStart"/>
                <w:r w:rsidRPr="006B27BA">
                  <w:rPr>
                    <w:sz w:val="19"/>
                    <w:szCs w:val="19"/>
                  </w:rPr>
                  <w:t>death</w:t>
                </w:r>
                <w:proofErr w:type="gramEnd"/>
                <w:r w:rsidRPr="006B27BA">
                  <w:rPr>
                    <w:sz w:val="19"/>
                    <w:szCs w:val="19"/>
                  </w:rPr>
                  <w:t xml:space="preserve"> or termination.</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094C64" w:rsidRPr="00371A1D" w14:paraId="3B2A19AC" w14:textId="77777777" w:rsidTr="00E45740">
            <w:tc>
              <w:tcPr>
                <w:tcW w:w="3598" w:type="dxa"/>
                <w:tcBorders>
                  <w:top w:val="single" w:sz="2" w:space="0" w:color="auto"/>
                  <w:left w:val="single" w:sz="12" w:space="0" w:color="auto"/>
                  <w:bottom w:val="single" w:sz="2" w:space="0" w:color="auto"/>
                  <w:right w:val="single" w:sz="2" w:space="0" w:color="auto"/>
                </w:tcBorders>
              </w:tcPr>
              <w:p w14:paraId="4CDFFF11" w14:textId="45BC9BFF" w:rsidR="00094C64" w:rsidRPr="006B27BA" w:rsidRDefault="006B27BA" w:rsidP="006B27BA">
                <w:pPr>
                  <w:pStyle w:val="ListBullet"/>
                  <w:spacing w:after="0" w:line="240" w:lineRule="auto"/>
                  <w:ind w:left="357" w:hanging="357"/>
                  <w:rPr>
                    <w:sz w:val="19"/>
                    <w:szCs w:val="19"/>
                  </w:rPr>
                </w:pPr>
                <w:r w:rsidRPr="006B27BA">
                  <w:rPr>
                    <w:sz w:val="19"/>
                    <w:szCs w:val="19"/>
                  </w:rPr>
                  <w:lastRenderedPageBreak/>
                  <w:t>expected majority of consumers are female; however, some fathers may access range of perinatal mental health services.</w:t>
                </w:r>
              </w:p>
            </w:tc>
            <w:tc>
              <w:tcPr>
                <w:tcW w:w="1394" w:type="dxa"/>
                <w:tcBorders>
                  <w:top w:val="single" w:sz="2" w:space="0" w:color="auto"/>
                  <w:left w:val="single" w:sz="2" w:space="0" w:color="auto"/>
                  <w:bottom w:val="single" w:sz="2" w:space="0" w:color="auto"/>
                  <w:right w:val="single" w:sz="2" w:space="0" w:color="auto"/>
                </w:tcBorders>
              </w:tcPr>
              <w:p w14:paraId="48490891"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DA70E7" w14:textId="77777777" w:rsidR="00094C64" w:rsidRPr="00F35279" w:rsidRDefault="00094C64" w:rsidP="00294B2A">
                <w:pPr>
                  <w:tabs>
                    <w:tab w:val="left" w:pos="720"/>
                  </w:tabs>
                  <w:rPr>
                    <w:sz w:val="19"/>
                    <w:szCs w:val="19"/>
                  </w:rPr>
                </w:pPr>
              </w:p>
            </w:tc>
          </w:tr>
          <w:tr w:rsidR="006B27BA" w:rsidRPr="00371A1D" w14:paraId="7DD2126B" w14:textId="77777777" w:rsidTr="00E45740">
            <w:tc>
              <w:tcPr>
                <w:tcW w:w="3598" w:type="dxa"/>
                <w:tcBorders>
                  <w:top w:val="single" w:sz="2" w:space="0" w:color="auto"/>
                  <w:left w:val="single" w:sz="12" w:space="0" w:color="auto"/>
                  <w:bottom w:val="single" w:sz="2" w:space="0" w:color="auto"/>
                  <w:right w:val="single" w:sz="2" w:space="0" w:color="auto"/>
                </w:tcBorders>
              </w:tcPr>
              <w:p w14:paraId="4BA789E7" w14:textId="031EDC27" w:rsidR="006B27BA" w:rsidRPr="006B27BA" w:rsidRDefault="006B27BA" w:rsidP="006B27BA">
                <w:pPr>
                  <w:pStyle w:val="ListBullet"/>
                  <w:spacing w:after="0" w:line="240" w:lineRule="auto"/>
                  <w:ind w:left="357" w:hanging="357"/>
                  <w:rPr>
                    <w:sz w:val="19"/>
                    <w:szCs w:val="19"/>
                  </w:rPr>
                </w:pPr>
                <w:r w:rsidRPr="006B27BA">
                  <w:rPr>
                    <w:sz w:val="19"/>
                    <w:szCs w:val="19"/>
                  </w:rPr>
                  <w:t>timeframe for ambulatory infant mental health service delivery ranges from preconception to child’s third birthday (36 months)</w:t>
                </w:r>
                <w:r w:rsidRPr="006B27BA">
                  <w:rPr>
                    <w:sz w:val="19"/>
                    <w:szCs w:val="19"/>
                  </w:rPr>
                  <w:sym w:font="Symbol" w:char="F0BE"/>
                </w:r>
                <w:r w:rsidRPr="006B27BA">
                  <w:rPr>
                    <w:sz w:val="19"/>
                    <w:szCs w:val="19"/>
                  </w:rPr>
                  <w:t xml:space="preserve">infants with severe and complex needs presenting with social, </w:t>
                </w:r>
                <w:proofErr w:type="gramStart"/>
                <w:r w:rsidRPr="006B27BA">
                  <w:rPr>
                    <w:sz w:val="19"/>
                    <w:szCs w:val="19"/>
                  </w:rPr>
                  <w:t>emotional</w:t>
                </w:r>
                <w:proofErr w:type="gramEnd"/>
                <w:r w:rsidRPr="006B27BA">
                  <w:rPr>
                    <w:sz w:val="19"/>
                    <w:szCs w:val="19"/>
                  </w:rPr>
                  <w:t xml:space="preserve"> and behavioural difficulties and developmental delays, often in context of trauma or compromised parent–infant relationships, may access range of infant mental health services.</w:t>
                </w:r>
              </w:p>
            </w:tc>
            <w:tc>
              <w:tcPr>
                <w:tcW w:w="1394" w:type="dxa"/>
                <w:tcBorders>
                  <w:top w:val="single" w:sz="2" w:space="0" w:color="auto"/>
                  <w:left w:val="single" w:sz="2" w:space="0" w:color="auto"/>
                  <w:bottom w:val="single" w:sz="2" w:space="0" w:color="auto"/>
                  <w:right w:val="single" w:sz="2" w:space="0" w:color="auto"/>
                </w:tcBorders>
              </w:tcPr>
              <w:p w14:paraId="75624AFE" w14:textId="77777777" w:rsidR="006B27BA" w:rsidRPr="00BF32A8" w:rsidRDefault="006B27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E3D793" w14:textId="77777777" w:rsidR="006B27BA" w:rsidRPr="00F35279" w:rsidRDefault="006B27BA" w:rsidP="00294B2A">
                <w:pPr>
                  <w:tabs>
                    <w:tab w:val="left" w:pos="720"/>
                  </w:tabs>
                  <w:rPr>
                    <w:sz w:val="19"/>
                    <w:szCs w:val="19"/>
                  </w:rPr>
                </w:pPr>
              </w:p>
            </w:tc>
          </w:tr>
          <w:tr w:rsidR="006B27BA" w:rsidRPr="00371A1D" w14:paraId="5288E830" w14:textId="77777777" w:rsidTr="00E45740">
            <w:tc>
              <w:tcPr>
                <w:tcW w:w="3598" w:type="dxa"/>
                <w:tcBorders>
                  <w:top w:val="single" w:sz="2" w:space="0" w:color="auto"/>
                  <w:left w:val="single" w:sz="12" w:space="0" w:color="auto"/>
                  <w:bottom w:val="single" w:sz="2" w:space="0" w:color="auto"/>
                  <w:right w:val="single" w:sz="2" w:space="0" w:color="auto"/>
                </w:tcBorders>
              </w:tcPr>
              <w:p w14:paraId="7F1981E9" w14:textId="6BD52329" w:rsidR="006B27BA" w:rsidRPr="006B27BA" w:rsidRDefault="006B27BA" w:rsidP="006B27BA">
                <w:pPr>
                  <w:pStyle w:val="ListBullet"/>
                  <w:spacing w:after="0" w:line="240" w:lineRule="auto"/>
                  <w:ind w:left="357" w:hanging="357"/>
                  <w:rPr>
                    <w:sz w:val="19"/>
                    <w:szCs w:val="19"/>
                  </w:rPr>
                </w:pPr>
                <w:r w:rsidRPr="006B27BA">
                  <w:rPr>
                    <w:sz w:val="19"/>
                    <w:szCs w:val="19"/>
                  </w:rPr>
                  <w:t>delivered predominantly by multidisciplinary team of mental health professionals who provide local, community mental health care service specifically for target population.</w:t>
                </w:r>
              </w:p>
            </w:tc>
            <w:tc>
              <w:tcPr>
                <w:tcW w:w="1394" w:type="dxa"/>
                <w:tcBorders>
                  <w:top w:val="single" w:sz="2" w:space="0" w:color="auto"/>
                  <w:left w:val="single" w:sz="2" w:space="0" w:color="auto"/>
                  <w:bottom w:val="single" w:sz="2" w:space="0" w:color="auto"/>
                  <w:right w:val="single" w:sz="2" w:space="0" w:color="auto"/>
                </w:tcBorders>
              </w:tcPr>
              <w:p w14:paraId="1099CF58" w14:textId="77777777" w:rsidR="006B27BA" w:rsidRPr="00BF32A8" w:rsidRDefault="006B27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B414A5" w14:textId="77777777" w:rsidR="006B27BA" w:rsidRPr="00F35279" w:rsidRDefault="006B27BA" w:rsidP="00294B2A">
                <w:pPr>
                  <w:tabs>
                    <w:tab w:val="left" w:pos="720"/>
                  </w:tabs>
                  <w:rPr>
                    <w:sz w:val="19"/>
                    <w:szCs w:val="19"/>
                  </w:rPr>
                </w:pPr>
              </w:p>
            </w:tc>
          </w:tr>
          <w:tr w:rsidR="00094C64" w:rsidRPr="00371A1D" w14:paraId="0EDFA8B6" w14:textId="77777777" w:rsidTr="00E45740">
            <w:tc>
              <w:tcPr>
                <w:tcW w:w="3598" w:type="dxa"/>
                <w:tcBorders>
                  <w:top w:val="single" w:sz="2" w:space="0" w:color="auto"/>
                  <w:left w:val="single" w:sz="12" w:space="0" w:color="auto"/>
                  <w:bottom w:val="single" w:sz="2" w:space="0" w:color="auto"/>
                  <w:right w:val="single" w:sz="2" w:space="0" w:color="auto"/>
                </w:tcBorders>
              </w:tcPr>
              <w:p w14:paraId="5927A776" w14:textId="2736EEA5" w:rsidR="00094C64" w:rsidRPr="006B27BA" w:rsidRDefault="006B27BA" w:rsidP="006B27BA">
                <w:pPr>
                  <w:pStyle w:val="ListBullet"/>
                  <w:spacing w:after="0" w:line="240" w:lineRule="auto"/>
                  <w:ind w:left="357" w:hanging="357"/>
                  <w:rPr>
                    <w:sz w:val="19"/>
                    <w:szCs w:val="19"/>
                  </w:rPr>
                </w:pPr>
                <w:proofErr w:type="gramStart"/>
                <w:r w:rsidRPr="006B27BA">
                  <w:rPr>
                    <w:sz w:val="19"/>
                    <w:szCs w:val="19"/>
                  </w:rPr>
                  <w:t>most commonly delivered</w:t>
                </w:r>
                <w:proofErr w:type="gramEnd"/>
                <w:r w:rsidRPr="006B27BA">
                  <w:rPr>
                    <w:sz w:val="19"/>
                    <w:szCs w:val="19"/>
                  </w:rPr>
                  <w:t xml:space="preserve"> via hospital-based outpatient clinic, community mental health clinic or home-based care.</w:t>
                </w:r>
              </w:p>
            </w:tc>
            <w:tc>
              <w:tcPr>
                <w:tcW w:w="1394" w:type="dxa"/>
                <w:tcBorders>
                  <w:top w:val="single" w:sz="2" w:space="0" w:color="auto"/>
                  <w:left w:val="single" w:sz="2" w:space="0" w:color="auto"/>
                  <w:bottom w:val="single" w:sz="2" w:space="0" w:color="auto"/>
                  <w:right w:val="single" w:sz="2" w:space="0" w:color="auto"/>
                </w:tcBorders>
              </w:tcPr>
              <w:p w14:paraId="61503ABF"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DEAAC45" w14:textId="77777777" w:rsidR="00094C64" w:rsidRPr="00F35279" w:rsidRDefault="00094C64" w:rsidP="00294B2A">
                <w:pPr>
                  <w:tabs>
                    <w:tab w:val="left" w:pos="720"/>
                  </w:tabs>
                  <w:rPr>
                    <w:sz w:val="19"/>
                    <w:szCs w:val="19"/>
                  </w:rPr>
                </w:pPr>
              </w:p>
            </w:tc>
          </w:tr>
          <w:tr w:rsidR="002436B2" w:rsidRPr="00371A1D" w14:paraId="67CBFBEA" w14:textId="77777777" w:rsidTr="00E45740">
            <w:tc>
              <w:tcPr>
                <w:tcW w:w="3598" w:type="dxa"/>
                <w:tcBorders>
                  <w:top w:val="single" w:sz="2" w:space="0" w:color="auto"/>
                  <w:left w:val="single" w:sz="12" w:space="0" w:color="auto"/>
                  <w:bottom w:val="single" w:sz="2" w:space="0" w:color="auto"/>
                  <w:right w:val="single" w:sz="2" w:space="0" w:color="auto"/>
                </w:tcBorders>
              </w:tcPr>
              <w:p w14:paraId="266C1EAC" w14:textId="09087F0D" w:rsidR="002436B2" w:rsidRPr="002436B2" w:rsidRDefault="002436B2" w:rsidP="002436B2">
                <w:pPr>
                  <w:pStyle w:val="ListBullet"/>
                  <w:spacing w:after="0" w:line="240" w:lineRule="auto"/>
                  <w:rPr>
                    <w:sz w:val="19"/>
                    <w:szCs w:val="19"/>
                  </w:rPr>
                </w:pPr>
                <w:r w:rsidRPr="002436B2">
                  <w:rPr>
                    <w:sz w:val="19"/>
                    <w:szCs w:val="19"/>
                  </w:rPr>
                  <w:t xml:space="preserve">service provision typically </w:t>
                </w:r>
                <w:proofErr w:type="gramStart"/>
                <w:r w:rsidRPr="002436B2">
                  <w:rPr>
                    <w:sz w:val="19"/>
                    <w:szCs w:val="19"/>
                  </w:rPr>
                  <w:t>includes:</w:t>
                </w:r>
                <w:proofErr w:type="gramEnd"/>
                <w:r w:rsidRPr="002436B2">
                  <w:rPr>
                    <w:sz w:val="19"/>
                    <w:szCs w:val="19"/>
                  </w:rPr>
                  <w:t xml:space="preserve"> multidisciplinary assessment and targeted interventions by mental health professionals; care coordination / case management; consumer and carer education and information; documented regular case review; some group programs; primary and secondary prevention programs; consultation-liaison with higher level mental health services; and referral, where appropriate. </w:t>
                </w:r>
              </w:p>
            </w:tc>
            <w:tc>
              <w:tcPr>
                <w:tcW w:w="1394" w:type="dxa"/>
                <w:tcBorders>
                  <w:top w:val="single" w:sz="2" w:space="0" w:color="auto"/>
                  <w:left w:val="single" w:sz="2" w:space="0" w:color="auto"/>
                  <w:bottom w:val="single" w:sz="2" w:space="0" w:color="auto"/>
                  <w:right w:val="single" w:sz="2" w:space="0" w:color="auto"/>
                </w:tcBorders>
              </w:tcPr>
              <w:p w14:paraId="1CE185BA"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2D3F0DD" w14:textId="77777777" w:rsidR="002436B2" w:rsidRPr="00F35279" w:rsidRDefault="002436B2" w:rsidP="00294B2A">
                <w:pPr>
                  <w:tabs>
                    <w:tab w:val="left" w:pos="720"/>
                  </w:tabs>
                  <w:rPr>
                    <w:sz w:val="19"/>
                    <w:szCs w:val="19"/>
                  </w:rPr>
                </w:pPr>
              </w:p>
            </w:tc>
          </w:tr>
          <w:tr w:rsidR="002436B2" w:rsidRPr="00371A1D" w14:paraId="4F759544" w14:textId="77777777" w:rsidTr="00E45740">
            <w:tc>
              <w:tcPr>
                <w:tcW w:w="3598" w:type="dxa"/>
                <w:tcBorders>
                  <w:top w:val="single" w:sz="2" w:space="0" w:color="auto"/>
                  <w:left w:val="single" w:sz="12" w:space="0" w:color="auto"/>
                  <w:bottom w:val="single" w:sz="2" w:space="0" w:color="auto"/>
                  <w:right w:val="single" w:sz="2" w:space="0" w:color="auto"/>
                </w:tcBorders>
              </w:tcPr>
              <w:p w14:paraId="178C319A" w14:textId="628FFE70" w:rsidR="002436B2" w:rsidRPr="002436B2" w:rsidRDefault="002436B2" w:rsidP="002436B2">
                <w:pPr>
                  <w:pStyle w:val="ListBullet"/>
                  <w:spacing w:after="0" w:line="240" w:lineRule="auto"/>
                  <w:rPr>
                    <w:sz w:val="19"/>
                    <w:szCs w:val="19"/>
                  </w:rPr>
                </w:pPr>
                <w:r w:rsidRPr="002436B2">
                  <w:rPr>
                    <w:sz w:val="19"/>
                    <w:szCs w:val="19"/>
                  </w:rPr>
                  <w:t>where members of this population of mental health consumers are pregnant or within birth and early postnatal period, consultation and liaison must occur with maternity health professionals (</w:t>
                </w:r>
                <w:proofErr w:type="gramStart"/>
                <w:r w:rsidRPr="002436B2">
                  <w:rPr>
                    <w:sz w:val="19"/>
                    <w:szCs w:val="19"/>
                  </w:rPr>
                  <w:t>e.g.</w:t>
                </w:r>
                <w:proofErr w:type="gramEnd"/>
                <w:r w:rsidRPr="002436B2">
                  <w:rPr>
                    <w:sz w:val="19"/>
                    <w:szCs w:val="19"/>
                  </w:rPr>
                  <w:t xml:space="preserve"> registered nurses with credentials in midwifery and registered medical specialists with credentials in obstetrics, children’s and/or neonatology).</w:t>
                </w:r>
              </w:p>
            </w:tc>
            <w:tc>
              <w:tcPr>
                <w:tcW w:w="1394" w:type="dxa"/>
                <w:tcBorders>
                  <w:top w:val="single" w:sz="2" w:space="0" w:color="auto"/>
                  <w:left w:val="single" w:sz="2" w:space="0" w:color="auto"/>
                  <w:bottom w:val="single" w:sz="2" w:space="0" w:color="auto"/>
                  <w:right w:val="single" w:sz="2" w:space="0" w:color="auto"/>
                </w:tcBorders>
              </w:tcPr>
              <w:p w14:paraId="7857A281"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022C98" w14:textId="77777777" w:rsidR="002436B2" w:rsidRPr="00F35279" w:rsidRDefault="002436B2" w:rsidP="00294B2A">
                <w:pPr>
                  <w:tabs>
                    <w:tab w:val="left" w:pos="720"/>
                  </w:tabs>
                  <w:rPr>
                    <w:sz w:val="19"/>
                    <w:szCs w:val="19"/>
                  </w:rPr>
                </w:pPr>
              </w:p>
            </w:tc>
          </w:tr>
          <w:tr w:rsidR="002436B2" w:rsidRPr="00371A1D" w14:paraId="3195F271" w14:textId="77777777" w:rsidTr="00E45740">
            <w:tc>
              <w:tcPr>
                <w:tcW w:w="3598" w:type="dxa"/>
                <w:tcBorders>
                  <w:top w:val="single" w:sz="2" w:space="0" w:color="auto"/>
                  <w:left w:val="single" w:sz="12" w:space="0" w:color="auto"/>
                  <w:bottom w:val="single" w:sz="2" w:space="0" w:color="auto"/>
                  <w:right w:val="single" w:sz="2" w:space="0" w:color="auto"/>
                </w:tcBorders>
              </w:tcPr>
              <w:p w14:paraId="32E1F370" w14:textId="5D9ED792" w:rsidR="002436B2" w:rsidRPr="002436B2" w:rsidRDefault="002436B2" w:rsidP="002436B2">
                <w:pPr>
                  <w:autoSpaceDE w:val="0"/>
                  <w:autoSpaceDN w:val="0"/>
                  <w:adjustRightInd w:val="0"/>
                  <w:spacing w:line="240" w:lineRule="auto"/>
                  <w:rPr>
                    <w:kern w:val="21"/>
                    <w:sz w:val="19"/>
                    <w:szCs w:val="19"/>
                    <w:lang w:val="en-AU" w:eastAsia="en-AU"/>
                    <w14:numSpacing w14:val="proportional"/>
                  </w:rPr>
                </w:pPr>
                <w:r w:rsidRPr="002436B2">
                  <w:rPr>
                    <w:b/>
                    <w:bCs/>
                    <w:i/>
                    <w:iCs/>
                    <w:kern w:val="21"/>
                    <w:sz w:val="19"/>
                    <w:szCs w:val="19"/>
                    <w:lang w:val="en-AU" w:eastAsia="en-AU"/>
                    <w14:numSpacing w14:val="proportional"/>
                  </w:rPr>
                  <w:lastRenderedPageBreak/>
                  <w:t>Note</w:t>
                </w:r>
                <w:r w:rsidRPr="002436B2">
                  <w:rPr>
                    <w:kern w:val="21"/>
                    <w:sz w:val="19"/>
                    <w:szCs w:val="19"/>
                    <w:lang w:val="en-AU" w:eastAsia="en-AU"/>
                    <w14:numSpacing w14:val="proportional"/>
                  </w:rPr>
                  <w:t xml:space="preserve">: </w:t>
                </w:r>
                <w:r w:rsidRPr="002436B2">
                  <w:rPr>
                    <w:kern w:val="21"/>
                    <w:sz w:val="19"/>
                    <w:szCs w:val="19"/>
                    <w:lang w:val="en-AU" w:eastAsia="en-AU"/>
                    <w14:numSpacing w14:val="proportional"/>
                  </w:rPr>
                  <w:t>Lower-level</w:t>
                </w:r>
                <w:r w:rsidRPr="002436B2">
                  <w:rPr>
                    <w:kern w:val="21"/>
                    <w:sz w:val="19"/>
                    <w:szCs w:val="19"/>
                    <w:lang w:val="en-AU" w:eastAsia="en-AU"/>
                    <w14:numSpacing w14:val="proportional"/>
                  </w:rPr>
                  <w:t xml:space="preserve"> services for ambulatory consumers presenting with perinatal and/or infant</w:t>
                </w:r>
              </w:p>
              <w:p w14:paraId="6CEC2792" w14:textId="14F05D0C" w:rsidR="002436B2" w:rsidRPr="002436B2" w:rsidRDefault="002436B2" w:rsidP="002436B2">
                <w:pPr>
                  <w:pStyle w:val="ListBullet"/>
                  <w:numPr>
                    <w:ilvl w:val="0"/>
                    <w:numId w:val="0"/>
                  </w:numPr>
                  <w:spacing w:after="0" w:line="240" w:lineRule="auto"/>
                  <w:ind w:firstLine="15"/>
                  <w:rPr>
                    <w:sz w:val="19"/>
                    <w:szCs w:val="19"/>
                  </w:rPr>
                </w:pPr>
                <w:r w:rsidRPr="002436B2">
                  <w:rPr>
                    <w:sz w:val="19"/>
                    <w:szCs w:val="19"/>
                  </w:rPr>
                  <w:t>mental health problems ar</w:t>
                </w:r>
                <w:r w:rsidRPr="002436B2">
                  <w:rPr>
                    <w:sz w:val="19"/>
                    <w:szCs w:val="19"/>
                  </w:rPr>
                  <w:t xml:space="preserve">e </w:t>
                </w:r>
                <w:r w:rsidRPr="002436B2">
                  <w:rPr>
                    <w:sz w:val="19"/>
                    <w:szCs w:val="19"/>
                  </w:rPr>
                  <w:t xml:space="preserve">delivered as part of core business associated with ambulatory mental health services, as defined in the </w:t>
                </w:r>
                <w:r w:rsidRPr="002436B2">
                  <w:rPr>
                    <w:rFonts w:cs="Arial"/>
                    <w:i/>
                    <w:color w:val="0070C0"/>
                    <w:sz w:val="19"/>
                    <w:szCs w:val="19"/>
                  </w:rPr>
                  <w:t>Child and Youth Services</w:t>
                </w:r>
                <w:r w:rsidRPr="002436B2">
                  <w:rPr>
                    <w:rFonts w:cs="Arial"/>
                    <w:i/>
                    <w:sz w:val="19"/>
                    <w:szCs w:val="19"/>
                  </w:rPr>
                  <w:t xml:space="preserve"> and </w:t>
                </w:r>
                <w:r w:rsidRPr="002436B2">
                  <w:rPr>
                    <w:rFonts w:cs="Arial"/>
                    <w:i/>
                    <w:color w:val="0070C0"/>
                    <w:sz w:val="19"/>
                    <w:szCs w:val="19"/>
                  </w:rPr>
                  <w:t>Adult</w:t>
                </w:r>
                <w:r w:rsidRPr="002436B2">
                  <w:rPr>
                    <w:color w:val="0070C0"/>
                    <w:sz w:val="19"/>
                    <w:szCs w:val="19"/>
                  </w:rPr>
                  <w:t xml:space="preserve"> </w:t>
                </w:r>
                <w:r w:rsidRPr="002436B2">
                  <w:rPr>
                    <w:rFonts w:cs="Arial"/>
                    <w:i/>
                    <w:color w:val="0070C0"/>
                    <w:sz w:val="19"/>
                    <w:szCs w:val="19"/>
                  </w:rPr>
                  <w:t>Services</w:t>
                </w:r>
                <w:r w:rsidRPr="002436B2">
                  <w:rPr>
                    <w:rFonts w:cs="Arial"/>
                    <w:color w:val="0070C0"/>
                    <w:sz w:val="19"/>
                    <w:szCs w:val="19"/>
                  </w:rPr>
                  <w:t xml:space="preserve"> </w:t>
                </w:r>
                <w:r w:rsidRPr="002436B2">
                  <w:rPr>
                    <w:rFonts w:cs="Arial"/>
                    <w:sz w:val="19"/>
                    <w:szCs w:val="19"/>
                  </w:rPr>
                  <w:t>sections of this module</w:t>
                </w:r>
                <w:r w:rsidRPr="002436B2">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3AB6EC06"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6896FE2" w14:textId="77777777" w:rsidR="002436B2" w:rsidRPr="00F35279" w:rsidRDefault="002436B2"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3F5795" w:rsidRDefault="00294B2A" w:rsidP="003F5795">
                <w:pPr>
                  <w:spacing w:before="40" w:after="40"/>
                  <w:rPr>
                    <w:rFonts w:cstheme="minorHAnsi"/>
                    <w:b/>
                    <w:bCs/>
                    <w:i/>
                    <w:iCs/>
                    <w:color w:val="0F59A0"/>
                    <w:sz w:val="19"/>
                    <w:szCs w:val="19"/>
                    <w:lang w:eastAsia="en-AU"/>
                  </w:rPr>
                </w:pPr>
                <w:r w:rsidRPr="00BF32A8">
                  <w:rPr>
                    <w:rFonts w:cstheme="minorHAnsi"/>
                    <w:b/>
                    <w:bCs/>
                    <w:i/>
                    <w:iCs/>
                    <w:color w:val="0F59A0"/>
                    <w:sz w:val="19"/>
                    <w:szCs w:val="19"/>
                    <w:lang w:eastAsia="en-AU"/>
                  </w:rPr>
                  <w:t>Service requirements:</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4B3955A0" w:rsidR="00294B2A"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 xml:space="preserve">identification, ongoing assessment, </w:t>
                </w:r>
                <w:proofErr w:type="gramStart"/>
                <w:r w:rsidRPr="002436B2">
                  <w:rPr>
                    <w:rFonts w:cs="Arial"/>
                    <w:sz w:val="19"/>
                    <w:szCs w:val="19"/>
                  </w:rPr>
                  <w:t>monitoring</w:t>
                </w:r>
                <w:proofErr w:type="gramEnd"/>
                <w:r w:rsidRPr="002436B2">
                  <w:rPr>
                    <w:rFonts w:cs="Arial"/>
                    <w:sz w:val="19"/>
                    <w:szCs w:val="19"/>
                  </w:rPr>
                  <w:t xml:space="preserve"> and interventions of mental health problems (that may be associated with comorbidities and/or indicators of treatment resistance).</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047A57E2" w:rsidR="00294B2A"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 xml:space="preserve">integrated approach to identification, </w:t>
                </w:r>
                <w:proofErr w:type="gramStart"/>
                <w:r w:rsidRPr="002436B2">
                  <w:rPr>
                    <w:rFonts w:cs="Arial"/>
                    <w:sz w:val="19"/>
                    <w:szCs w:val="19"/>
                  </w:rPr>
                  <w:t>assessment</w:t>
                </w:r>
                <w:proofErr w:type="gramEnd"/>
                <w:r w:rsidRPr="002436B2">
                  <w:rPr>
                    <w:rFonts w:cs="Arial"/>
                    <w:sz w:val="19"/>
                    <w:szCs w:val="19"/>
                  </w:rPr>
                  <w:t xml:space="preserve"> and intervention of any co-occurring substance-use disorders.</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2A4E5511" w:rsidR="00294B2A"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forward referrals for assessment, diagnosis and/or intervention as required.</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1BFDF08A" w:rsidR="00294B2A"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 xml:space="preserve">clinical detail collected to inform assessment, diagnosis, </w:t>
                </w:r>
                <w:proofErr w:type="gramStart"/>
                <w:r w:rsidRPr="002436B2">
                  <w:rPr>
                    <w:rFonts w:cs="Arial"/>
                    <w:sz w:val="19"/>
                    <w:szCs w:val="19"/>
                  </w:rPr>
                  <w:t>intervention</w:t>
                </w:r>
                <w:proofErr w:type="gramEnd"/>
                <w:r w:rsidRPr="002436B2">
                  <w:rPr>
                    <w:rFonts w:cs="Arial"/>
                    <w:sz w:val="19"/>
                    <w:szCs w:val="19"/>
                  </w:rPr>
                  <w:t xml:space="preserve"> and recovery.</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7055F4" w:rsidRPr="00371A1D" w14:paraId="72C66809" w14:textId="77777777" w:rsidTr="00E45740">
            <w:tc>
              <w:tcPr>
                <w:tcW w:w="3598" w:type="dxa"/>
                <w:tcBorders>
                  <w:top w:val="single" w:sz="2" w:space="0" w:color="auto"/>
                  <w:left w:val="single" w:sz="12" w:space="0" w:color="auto"/>
                  <w:bottom w:val="single" w:sz="2" w:space="0" w:color="auto"/>
                  <w:right w:val="single" w:sz="2" w:space="0" w:color="auto"/>
                </w:tcBorders>
              </w:tcPr>
              <w:p w14:paraId="38BE16FE" w14:textId="536BF833" w:rsidR="007055F4"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development of comprehensive individual mental health recovery plan within 1 week of assessment.</w:t>
                </w:r>
              </w:p>
            </w:tc>
            <w:tc>
              <w:tcPr>
                <w:tcW w:w="1394" w:type="dxa"/>
                <w:tcBorders>
                  <w:top w:val="single" w:sz="2" w:space="0" w:color="auto"/>
                  <w:left w:val="single" w:sz="2" w:space="0" w:color="auto"/>
                  <w:bottom w:val="single" w:sz="2" w:space="0" w:color="auto"/>
                  <w:right w:val="single" w:sz="2" w:space="0" w:color="auto"/>
                </w:tcBorders>
              </w:tcPr>
              <w:p w14:paraId="6F84DAEC" w14:textId="77777777" w:rsidR="007055F4" w:rsidRPr="00BF32A8" w:rsidRDefault="007055F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CF88F8" w14:textId="77777777" w:rsidR="007055F4" w:rsidRPr="00294B2A" w:rsidRDefault="007055F4" w:rsidP="00294B2A">
                <w:pPr>
                  <w:tabs>
                    <w:tab w:val="left" w:pos="720"/>
                  </w:tabs>
                  <w:rPr>
                    <w:color w:val="auto"/>
                    <w:sz w:val="19"/>
                    <w:szCs w:val="19"/>
                  </w:rPr>
                </w:pPr>
              </w:p>
            </w:tc>
          </w:tr>
          <w:tr w:rsidR="00094C64" w:rsidRPr="00371A1D" w14:paraId="5F718A37" w14:textId="77777777" w:rsidTr="00E45740">
            <w:tc>
              <w:tcPr>
                <w:tcW w:w="3598" w:type="dxa"/>
                <w:tcBorders>
                  <w:top w:val="single" w:sz="2" w:space="0" w:color="auto"/>
                  <w:left w:val="single" w:sz="12" w:space="0" w:color="auto"/>
                  <w:bottom w:val="single" w:sz="2" w:space="0" w:color="auto"/>
                  <w:right w:val="single" w:sz="2" w:space="0" w:color="auto"/>
                </w:tcBorders>
              </w:tcPr>
              <w:p w14:paraId="7CB631DB" w14:textId="6B2B0E22" w:rsidR="00094C64"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range of primary (</w:t>
                </w:r>
                <w:proofErr w:type="gramStart"/>
                <w:r w:rsidRPr="002436B2">
                  <w:rPr>
                    <w:rFonts w:cs="Arial"/>
                    <w:sz w:val="19"/>
                    <w:szCs w:val="19"/>
                  </w:rPr>
                  <w:t>e.g.</w:t>
                </w:r>
                <w:proofErr w:type="gramEnd"/>
                <w:r w:rsidRPr="002436B2">
                  <w:rPr>
                    <w:rFonts w:cs="Arial"/>
                    <w:sz w:val="19"/>
                    <w:szCs w:val="19"/>
                  </w:rPr>
                  <w:t xml:space="preserve"> stress management) and secondary (e.g. mother–infant therapy) prevention services.</w:t>
                </w:r>
              </w:p>
            </w:tc>
            <w:tc>
              <w:tcPr>
                <w:tcW w:w="1394" w:type="dxa"/>
                <w:tcBorders>
                  <w:top w:val="single" w:sz="2" w:space="0" w:color="auto"/>
                  <w:left w:val="single" w:sz="2" w:space="0" w:color="auto"/>
                  <w:bottom w:val="single" w:sz="2" w:space="0" w:color="auto"/>
                  <w:right w:val="single" w:sz="2" w:space="0" w:color="auto"/>
                </w:tcBorders>
              </w:tcPr>
              <w:p w14:paraId="74A39DC9"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E91258" w14:textId="77777777" w:rsidR="00094C64" w:rsidRPr="00294B2A" w:rsidRDefault="00094C64" w:rsidP="00294B2A">
                <w:pPr>
                  <w:tabs>
                    <w:tab w:val="left" w:pos="720"/>
                  </w:tabs>
                  <w:rPr>
                    <w:color w:val="auto"/>
                    <w:sz w:val="19"/>
                    <w:szCs w:val="19"/>
                  </w:rPr>
                </w:pPr>
              </w:p>
            </w:tc>
          </w:tr>
          <w:tr w:rsidR="00094C64" w:rsidRPr="00371A1D" w14:paraId="377A9477" w14:textId="77777777" w:rsidTr="00E45740">
            <w:tc>
              <w:tcPr>
                <w:tcW w:w="3598" w:type="dxa"/>
                <w:tcBorders>
                  <w:top w:val="single" w:sz="2" w:space="0" w:color="auto"/>
                  <w:left w:val="single" w:sz="12" w:space="0" w:color="auto"/>
                  <w:bottom w:val="single" w:sz="2" w:space="0" w:color="auto"/>
                  <w:right w:val="single" w:sz="2" w:space="0" w:color="auto"/>
                </w:tcBorders>
              </w:tcPr>
              <w:p w14:paraId="21D04E6D" w14:textId="0280C7FA" w:rsidR="00094C64"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psychoeducation for consumers and family/carer (including information about available mental health services, mental health problems and illnesses, indicated treatment options and support services).</w:t>
                </w:r>
              </w:p>
            </w:tc>
            <w:tc>
              <w:tcPr>
                <w:tcW w:w="1394" w:type="dxa"/>
                <w:tcBorders>
                  <w:top w:val="single" w:sz="2" w:space="0" w:color="auto"/>
                  <w:left w:val="single" w:sz="2" w:space="0" w:color="auto"/>
                  <w:bottom w:val="single" w:sz="2" w:space="0" w:color="auto"/>
                  <w:right w:val="single" w:sz="2" w:space="0" w:color="auto"/>
                </w:tcBorders>
              </w:tcPr>
              <w:p w14:paraId="4F5D7B65"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53BCB0" w14:textId="77777777" w:rsidR="00094C64" w:rsidRPr="00294B2A" w:rsidRDefault="00094C64" w:rsidP="00294B2A">
                <w:pPr>
                  <w:tabs>
                    <w:tab w:val="left" w:pos="720"/>
                  </w:tabs>
                  <w:rPr>
                    <w:color w:val="auto"/>
                    <w:sz w:val="19"/>
                    <w:szCs w:val="19"/>
                  </w:rPr>
                </w:pPr>
              </w:p>
            </w:tc>
          </w:tr>
          <w:tr w:rsidR="00094C64" w:rsidRPr="00371A1D" w14:paraId="0EB65B6F" w14:textId="77777777" w:rsidTr="00E45740">
            <w:tc>
              <w:tcPr>
                <w:tcW w:w="3598" w:type="dxa"/>
                <w:tcBorders>
                  <w:top w:val="single" w:sz="2" w:space="0" w:color="auto"/>
                  <w:left w:val="single" w:sz="12" w:space="0" w:color="auto"/>
                  <w:bottom w:val="single" w:sz="2" w:space="0" w:color="auto"/>
                  <w:right w:val="single" w:sz="2" w:space="0" w:color="auto"/>
                </w:tcBorders>
              </w:tcPr>
              <w:p w14:paraId="749E5B9D" w14:textId="2E3B2461" w:rsidR="00094C64"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 xml:space="preserve">may be authorised mental health service under </w:t>
                </w:r>
                <w:r w:rsidRPr="002436B2">
                  <w:rPr>
                    <w:rFonts w:cs="Arial"/>
                    <w:i/>
                    <w:iCs/>
                    <w:sz w:val="19"/>
                    <w:szCs w:val="19"/>
                  </w:rPr>
                  <w:t>Mental Health Act 2016</w:t>
                </w:r>
                <w:r w:rsidRPr="002436B2">
                  <w:rPr>
                    <w:rFonts w:cs="Arial"/>
                    <w:iCs/>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7A2D93B0"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87B84E" w14:textId="77777777" w:rsidR="00094C64" w:rsidRPr="00294B2A" w:rsidRDefault="00094C64" w:rsidP="00294B2A">
                <w:pPr>
                  <w:tabs>
                    <w:tab w:val="left" w:pos="720"/>
                  </w:tabs>
                  <w:rPr>
                    <w:color w:val="auto"/>
                    <w:sz w:val="19"/>
                    <w:szCs w:val="19"/>
                  </w:rPr>
                </w:pPr>
              </w:p>
            </w:tc>
          </w:tr>
          <w:tr w:rsidR="00094C64" w:rsidRPr="00371A1D" w14:paraId="3C2F9857" w14:textId="77777777" w:rsidTr="00E45740">
            <w:tc>
              <w:tcPr>
                <w:tcW w:w="3598" w:type="dxa"/>
                <w:tcBorders>
                  <w:top w:val="single" w:sz="2" w:space="0" w:color="auto"/>
                  <w:left w:val="single" w:sz="12" w:space="0" w:color="auto"/>
                  <w:bottom w:val="single" w:sz="2" w:space="0" w:color="auto"/>
                  <w:right w:val="single" w:sz="2" w:space="0" w:color="auto"/>
                </w:tcBorders>
              </w:tcPr>
              <w:p w14:paraId="246B23E4" w14:textId="665A8831" w:rsidR="00094C64"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rFonts w:cs="Arial"/>
                    <w:sz w:val="19"/>
                    <w:szCs w:val="19"/>
                  </w:rPr>
                  <w:t xml:space="preserve">policy—supporting multidisciplinary approach to pregnancy, </w:t>
                </w:r>
                <w:proofErr w:type="gramStart"/>
                <w:r w:rsidRPr="002436B2">
                  <w:rPr>
                    <w:rFonts w:cs="Arial"/>
                    <w:sz w:val="19"/>
                    <w:szCs w:val="19"/>
                  </w:rPr>
                  <w:t>birth</w:t>
                </w:r>
                <w:proofErr w:type="gramEnd"/>
                <w:r w:rsidRPr="002436B2">
                  <w:rPr>
                    <w:rFonts w:cs="Arial"/>
                    <w:sz w:val="19"/>
                    <w:szCs w:val="19"/>
                  </w:rPr>
                  <w:t xml:space="preserve"> and early postnatal care—</w:t>
                </w:r>
                <w:r w:rsidRPr="002436B2">
                  <w:rPr>
                    <w:rFonts w:cs="Arial"/>
                    <w:strike/>
                    <w:sz w:val="19"/>
                    <w:szCs w:val="19"/>
                  </w:rPr>
                  <w:t>is</w:t>
                </w:r>
                <w:r w:rsidRPr="002436B2">
                  <w:rPr>
                    <w:rFonts w:cs="Arial"/>
                    <w:sz w:val="19"/>
                    <w:szCs w:val="19"/>
                  </w:rPr>
                  <w:t xml:space="preserve"> in place for women who are planning pregnancy or who are pregnant, outlining communication channels </w:t>
                </w:r>
                <w:r w:rsidRPr="002436B2">
                  <w:rPr>
                    <w:rFonts w:cs="Arial"/>
                    <w:sz w:val="19"/>
                    <w:szCs w:val="19"/>
                  </w:rPr>
                  <w:lastRenderedPageBreak/>
                  <w:t>between mental health and maternity teams.</w:t>
                </w:r>
              </w:p>
            </w:tc>
            <w:tc>
              <w:tcPr>
                <w:tcW w:w="1394" w:type="dxa"/>
                <w:tcBorders>
                  <w:top w:val="single" w:sz="2" w:space="0" w:color="auto"/>
                  <w:left w:val="single" w:sz="2" w:space="0" w:color="auto"/>
                  <w:bottom w:val="single" w:sz="2" w:space="0" w:color="auto"/>
                  <w:right w:val="single" w:sz="2" w:space="0" w:color="auto"/>
                </w:tcBorders>
              </w:tcPr>
              <w:p w14:paraId="3D4CBAD8"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A8C237" w14:textId="77777777" w:rsidR="00094C64" w:rsidRPr="00294B2A" w:rsidRDefault="00094C64" w:rsidP="00294B2A">
                <w:pPr>
                  <w:tabs>
                    <w:tab w:val="left" w:pos="720"/>
                  </w:tabs>
                  <w:rPr>
                    <w:color w:val="auto"/>
                    <w:sz w:val="19"/>
                    <w:szCs w:val="19"/>
                  </w:rPr>
                </w:pPr>
              </w:p>
            </w:tc>
          </w:tr>
          <w:tr w:rsidR="002436B2" w:rsidRPr="00371A1D" w14:paraId="31CF6827" w14:textId="77777777" w:rsidTr="00E45740">
            <w:tc>
              <w:tcPr>
                <w:tcW w:w="3598" w:type="dxa"/>
                <w:tcBorders>
                  <w:top w:val="single" w:sz="2" w:space="0" w:color="auto"/>
                  <w:left w:val="single" w:sz="12" w:space="0" w:color="auto"/>
                  <w:bottom w:val="single" w:sz="2" w:space="0" w:color="auto"/>
                  <w:right w:val="single" w:sz="2" w:space="0" w:color="auto"/>
                </w:tcBorders>
              </w:tcPr>
              <w:p w14:paraId="7CC72E87" w14:textId="2BC46062" w:rsidR="002436B2" w:rsidRPr="002436B2" w:rsidRDefault="002436B2" w:rsidP="002436B2">
                <w:pPr>
                  <w:pStyle w:val="ListParagraph"/>
                  <w:numPr>
                    <w:ilvl w:val="0"/>
                    <w:numId w:val="10"/>
                  </w:numPr>
                  <w:autoSpaceDE w:val="0"/>
                  <w:autoSpaceDN w:val="0"/>
                  <w:adjustRightInd w:val="0"/>
                  <w:spacing w:before="0" w:after="0" w:line="240" w:lineRule="auto"/>
                  <w:ind w:left="357" w:hanging="357"/>
                  <w:rPr>
                    <w:rFonts w:cs="Arial"/>
                    <w:sz w:val="19"/>
                    <w:szCs w:val="19"/>
                  </w:rPr>
                </w:pPr>
                <w:r w:rsidRPr="002436B2">
                  <w:rPr>
                    <w:rFonts w:cs="Arial"/>
                    <w:sz w:val="19"/>
                    <w:szCs w:val="19"/>
                  </w:rPr>
                  <w:t xml:space="preserve">policy outlining communication channels between mental health and maternity carers </w:t>
                </w:r>
                <w:r w:rsidRPr="002436B2">
                  <w:rPr>
                    <w:rFonts w:cs="Arial"/>
                    <w:strike/>
                    <w:sz w:val="19"/>
                    <w:szCs w:val="19"/>
                  </w:rPr>
                  <w:t>is</w:t>
                </w:r>
                <w:r w:rsidRPr="002436B2">
                  <w:rPr>
                    <w:rFonts w:cs="Arial"/>
                    <w:sz w:val="19"/>
                    <w:szCs w:val="19"/>
                  </w:rPr>
                  <w:t xml:space="preserve"> in place where pregnant women are receiving care at</w:t>
                </w:r>
                <w:r w:rsidRPr="002436B2">
                  <w:rPr>
                    <w:sz w:val="19"/>
                    <w:szCs w:val="19"/>
                  </w:rPr>
                  <w:t xml:space="preserve"> </w:t>
                </w:r>
                <w:r w:rsidRPr="002436B2">
                  <w:rPr>
                    <w:rFonts w:cs="Arial"/>
                    <w:sz w:val="19"/>
                    <w:szCs w:val="19"/>
                  </w:rPr>
                  <w:t>this service level.</w:t>
                </w:r>
              </w:p>
            </w:tc>
            <w:tc>
              <w:tcPr>
                <w:tcW w:w="1394" w:type="dxa"/>
                <w:tcBorders>
                  <w:top w:val="single" w:sz="2" w:space="0" w:color="auto"/>
                  <w:left w:val="single" w:sz="2" w:space="0" w:color="auto"/>
                  <w:bottom w:val="single" w:sz="2" w:space="0" w:color="auto"/>
                  <w:right w:val="single" w:sz="2" w:space="0" w:color="auto"/>
                </w:tcBorders>
              </w:tcPr>
              <w:p w14:paraId="0050F825"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4C43BC" w14:textId="77777777" w:rsidR="002436B2" w:rsidRPr="00294B2A" w:rsidRDefault="002436B2" w:rsidP="00294B2A">
                <w:pPr>
                  <w:tabs>
                    <w:tab w:val="left" w:pos="720"/>
                  </w:tabs>
                  <w:rPr>
                    <w:color w:val="auto"/>
                    <w:sz w:val="19"/>
                    <w:szCs w:val="19"/>
                  </w:rPr>
                </w:pPr>
              </w:p>
            </w:tc>
          </w:tr>
          <w:tr w:rsidR="002436B2" w:rsidRPr="00371A1D" w14:paraId="03C3E794" w14:textId="77777777" w:rsidTr="00E45740">
            <w:tc>
              <w:tcPr>
                <w:tcW w:w="3598" w:type="dxa"/>
                <w:tcBorders>
                  <w:top w:val="single" w:sz="2" w:space="0" w:color="auto"/>
                  <w:left w:val="single" w:sz="12" w:space="0" w:color="auto"/>
                  <w:bottom w:val="single" w:sz="2" w:space="0" w:color="auto"/>
                  <w:right w:val="single" w:sz="2" w:space="0" w:color="auto"/>
                </w:tcBorders>
              </w:tcPr>
              <w:p w14:paraId="7E903F71" w14:textId="1B3C2E7C" w:rsidR="002436B2" w:rsidRPr="002436B2" w:rsidRDefault="002436B2" w:rsidP="002436B2">
                <w:pPr>
                  <w:pStyle w:val="ListParagraph"/>
                  <w:numPr>
                    <w:ilvl w:val="0"/>
                    <w:numId w:val="10"/>
                  </w:numPr>
                  <w:autoSpaceDE w:val="0"/>
                  <w:autoSpaceDN w:val="0"/>
                  <w:adjustRightInd w:val="0"/>
                  <w:spacing w:before="0" w:after="0" w:line="240" w:lineRule="auto"/>
                  <w:ind w:left="357" w:hanging="357"/>
                  <w:rPr>
                    <w:rFonts w:cs="Arial"/>
                    <w:sz w:val="19"/>
                    <w:szCs w:val="19"/>
                  </w:rPr>
                </w:pPr>
                <w:r w:rsidRPr="002436B2">
                  <w:rPr>
                    <w:rFonts w:cs="Arial"/>
                    <w:sz w:val="19"/>
                    <w:szCs w:val="19"/>
                  </w:rPr>
                  <w:t>where appropriate, documentation of care is contained within pregnancy handheld record to promote communication and information between the woman and mental health and mater</w:t>
                </w:r>
                <w:r w:rsidRPr="002436B2">
                  <w:rPr>
                    <w:rFonts w:cs="Arial"/>
                    <w:sz w:val="19"/>
                    <w:szCs w:val="19"/>
                  </w:rPr>
                  <w:t>ni</w:t>
                </w:r>
                <w:r w:rsidRPr="002436B2">
                  <w:rPr>
                    <w:rFonts w:cs="Arial"/>
                    <w:sz w:val="19"/>
                    <w:szCs w:val="19"/>
                  </w:rPr>
                  <w:t>ty care teams.</w:t>
                </w:r>
              </w:p>
            </w:tc>
            <w:tc>
              <w:tcPr>
                <w:tcW w:w="1394" w:type="dxa"/>
                <w:tcBorders>
                  <w:top w:val="single" w:sz="2" w:space="0" w:color="auto"/>
                  <w:left w:val="single" w:sz="2" w:space="0" w:color="auto"/>
                  <w:bottom w:val="single" w:sz="2" w:space="0" w:color="auto"/>
                  <w:right w:val="single" w:sz="2" w:space="0" w:color="auto"/>
                </w:tcBorders>
              </w:tcPr>
              <w:p w14:paraId="7EDED47F"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58B157B" w14:textId="77777777" w:rsidR="002436B2" w:rsidRPr="00294B2A" w:rsidRDefault="002436B2" w:rsidP="00294B2A">
                <w:pPr>
                  <w:tabs>
                    <w:tab w:val="left" w:pos="720"/>
                  </w:tabs>
                  <w:rPr>
                    <w:color w:val="auto"/>
                    <w:sz w:val="19"/>
                    <w:szCs w:val="19"/>
                  </w:rPr>
                </w:pPr>
              </w:p>
            </w:tc>
          </w:tr>
          <w:tr w:rsidR="002436B2" w:rsidRPr="00371A1D" w14:paraId="5DA4FF80" w14:textId="77777777" w:rsidTr="00E45740">
            <w:tc>
              <w:tcPr>
                <w:tcW w:w="3598" w:type="dxa"/>
                <w:tcBorders>
                  <w:top w:val="single" w:sz="2" w:space="0" w:color="auto"/>
                  <w:left w:val="single" w:sz="12" w:space="0" w:color="auto"/>
                  <w:bottom w:val="single" w:sz="2" w:space="0" w:color="auto"/>
                  <w:right w:val="single" w:sz="2" w:space="0" w:color="auto"/>
                </w:tcBorders>
              </w:tcPr>
              <w:p w14:paraId="0D97CEB8" w14:textId="27782CBD" w:rsidR="002436B2" w:rsidRPr="002436B2" w:rsidRDefault="002436B2" w:rsidP="002436B2">
                <w:pPr>
                  <w:pStyle w:val="ListParagraph"/>
                  <w:numPr>
                    <w:ilvl w:val="0"/>
                    <w:numId w:val="10"/>
                  </w:numPr>
                  <w:autoSpaceDE w:val="0"/>
                  <w:autoSpaceDN w:val="0"/>
                  <w:adjustRightInd w:val="0"/>
                  <w:spacing w:before="0" w:after="0" w:line="240" w:lineRule="auto"/>
                  <w:ind w:left="357" w:hanging="357"/>
                  <w:rPr>
                    <w:rFonts w:cs="Arial"/>
                    <w:sz w:val="19"/>
                    <w:szCs w:val="19"/>
                  </w:rPr>
                </w:pPr>
                <w:r w:rsidRPr="002436B2">
                  <w:rPr>
                    <w:rFonts w:cs="Arial"/>
                    <w:sz w:val="19"/>
                    <w:szCs w:val="19"/>
                  </w:rPr>
                  <w:t>documented processes with Level 5 or 6 acute inpatient mental health service (child and youth, adult and/or perinatal and infant) capable of perinatal and infant mental health care.</w:t>
                </w:r>
              </w:p>
            </w:tc>
            <w:tc>
              <w:tcPr>
                <w:tcW w:w="1394" w:type="dxa"/>
                <w:tcBorders>
                  <w:top w:val="single" w:sz="2" w:space="0" w:color="auto"/>
                  <w:left w:val="single" w:sz="2" w:space="0" w:color="auto"/>
                  <w:bottom w:val="single" w:sz="2" w:space="0" w:color="auto"/>
                  <w:right w:val="single" w:sz="2" w:space="0" w:color="auto"/>
                </w:tcBorders>
              </w:tcPr>
              <w:p w14:paraId="13E213EE"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2355F2" w14:textId="77777777" w:rsidR="002436B2" w:rsidRPr="00294B2A" w:rsidRDefault="002436B2" w:rsidP="00294B2A">
                <w:pPr>
                  <w:tabs>
                    <w:tab w:val="left" w:pos="720"/>
                  </w:tabs>
                  <w:rPr>
                    <w:color w:val="auto"/>
                    <w:sz w:val="19"/>
                    <w:szCs w:val="19"/>
                  </w:rPr>
                </w:pPr>
              </w:p>
            </w:tc>
          </w:tr>
          <w:tr w:rsidR="002436B2" w:rsidRPr="00371A1D" w14:paraId="2B336378" w14:textId="77777777" w:rsidTr="00E45740">
            <w:tc>
              <w:tcPr>
                <w:tcW w:w="3598" w:type="dxa"/>
                <w:tcBorders>
                  <w:top w:val="single" w:sz="2" w:space="0" w:color="auto"/>
                  <w:left w:val="single" w:sz="12" w:space="0" w:color="auto"/>
                  <w:bottom w:val="single" w:sz="2" w:space="0" w:color="auto"/>
                  <w:right w:val="single" w:sz="2" w:space="0" w:color="auto"/>
                </w:tcBorders>
              </w:tcPr>
              <w:p w14:paraId="09705AF5" w14:textId="69ABDC8C" w:rsidR="002436B2" w:rsidRPr="002436B2" w:rsidRDefault="002436B2" w:rsidP="002436B2">
                <w:pPr>
                  <w:pStyle w:val="ListParagraph"/>
                  <w:numPr>
                    <w:ilvl w:val="0"/>
                    <w:numId w:val="10"/>
                  </w:numPr>
                  <w:autoSpaceDE w:val="0"/>
                  <w:autoSpaceDN w:val="0"/>
                  <w:adjustRightInd w:val="0"/>
                  <w:spacing w:before="0" w:after="0" w:line="240" w:lineRule="auto"/>
                  <w:ind w:left="357" w:hanging="357"/>
                  <w:rPr>
                    <w:rFonts w:cs="Arial"/>
                    <w:sz w:val="19"/>
                    <w:szCs w:val="19"/>
                  </w:rPr>
                </w:pPr>
                <w:r w:rsidRPr="002436B2">
                  <w:rPr>
                    <w:rFonts w:cs="Arial"/>
                    <w:sz w:val="19"/>
                    <w:szCs w:val="19"/>
                  </w:rPr>
                  <w:t>service based within HHS or part of service network that also includes Level 5 or 6 acute inpatient mental health unit (child and youth, adult and/or perinatal and infant) capable of perinatal and infant mental health care.</w:t>
                </w:r>
              </w:p>
            </w:tc>
            <w:tc>
              <w:tcPr>
                <w:tcW w:w="1394" w:type="dxa"/>
                <w:tcBorders>
                  <w:top w:val="single" w:sz="2" w:space="0" w:color="auto"/>
                  <w:left w:val="single" w:sz="2" w:space="0" w:color="auto"/>
                  <w:bottom w:val="single" w:sz="2" w:space="0" w:color="auto"/>
                  <w:right w:val="single" w:sz="2" w:space="0" w:color="auto"/>
                </w:tcBorders>
              </w:tcPr>
              <w:p w14:paraId="365E26BF"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013AA3" w14:textId="77777777" w:rsidR="002436B2" w:rsidRPr="00294B2A" w:rsidRDefault="002436B2" w:rsidP="00294B2A">
                <w:pPr>
                  <w:tabs>
                    <w:tab w:val="left" w:pos="720"/>
                  </w:tabs>
                  <w:rPr>
                    <w:color w:val="auto"/>
                    <w:sz w:val="19"/>
                    <w:szCs w:val="19"/>
                  </w:rPr>
                </w:pPr>
              </w:p>
            </w:tc>
          </w:tr>
          <w:tr w:rsidR="002436B2" w:rsidRPr="00371A1D" w14:paraId="2029956C" w14:textId="77777777" w:rsidTr="00E45740">
            <w:tc>
              <w:tcPr>
                <w:tcW w:w="3598" w:type="dxa"/>
                <w:tcBorders>
                  <w:top w:val="single" w:sz="2" w:space="0" w:color="auto"/>
                  <w:left w:val="single" w:sz="12" w:space="0" w:color="auto"/>
                  <w:bottom w:val="single" w:sz="2" w:space="0" w:color="auto"/>
                  <w:right w:val="single" w:sz="2" w:space="0" w:color="auto"/>
                </w:tcBorders>
              </w:tcPr>
              <w:p w14:paraId="6D7BCDC7" w14:textId="5AA17CD3" w:rsidR="002436B2" w:rsidRPr="002436B2" w:rsidRDefault="002436B2" w:rsidP="002436B2">
                <w:pPr>
                  <w:numPr>
                    <w:ilvl w:val="0"/>
                    <w:numId w:val="10"/>
                  </w:numPr>
                  <w:autoSpaceDE w:val="0"/>
                  <w:autoSpaceDN w:val="0"/>
                  <w:adjustRightInd w:val="0"/>
                  <w:spacing w:line="240" w:lineRule="auto"/>
                  <w:ind w:left="357" w:hanging="357"/>
                  <w:rPr>
                    <w:rFonts w:cs="Arial"/>
                    <w:sz w:val="19"/>
                    <w:szCs w:val="19"/>
                  </w:rPr>
                </w:pPr>
                <w:r w:rsidRPr="002436B2">
                  <w:rPr>
                    <w:sz w:val="19"/>
                    <w:szCs w:val="19"/>
                  </w:rPr>
                  <w:t>mental health assessments and interventions conducted by mental health clinicians of this service.</w:t>
                </w:r>
              </w:p>
            </w:tc>
            <w:tc>
              <w:tcPr>
                <w:tcW w:w="1394" w:type="dxa"/>
                <w:tcBorders>
                  <w:top w:val="single" w:sz="2" w:space="0" w:color="auto"/>
                  <w:left w:val="single" w:sz="2" w:space="0" w:color="auto"/>
                  <w:bottom w:val="single" w:sz="2" w:space="0" w:color="auto"/>
                  <w:right w:val="single" w:sz="2" w:space="0" w:color="auto"/>
                </w:tcBorders>
              </w:tcPr>
              <w:p w14:paraId="41924DAB"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4BA750F" w14:textId="77777777" w:rsidR="002436B2" w:rsidRPr="00294B2A" w:rsidRDefault="002436B2" w:rsidP="00294B2A">
                <w:pPr>
                  <w:tabs>
                    <w:tab w:val="left" w:pos="720"/>
                  </w:tabs>
                  <w:rPr>
                    <w:color w:val="auto"/>
                    <w:sz w:val="19"/>
                    <w:szCs w:val="19"/>
                  </w:rPr>
                </w:pPr>
              </w:p>
            </w:tc>
          </w:tr>
          <w:tr w:rsidR="0036481B" w:rsidRPr="00371A1D" w14:paraId="09E57E6A" w14:textId="77777777" w:rsidTr="003873D5">
            <w:tc>
              <w:tcPr>
                <w:tcW w:w="10176" w:type="dxa"/>
                <w:gridSpan w:val="3"/>
                <w:tcBorders>
                  <w:top w:val="single" w:sz="2" w:space="0" w:color="auto"/>
                  <w:left w:val="single" w:sz="12" w:space="0" w:color="auto"/>
                  <w:bottom w:val="single" w:sz="2" w:space="0" w:color="auto"/>
                  <w:right w:val="single" w:sz="12" w:space="0" w:color="auto"/>
                </w:tcBorders>
              </w:tcPr>
              <w:p w14:paraId="265AF13D" w14:textId="172DAD70" w:rsidR="0036481B" w:rsidRPr="00F35279" w:rsidRDefault="0036481B" w:rsidP="00294B2A">
                <w:pPr>
                  <w:tabs>
                    <w:tab w:val="left" w:pos="720"/>
                  </w:tabs>
                  <w:rPr>
                    <w:sz w:val="19"/>
                    <w:szCs w:val="19"/>
                  </w:rPr>
                </w:pPr>
                <w:r w:rsidRPr="00BF32A8">
                  <w:rPr>
                    <w:rFonts w:cstheme="minorHAnsi"/>
                    <w:b/>
                    <w:bCs/>
                    <w:i/>
                    <w:iCs/>
                    <w:color w:val="0F59A0"/>
                    <w:kern w:val="21"/>
                    <w:sz w:val="19"/>
                    <w:szCs w:val="19"/>
                    <w:lang w:val="en-AU" w:eastAsia="en-AU"/>
                    <w14:numSpacing w14:val="proportional"/>
                  </w:rPr>
                  <w:t>Workforce requirements:</w:t>
                </w:r>
              </w:p>
            </w:tc>
          </w:tr>
          <w:tr w:rsidR="006C27E6" w:rsidRPr="00371A1D" w14:paraId="63E2B047" w14:textId="77777777" w:rsidTr="00D9074A">
            <w:tc>
              <w:tcPr>
                <w:tcW w:w="10176" w:type="dxa"/>
                <w:gridSpan w:val="3"/>
                <w:tcBorders>
                  <w:top w:val="single" w:sz="2" w:space="0" w:color="auto"/>
                  <w:left w:val="single" w:sz="12" w:space="0" w:color="auto"/>
                  <w:bottom w:val="single" w:sz="2" w:space="0" w:color="auto"/>
                  <w:right w:val="single" w:sz="12" w:space="0" w:color="auto"/>
                </w:tcBorders>
              </w:tcPr>
              <w:p w14:paraId="12C67E29" w14:textId="53190541" w:rsidR="006C27E6" w:rsidRPr="00BF32A8" w:rsidRDefault="006C27E6" w:rsidP="00F35279">
                <w:pPr>
                  <w:spacing w:before="40" w:after="40" w:line="240" w:lineRule="auto"/>
                  <w:rPr>
                    <w:sz w:val="19"/>
                    <w:szCs w:val="19"/>
                  </w:rPr>
                </w:pPr>
                <w:r w:rsidRPr="00154AB4">
                  <w:rPr>
                    <w:color w:val="0F5CA2" w:themeColor="accent1"/>
                    <w:kern w:val="21"/>
                    <w:sz w:val="19"/>
                    <w:szCs w:val="19"/>
                    <w14:numSpacing w14:val="proportional"/>
                  </w:rPr>
                  <w:t>Medical</w:t>
                </w:r>
              </w:p>
            </w:tc>
          </w:tr>
          <w:tr w:rsidR="006C27E6" w:rsidRPr="00371A1D" w14:paraId="7B4C5ACC" w14:textId="77777777" w:rsidTr="00E45740">
            <w:tc>
              <w:tcPr>
                <w:tcW w:w="3598" w:type="dxa"/>
                <w:tcBorders>
                  <w:top w:val="single" w:sz="2" w:space="0" w:color="auto"/>
                  <w:left w:val="single" w:sz="12" w:space="0" w:color="auto"/>
                  <w:bottom w:val="single" w:sz="2" w:space="0" w:color="auto"/>
                  <w:right w:val="single" w:sz="2" w:space="0" w:color="auto"/>
                </w:tcBorders>
              </w:tcPr>
              <w:p w14:paraId="544BAE5B" w14:textId="53245B77" w:rsidR="006C27E6" w:rsidRPr="002436B2" w:rsidRDefault="002436B2" w:rsidP="002436B2">
                <w:pPr>
                  <w:pStyle w:val="BulletList2Column"/>
                  <w:numPr>
                    <w:ilvl w:val="0"/>
                    <w:numId w:val="11"/>
                  </w:numPr>
                  <w:spacing w:after="0" w:line="240" w:lineRule="auto"/>
                  <w:ind w:left="357" w:hanging="357"/>
                  <w:textboxTightWrap w:val="none"/>
                  <w:rPr>
                    <w:szCs w:val="19"/>
                  </w:rPr>
                </w:pPr>
                <w:r w:rsidRPr="002436B2">
                  <w:rPr>
                    <w:rFonts w:cs="Arial"/>
                    <w:szCs w:val="19"/>
                  </w:rPr>
                  <w:t>access to registered medical specialist with credentials in psychiatry (with training / experience in perinatal and/or infant mental health) for assessment, case management and review</w:t>
                </w:r>
                <w:r w:rsidRPr="002436B2">
                  <w:rPr>
                    <w:rFonts w:cs="Arial"/>
                    <w:szCs w:val="19"/>
                  </w:rPr>
                  <w:t>.</w:t>
                </w:r>
              </w:p>
            </w:tc>
            <w:tc>
              <w:tcPr>
                <w:tcW w:w="1394" w:type="dxa"/>
                <w:tcBorders>
                  <w:top w:val="single" w:sz="2" w:space="0" w:color="auto"/>
                  <w:left w:val="single" w:sz="2" w:space="0" w:color="auto"/>
                  <w:bottom w:val="single" w:sz="2" w:space="0" w:color="auto"/>
                  <w:right w:val="single" w:sz="2" w:space="0" w:color="auto"/>
                </w:tcBorders>
              </w:tcPr>
              <w:p w14:paraId="766CA9C1" w14:textId="77777777" w:rsidR="006C27E6" w:rsidRPr="00BF32A8" w:rsidRDefault="006C27E6"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B94301" w14:textId="77777777" w:rsidR="006C27E6" w:rsidRPr="00BF32A8" w:rsidRDefault="006C27E6"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3E7E8FBF"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072E1F40" w:rsidR="00887948" w:rsidRPr="002436B2" w:rsidRDefault="002436B2" w:rsidP="002436B2">
                <w:pPr>
                  <w:pStyle w:val="BulletList2Column"/>
                  <w:numPr>
                    <w:ilvl w:val="0"/>
                    <w:numId w:val="12"/>
                  </w:numPr>
                  <w:spacing w:after="0" w:line="240" w:lineRule="auto"/>
                  <w:ind w:left="357" w:hanging="357"/>
                  <w:textboxTightWrap w:val="none"/>
                  <w:rPr>
                    <w:szCs w:val="19"/>
                  </w:rPr>
                </w:pPr>
                <w:r w:rsidRPr="002436B2">
                  <w:rPr>
                    <w:rFonts w:cs="Arial"/>
                    <w:szCs w:val="19"/>
                  </w:rPr>
                  <w:t>access—during business hours—to registered nurse who has qualifications in mental health and/or extensive mental health experience, in addition to training and/or experience in perinatal and/or infant mental health.</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55C9C1BC" w:rsidR="00887948" w:rsidRPr="00BF32A8" w:rsidRDefault="00FA4931"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754D5475"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002030B5" w:rsidR="00154AB4" w:rsidRPr="002436B2" w:rsidRDefault="002436B2" w:rsidP="002436B2">
                <w:pPr>
                  <w:numPr>
                    <w:ilvl w:val="0"/>
                    <w:numId w:val="12"/>
                  </w:numPr>
                  <w:autoSpaceDE w:val="0"/>
                  <w:autoSpaceDN w:val="0"/>
                  <w:adjustRightInd w:val="0"/>
                  <w:spacing w:line="240" w:lineRule="auto"/>
                  <w:ind w:left="357" w:hanging="357"/>
                  <w:rPr>
                    <w:rFonts w:cs="Arial"/>
                    <w:sz w:val="19"/>
                    <w:szCs w:val="19"/>
                  </w:rPr>
                </w:pPr>
                <w:r w:rsidRPr="002436B2">
                  <w:rPr>
                    <w:rFonts w:cs="Arial"/>
                    <w:sz w:val="19"/>
                    <w:szCs w:val="19"/>
                  </w:rPr>
                  <w:t xml:space="preserve">access—during business hours—to multidisciplinary team of allied </w:t>
                </w:r>
                <w:r w:rsidRPr="002436B2">
                  <w:rPr>
                    <w:rFonts w:cs="Arial"/>
                    <w:sz w:val="19"/>
                    <w:szCs w:val="19"/>
                  </w:rPr>
                  <w:lastRenderedPageBreak/>
                  <w:t>health professionals with training / experience in perinatal and/or infant mental health</w:t>
                </w:r>
                <w:r w:rsidRPr="002436B2">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FA4931" w:rsidRPr="00371A1D" w14:paraId="6EF26497" w14:textId="77777777" w:rsidTr="001B6996">
            <w:tc>
              <w:tcPr>
                <w:tcW w:w="10176" w:type="dxa"/>
                <w:gridSpan w:val="3"/>
                <w:tcBorders>
                  <w:top w:val="single" w:sz="2" w:space="0" w:color="auto"/>
                  <w:left w:val="single" w:sz="12" w:space="0" w:color="auto"/>
                  <w:bottom w:val="single" w:sz="2" w:space="0" w:color="auto"/>
                  <w:right w:val="single" w:sz="12" w:space="0" w:color="auto"/>
                </w:tcBorders>
              </w:tcPr>
              <w:p w14:paraId="1BB7A2EF" w14:textId="55E4A5D8" w:rsidR="00FA4931" w:rsidRPr="00294B2A" w:rsidRDefault="00FA4931"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FA4931" w:rsidRPr="00371A1D" w14:paraId="4FA25924" w14:textId="77777777" w:rsidTr="00E45740">
            <w:tc>
              <w:tcPr>
                <w:tcW w:w="3598" w:type="dxa"/>
                <w:tcBorders>
                  <w:top w:val="single" w:sz="2" w:space="0" w:color="auto"/>
                  <w:left w:val="single" w:sz="12" w:space="0" w:color="auto"/>
                  <w:bottom w:val="single" w:sz="2" w:space="0" w:color="auto"/>
                  <w:right w:val="single" w:sz="2" w:space="0" w:color="auto"/>
                </w:tcBorders>
              </w:tcPr>
              <w:p w14:paraId="667DE4E0" w14:textId="322AE7C5" w:rsidR="00FA4931" w:rsidRPr="002436B2" w:rsidRDefault="002436B2" w:rsidP="002436B2">
                <w:pPr>
                  <w:numPr>
                    <w:ilvl w:val="0"/>
                    <w:numId w:val="12"/>
                  </w:numPr>
                  <w:autoSpaceDE w:val="0"/>
                  <w:autoSpaceDN w:val="0"/>
                  <w:adjustRightInd w:val="0"/>
                  <w:spacing w:line="240" w:lineRule="auto"/>
                  <w:ind w:left="357" w:hanging="357"/>
                  <w:rPr>
                    <w:rFonts w:cs="Arial"/>
                    <w:sz w:val="19"/>
                    <w:szCs w:val="19"/>
                  </w:rPr>
                </w:pPr>
                <w:r w:rsidRPr="002436B2">
                  <w:rPr>
                    <w:rFonts w:cs="Arial"/>
                    <w:sz w:val="19"/>
                    <w:szCs w:val="19"/>
                  </w:rPr>
                  <w:t>consultation may be available from visiting specialties in mental health, maternity and child health and other areas of health.</w:t>
                </w:r>
              </w:p>
            </w:tc>
            <w:tc>
              <w:tcPr>
                <w:tcW w:w="1394" w:type="dxa"/>
                <w:tcBorders>
                  <w:top w:val="single" w:sz="2" w:space="0" w:color="auto"/>
                  <w:left w:val="single" w:sz="2" w:space="0" w:color="auto"/>
                  <w:bottom w:val="single" w:sz="2" w:space="0" w:color="auto"/>
                  <w:right w:val="single" w:sz="2" w:space="0" w:color="auto"/>
                </w:tcBorders>
              </w:tcPr>
              <w:p w14:paraId="06C24C2E" w14:textId="77777777" w:rsidR="00FA4931" w:rsidRPr="00BF32A8" w:rsidRDefault="00FA49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F13C47" w14:textId="77777777" w:rsidR="00FA4931" w:rsidRPr="00294B2A" w:rsidRDefault="00FA4931" w:rsidP="00154AB4">
                <w:pPr>
                  <w:spacing w:before="40" w:after="40" w:line="240" w:lineRule="auto"/>
                  <w:rPr>
                    <w:color w:val="auto"/>
                    <w:sz w:val="19"/>
                    <w:szCs w:val="19"/>
                  </w:rPr>
                </w:pPr>
              </w:p>
            </w:tc>
          </w:tr>
          <w:tr w:rsidR="00094C64" w:rsidRPr="00371A1D" w14:paraId="07DCFC27" w14:textId="77777777" w:rsidTr="00E45740">
            <w:tc>
              <w:tcPr>
                <w:tcW w:w="3598" w:type="dxa"/>
                <w:tcBorders>
                  <w:top w:val="single" w:sz="2" w:space="0" w:color="auto"/>
                  <w:left w:val="single" w:sz="12" w:space="0" w:color="auto"/>
                  <w:bottom w:val="single" w:sz="2" w:space="0" w:color="auto"/>
                  <w:right w:val="single" w:sz="2" w:space="0" w:color="auto"/>
                </w:tcBorders>
              </w:tcPr>
              <w:p w14:paraId="2E940C67" w14:textId="06CB3888" w:rsidR="00094C64" w:rsidRPr="002436B2" w:rsidRDefault="002436B2" w:rsidP="002436B2">
                <w:pPr>
                  <w:numPr>
                    <w:ilvl w:val="0"/>
                    <w:numId w:val="12"/>
                  </w:numPr>
                  <w:autoSpaceDE w:val="0"/>
                  <w:autoSpaceDN w:val="0"/>
                  <w:adjustRightInd w:val="0"/>
                  <w:spacing w:line="240" w:lineRule="auto"/>
                  <w:ind w:left="357" w:hanging="357"/>
                  <w:rPr>
                    <w:rFonts w:cs="Arial"/>
                    <w:sz w:val="19"/>
                    <w:szCs w:val="19"/>
                  </w:rPr>
                </w:pPr>
                <w:r w:rsidRPr="002436B2">
                  <w:rPr>
                    <w:sz w:val="19"/>
                    <w:szCs w:val="19"/>
                  </w:rPr>
                  <w:t>access to IPRA (public sector only)</w:t>
                </w:r>
              </w:p>
            </w:tc>
            <w:tc>
              <w:tcPr>
                <w:tcW w:w="1394" w:type="dxa"/>
                <w:tcBorders>
                  <w:top w:val="single" w:sz="2" w:space="0" w:color="auto"/>
                  <w:left w:val="single" w:sz="2" w:space="0" w:color="auto"/>
                  <w:bottom w:val="single" w:sz="2" w:space="0" w:color="auto"/>
                  <w:right w:val="single" w:sz="2" w:space="0" w:color="auto"/>
                </w:tcBorders>
              </w:tcPr>
              <w:p w14:paraId="00AC898A" w14:textId="77777777" w:rsidR="00094C64" w:rsidRPr="00BF32A8" w:rsidRDefault="00094C6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25167F" w14:textId="77777777" w:rsidR="00094C64" w:rsidRPr="00294B2A" w:rsidRDefault="00094C64" w:rsidP="00154AB4">
                <w:pPr>
                  <w:spacing w:before="40" w:after="40"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5445CDCA" w:rsidR="006D1738" w:rsidRPr="006D1738" w:rsidRDefault="00FA4931" w:rsidP="007F6994">
                <w:pPr>
                  <w:pStyle w:val="Heading5"/>
                  <w:numPr>
                    <w:ilvl w:val="0"/>
                    <w:numId w:val="12"/>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545099">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3E097B00" w14:textId="2FB51CF9" w:rsidR="006C27E6" w:rsidRPr="0089385C" w:rsidRDefault="00094C64" w:rsidP="0089385C">
                <w:pPr>
                  <w:pStyle w:val="ListBullet"/>
                  <w:spacing w:after="0" w:line="240" w:lineRule="auto"/>
                  <w:rPr>
                    <w:sz w:val="19"/>
                    <w:szCs w:val="19"/>
                  </w:rPr>
                </w:pPr>
                <w:r w:rsidRPr="006C27E6">
                  <w:rPr>
                    <w:sz w:val="19"/>
                    <w:szCs w:val="19"/>
                  </w:rPr>
                  <w:t xml:space="preserve"> </w:t>
                </w:r>
                <w:r w:rsidR="002436B2">
                  <w:rPr>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545099">
                <w:pPr>
                  <w:spacing w:line="240" w:lineRule="auto"/>
                  <w:rPr>
                    <w:color w:val="0F5CA2" w:themeColor="accent1"/>
                    <w:sz w:val="19"/>
                    <w:szCs w:val="19"/>
                  </w:rPr>
                </w:pPr>
                <w:r w:rsidRPr="00BF32A8">
                  <w:rPr>
                    <w:color w:val="0F5CA2" w:themeColor="accent1"/>
                    <w:sz w:val="19"/>
                    <w:szCs w:val="19"/>
                  </w:rPr>
                  <w:t>Access to:</w:t>
                </w:r>
              </w:p>
              <w:p w14:paraId="0C26AB59" w14:textId="77777777" w:rsidR="002436B2" w:rsidRDefault="002436B2" w:rsidP="002436B2">
                <w:pPr>
                  <w:pStyle w:val="ListBullet"/>
                  <w:spacing w:after="0" w:line="240" w:lineRule="auto"/>
                  <w:rPr>
                    <w:sz w:val="19"/>
                    <w:szCs w:val="19"/>
                  </w:rPr>
                </w:pPr>
                <w:r w:rsidRPr="006C27E6">
                  <w:rPr>
                    <w:sz w:val="19"/>
                    <w:szCs w:val="19"/>
                  </w:rPr>
                  <w:t xml:space="preserve">Level </w:t>
                </w:r>
                <w:r>
                  <w:rPr>
                    <w:sz w:val="19"/>
                    <w:szCs w:val="19"/>
                  </w:rPr>
                  <w:t>1</w:t>
                </w:r>
                <w:r w:rsidRPr="006C27E6">
                  <w:rPr>
                    <w:sz w:val="19"/>
                    <w:szCs w:val="19"/>
                  </w:rPr>
                  <w:t xml:space="preserve"> – Medical imaging </w:t>
                </w:r>
              </w:p>
              <w:p w14:paraId="25905CB0" w14:textId="42882DAE" w:rsidR="00FE083C" w:rsidRPr="006C27E6" w:rsidRDefault="002436B2" w:rsidP="002436B2">
                <w:pPr>
                  <w:pStyle w:val="ListBullet"/>
                  <w:spacing w:after="0" w:line="240" w:lineRule="auto"/>
                  <w:rPr>
                    <w:sz w:val="19"/>
                    <w:szCs w:val="19"/>
                  </w:rPr>
                </w:pPr>
                <w:r w:rsidRPr="006C27E6">
                  <w:rPr>
                    <w:sz w:val="19"/>
                    <w:szCs w:val="19"/>
                  </w:rPr>
                  <w:t xml:space="preserve">Level </w:t>
                </w:r>
                <w:r>
                  <w:rPr>
                    <w:sz w:val="19"/>
                    <w:szCs w:val="19"/>
                  </w:rPr>
                  <w:t>2</w:t>
                </w:r>
                <w:r w:rsidRPr="006C27E6">
                  <w:rPr>
                    <w:sz w:val="19"/>
                    <w:szCs w:val="19"/>
                  </w:rPr>
                  <w:t xml:space="preserve"> - Medication</w:t>
                </w:r>
              </w:p>
              <w:p w14:paraId="1717B7C7" w14:textId="7D979157" w:rsidR="004722FC" w:rsidRPr="00AF51FE" w:rsidRDefault="007055F4" w:rsidP="00AF51FE">
                <w:pPr>
                  <w:pStyle w:val="ListBullet"/>
                  <w:spacing w:after="0" w:line="240" w:lineRule="auto"/>
                  <w:rPr>
                    <w:sz w:val="19"/>
                    <w:szCs w:val="19"/>
                  </w:rPr>
                </w:pPr>
                <w:r w:rsidRPr="006C27E6">
                  <w:rPr>
                    <w:sz w:val="19"/>
                    <w:szCs w:val="19"/>
                  </w:rPr>
                  <w:t xml:space="preserve">Level </w:t>
                </w:r>
                <w:r w:rsidR="002436B2">
                  <w:rPr>
                    <w:sz w:val="19"/>
                    <w:szCs w:val="19"/>
                  </w:rPr>
                  <w:t>2</w:t>
                </w:r>
                <w:r w:rsidRPr="006C27E6">
                  <w:rPr>
                    <w:sz w:val="19"/>
                    <w:szCs w:val="19"/>
                  </w:rPr>
                  <w:t xml:space="preserve"> - Pathology </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BF32A8" w:rsidRDefault="00154AB4" w:rsidP="00154AB4">
                <w:pPr>
                  <w:spacing w:before="40" w:after="40" w:line="240" w:lineRule="auto"/>
                  <w:rPr>
                    <w:sz w:val="19"/>
                    <w:szCs w:val="19"/>
                  </w:rPr>
                </w:pPr>
              </w:p>
            </w:tc>
          </w:tr>
        </w:tbl>
        <w:p w14:paraId="7A9181C5" w14:textId="1F9C9C9E" w:rsidR="00094E75" w:rsidRPr="006C27E6" w:rsidRDefault="002436B2" w:rsidP="006C27E6">
          <w:pPr>
            <w:spacing w:line="240" w:lineRule="auto"/>
            <w:rPr>
              <w:sz w:val="19"/>
              <w:szCs w:val="19"/>
            </w:rPr>
          </w:pPr>
        </w:p>
        <w:bookmarkEnd w:id="0" w:displacedByCustomXml="next"/>
      </w:sdtContent>
    </w:sdt>
    <w:p w14:paraId="59B9DC26" w14:textId="22AB36E2" w:rsidR="0084460D" w:rsidRPr="00094E75" w:rsidRDefault="0084460D" w:rsidP="00FE083C">
      <w:pPr>
        <w:pStyle w:val="ListBullet"/>
        <w:numPr>
          <w:ilvl w:val="0"/>
          <w:numId w:val="0"/>
        </w:numPr>
        <w:rPr>
          <w:sz w:val="19"/>
          <w:szCs w:val="19"/>
        </w:rPr>
      </w:pPr>
    </w:p>
    <w:sectPr w:rsidR="0084460D" w:rsidRPr="00094E75"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2436B2"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2436B2">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2436B2">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2436B2">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C4F7D"/>
    <w:multiLevelType w:val="hybridMultilevel"/>
    <w:tmpl w:val="5604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230000"/>
    <w:multiLevelType w:val="hybridMultilevel"/>
    <w:tmpl w:val="66123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D2335"/>
    <w:multiLevelType w:val="hybridMultilevel"/>
    <w:tmpl w:val="D45E9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2D3DD9"/>
    <w:multiLevelType w:val="hybridMultilevel"/>
    <w:tmpl w:val="BDB0A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431738"/>
    <w:multiLevelType w:val="hybridMultilevel"/>
    <w:tmpl w:val="026C2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510ADF"/>
    <w:multiLevelType w:val="hybridMultilevel"/>
    <w:tmpl w:val="615C6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3871BCA"/>
    <w:multiLevelType w:val="hybridMultilevel"/>
    <w:tmpl w:val="A6BE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26DA9"/>
    <w:multiLevelType w:val="hybridMultilevel"/>
    <w:tmpl w:val="983E2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B04D27"/>
    <w:multiLevelType w:val="hybridMultilevel"/>
    <w:tmpl w:val="A970B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E42F25"/>
    <w:multiLevelType w:val="hybridMultilevel"/>
    <w:tmpl w:val="C7A0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539AD"/>
    <w:multiLevelType w:val="hybridMultilevel"/>
    <w:tmpl w:val="86E69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E256C8"/>
    <w:multiLevelType w:val="hybridMultilevel"/>
    <w:tmpl w:val="0F8A5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076BDE"/>
    <w:multiLevelType w:val="hybridMultilevel"/>
    <w:tmpl w:val="81FE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D264F"/>
    <w:multiLevelType w:val="hybridMultilevel"/>
    <w:tmpl w:val="9C248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8094328"/>
    <w:multiLevelType w:val="multilevel"/>
    <w:tmpl w:val="C2FE460C"/>
    <w:numStyleLink w:val="Bullets"/>
  </w:abstractNum>
  <w:abstractNum w:abstractNumId="23" w15:restartNumberingAfterBreak="0">
    <w:nsid w:val="48885A91"/>
    <w:multiLevelType w:val="hybridMultilevel"/>
    <w:tmpl w:val="50181258"/>
    <w:lvl w:ilvl="0" w:tplc="DC52E8A8">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8982475"/>
    <w:multiLevelType w:val="hybridMultilevel"/>
    <w:tmpl w:val="1B3EA1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B6F1488"/>
    <w:multiLevelType w:val="hybridMultilevel"/>
    <w:tmpl w:val="D2905EE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914FCD"/>
    <w:multiLevelType w:val="hybridMultilevel"/>
    <w:tmpl w:val="4E4AF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E14271"/>
    <w:multiLevelType w:val="hybridMultilevel"/>
    <w:tmpl w:val="D0CA4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9" w15:restartNumberingAfterBreak="0">
    <w:nsid w:val="5329132D"/>
    <w:multiLevelType w:val="hybridMultilevel"/>
    <w:tmpl w:val="93DAA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3E75E7"/>
    <w:multiLevelType w:val="hybridMultilevel"/>
    <w:tmpl w:val="01184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E230C5"/>
    <w:multiLevelType w:val="hybridMultilevel"/>
    <w:tmpl w:val="7634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DA83A45"/>
    <w:multiLevelType w:val="hybridMultilevel"/>
    <w:tmpl w:val="5106D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3D6382F"/>
    <w:multiLevelType w:val="hybridMultilevel"/>
    <w:tmpl w:val="5456E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BF4AB5"/>
    <w:multiLevelType w:val="hybridMultilevel"/>
    <w:tmpl w:val="76D0A1A6"/>
    <w:lvl w:ilvl="0" w:tplc="DC52E8A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A059F5"/>
    <w:multiLevelType w:val="hybridMultilevel"/>
    <w:tmpl w:val="9558B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1F06CE"/>
    <w:multiLevelType w:val="hybridMultilevel"/>
    <w:tmpl w:val="91DC1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011FEA"/>
    <w:multiLevelType w:val="hybridMultilevel"/>
    <w:tmpl w:val="11707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1"/>
  </w:num>
  <w:num w:numId="4">
    <w:abstractNumId w:val="13"/>
  </w:num>
  <w:num w:numId="5">
    <w:abstractNumId w:val="28"/>
  </w:num>
  <w:num w:numId="6">
    <w:abstractNumId w:val="22"/>
  </w:num>
  <w:num w:numId="7">
    <w:abstractNumId w:val="3"/>
  </w:num>
  <w:num w:numId="8">
    <w:abstractNumId w:val="33"/>
  </w:num>
  <w:num w:numId="9">
    <w:abstractNumId w:val="36"/>
  </w:num>
  <w:num w:numId="10">
    <w:abstractNumId w:val="32"/>
  </w:num>
  <w:num w:numId="11">
    <w:abstractNumId w:val="2"/>
  </w:num>
  <w:num w:numId="12">
    <w:abstractNumId w:val="17"/>
  </w:num>
  <w:num w:numId="13">
    <w:abstractNumId w:val="14"/>
  </w:num>
  <w:num w:numId="14">
    <w:abstractNumId w:val="31"/>
  </w:num>
  <w:num w:numId="15">
    <w:abstractNumId w:val="26"/>
  </w:num>
  <w:num w:numId="16">
    <w:abstractNumId w:val="26"/>
  </w:num>
  <w:num w:numId="17">
    <w:abstractNumId w:val="23"/>
  </w:num>
  <w:num w:numId="18">
    <w:abstractNumId w:val="12"/>
  </w:num>
  <w:num w:numId="19">
    <w:abstractNumId w:val="27"/>
  </w:num>
  <w:num w:numId="20">
    <w:abstractNumId w:val="41"/>
  </w:num>
  <w:num w:numId="21">
    <w:abstractNumId w:val="29"/>
  </w:num>
  <w:num w:numId="22">
    <w:abstractNumId w:val="8"/>
  </w:num>
  <w:num w:numId="23">
    <w:abstractNumId w:val="15"/>
  </w:num>
  <w:num w:numId="24">
    <w:abstractNumId w:val="25"/>
  </w:num>
  <w:num w:numId="25">
    <w:abstractNumId w:val="40"/>
  </w:num>
  <w:num w:numId="26">
    <w:abstractNumId w:val="34"/>
  </w:num>
  <w:num w:numId="27">
    <w:abstractNumId w:val="9"/>
  </w:num>
  <w:num w:numId="28">
    <w:abstractNumId w:val="37"/>
  </w:num>
  <w:num w:numId="29">
    <w:abstractNumId w:val="20"/>
  </w:num>
  <w:num w:numId="30">
    <w:abstractNumId w:val="39"/>
  </w:num>
  <w:num w:numId="31">
    <w:abstractNumId w:val="6"/>
  </w:num>
  <w:num w:numId="32">
    <w:abstractNumId w:val="7"/>
  </w:num>
  <w:num w:numId="33">
    <w:abstractNumId w:val="18"/>
  </w:num>
  <w:num w:numId="34">
    <w:abstractNumId w:val="4"/>
  </w:num>
  <w:num w:numId="35">
    <w:abstractNumId w:val="24"/>
  </w:num>
  <w:num w:numId="36">
    <w:abstractNumId w:val="38"/>
  </w:num>
  <w:num w:numId="37">
    <w:abstractNumId w:val="30"/>
  </w:num>
  <w:num w:numId="38">
    <w:abstractNumId w:val="19"/>
  </w:num>
  <w:num w:numId="39">
    <w:abstractNumId w:val="16"/>
  </w:num>
  <w:num w:numId="40">
    <w:abstractNumId w:val="11"/>
  </w:num>
  <w:num w:numId="41">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5FB3"/>
    <w:rsid w:val="000563EB"/>
    <w:rsid w:val="00056BD6"/>
    <w:rsid w:val="00060860"/>
    <w:rsid w:val="00065A54"/>
    <w:rsid w:val="00066B7B"/>
    <w:rsid w:val="000712C1"/>
    <w:rsid w:val="00071708"/>
    <w:rsid w:val="00073925"/>
    <w:rsid w:val="00077EFB"/>
    <w:rsid w:val="00082AE4"/>
    <w:rsid w:val="00082F11"/>
    <w:rsid w:val="0008374B"/>
    <w:rsid w:val="000866E7"/>
    <w:rsid w:val="0008708B"/>
    <w:rsid w:val="00090157"/>
    <w:rsid w:val="00091A60"/>
    <w:rsid w:val="00093BC2"/>
    <w:rsid w:val="00094C64"/>
    <w:rsid w:val="00094E75"/>
    <w:rsid w:val="000966DF"/>
    <w:rsid w:val="00096726"/>
    <w:rsid w:val="000970A8"/>
    <w:rsid w:val="00097362"/>
    <w:rsid w:val="000A06CE"/>
    <w:rsid w:val="000A0A62"/>
    <w:rsid w:val="000A0ACD"/>
    <w:rsid w:val="000A5480"/>
    <w:rsid w:val="000A5C61"/>
    <w:rsid w:val="000A66BF"/>
    <w:rsid w:val="000A68D5"/>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2ED5"/>
    <w:rsid w:val="002373F8"/>
    <w:rsid w:val="00240836"/>
    <w:rsid w:val="00240897"/>
    <w:rsid w:val="00240DEF"/>
    <w:rsid w:val="002436B2"/>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A5440"/>
    <w:rsid w:val="002B20E1"/>
    <w:rsid w:val="002B30A7"/>
    <w:rsid w:val="002B3AE6"/>
    <w:rsid w:val="002B5851"/>
    <w:rsid w:val="002C7880"/>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24A9D"/>
    <w:rsid w:val="003324A5"/>
    <w:rsid w:val="0033297F"/>
    <w:rsid w:val="00333D1A"/>
    <w:rsid w:val="003341F1"/>
    <w:rsid w:val="003353E9"/>
    <w:rsid w:val="00335411"/>
    <w:rsid w:val="00341F88"/>
    <w:rsid w:val="003464AA"/>
    <w:rsid w:val="003464C6"/>
    <w:rsid w:val="00347199"/>
    <w:rsid w:val="00350750"/>
    <w:rsid w:val="00350C0A"/>
    <w:rsid w:val="003529B3"/>
    <w:rsid w:val="00352B72"/>
    <w:rsid w:val="00354930"/>
    <w:rsid w:val="00355039"/>
    <w:rsid w:val="00357128"/>
    <w:rsid w:val="003605F9"/>
    <w:rsid w:val="00362C15"/>
    <w:rsid w:val="00364062"/>
    <w:rsid w:val="0036481B"/>
    <w:rsid w:val="003661B9"/>
    <w:rsid w:val="003670B4"/>
    <w:rsid w:val="00371A1D"/>
    <w:rsid w:val="0037254C"/>
    <w:rsid w:val="00373387"/>
    <w:rsid w:val="0037411B"/>
    <w:rsid w:val="00376393"/>
    <w:rsid w:val="00387381"/>
    <w:rsid w:val="003878E3"/>
    <w:rsid w:val="00395EFF"/>
    <w:rsid w:val="003A2B34"/>
    <w:rsid w:val="003A6203"/>
    <w:rsid w:val="003B1457"/>
    <w:rsid w:val="003B6431"/>
    <w:rsid w:val="003B7ED7"/>
    <w:rsid w:val="003C775C"/>
    <w:rsid w:val="003D2D25"/>
    <w:rsid w:val="003D416E"/>
    <w:rsid w:val="003E174B"/>
    <w:rsid w:val="003E5D10"/>
    <w:rsid w:val="003E690D"/>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37DA"/>
    <w:rsid w:val="00545099"/>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9E7"/>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478A7"/>
    <w:rsid w:val="00651025"/>
    <w:rsid w:val="00653729"/>
    <w:rsid w:val="00656B5D"/>
    <w:rsid w:val="00662BC3"/>
    <w:rsid w:val="00664CE9"/>
    <w:rsid w:val="00665627"/>
    <w:rsid w:val="00665FCD"/>
    <w:rsid w:val="0066702C"/>
    <w:rsid w:val="00670875"/>
    <w:rsid w:val="006764CE"/>
    <w:rsid w:val="006776EF"/>
    <w:rsid w:val="0067798A"/>
    <w:rsid w:val="00685617"/>
    <w:rsid w:val="00691D31"/>
    <w:rsid w:val="00693878"/>
    <w:rsid w:val="00697B33"/>
    <w:rsid w:val="006A24A6"/>
    <w:rsid w:val="006A4F86"/>
    <w:rsid w:val="006A630A"/>
    <w:rsid w:val="006B2063"/>
    <w:rsid w:val="006B27BA"/>
    <w:rsid w:val="006B3E00"/>
    <w:rsid w:val="006B5ADD"/>
    <w:rsid w:val="006C023D"/>
    <w:rsid w:val="006C27E6"/>
    <w:rsid w:val="006C3FB6"/>
    <w:rsid w:val="006D1738"/>
    <w:rsid w:val="006D4D2A"/>
    <w:rsid w:val="006D7458"/>
    <w:rsid w:val="006E7BFD"/>
    <w:rsid w:val="006F0A87"/>
    <w:rsid w:val="006F77E7"/>
    <w:rsid w:val="007055F4"/>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B29"/>
    <w:rsid w:val="007E2E42"/>
    <w:rsid w:val="007E350E"/>
    <w:rsid w:val="007E3D08"/>
    <w:rsid w:val="007E6348"/>
    <w:rsid w:val="007E6AB3"/>
    <w:rsid w:val="007E7BA4"/>
    <w:rsid w:val="007F282D"/>
    <w:rsid w:val="007F2BC9"/>
    <w:rsid w:val="007F316C"/>
    <w:rsid w:val="007F3642"/>
    <w:rsid w:val="007F6994"/>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9385C"/>
    <w:rsid w:val="008A08D8"/>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48E9"/>
    <w:rsid w:val="009A5CAB"/>
    <w:rsid w:val="009A5D04"/>
    <w:rsid w:val="009A5E25"/>
    <w:rsid w:val="009A64F9"/>
    <w:rsid w:val="009B036E"/>
    <w:rsid w:val="009B2A46"/>
    <w:rsid w:val="009B2B2B"/>
    <w:rsid w:val="009B2C68"/>
    <w:rsid w:val="009B309A"/>
    <w:rsid w:val="009B3399"/>
    <w:rsid w:val="009B5431"/>
    <w:rsid w:val="009B6AA1"/>
    <w:rsid w:val="009B7720"/>
    <w:rsid w:val="009C0E89"/>
    <w:rsid w:val="009C7AE2"/>
    <w:rsid w:val="009D09B1"/>
    <w:rsid w:val="009D147F"/>
    <w:rsid w:val="009D210A"/>
    <w:rsid w:val="009D3A3B"/>
    <w:rsid w:val="009D7E5C"/>
    <w:rsid w:val="009E0618"/>
    <w:rsid w:val="009E0BAF"/>
    <w:rsid w:val="009E2527"/>
    <w:rsid w:val="009E4E53"/>
    <w:rsid w:val="009E4F47"/>
    <w:rsid w:val="009E5C21"/>
    <w:rsid w:val="009E7E12"/>
    <w:rsid w:val="009E7E3A"/>
    <w:rsid w:val="009F0F72"/>
    <w:rsid w:val="00A032DD"/>
    <w:rsid w:val="00A03370"/>
    <w:rsid w:val="00A05570"/>
    <w:rsid w:val="00A05AFA"/>
    <w:rsid w:val="00A12BB9"/>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374B"/>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3487"/>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1FE"/>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61C"/>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56C"/>
    <w:rsid w:val="00CD7DBC"/>
    <w:rsid w:val="00CE09ED"/>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E6BBB"/>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ACA"/>
    <w:rsid w:val="00ED1EEA"/>
    <w:rsid w:val="00ED28FE"/>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4931"/>
    <w:rsid w:val="00FA5B33"/>
    <w:rsid w:val="00FA7309"/>
    <w:rsid w:val="00FB0A93"/>
    <w:rsid w:val="00FB3F55"/>
    <w:rsid w:val="00FB5F87"/>
    <w:rsid w:val="00FB7898"/>
    <w:rsid w:val="00FC1E89"/>
    <w:rsid w:val="00FD12A8"/>
    <w:rsid w:val="00FD19C7"/>
    <w:rsid w:val="00FD54F1"/>
    <w:rsid w:val="00FD5666"/>
    <w:rsid w:val="00FD5BD8"/>
    <w:rsid w:val="00FE083C"/>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240746280">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05133AE9-5FD7-4720-906B-392679EA1452}"/>
</file>

<file path=customXml/itemProps5.xml><?xml version="1.0" encoding="utf-8"?>
<ds:datastoreItem xmlns:ds="http://schemas.openxmlformats.org/officeDocument/2006/customXml" ds:itemID="{95322E0D-C07E-4CC3-9949-44B270D0FF3C}"/>
</file>

<file path=customXml/itemProps6.xml><?xml version="1.0" encoding="utf-8"?>
<ds:datastoreItem xmlns:ds="http://schemas.openxmlformats.org/officeDocument/2006/customXml" ds:itemID="{DD04B06C-2694-401D-8575-02E445E69807}"/>
</file>

<file path=docProps/app.xml><?xml version="1.0" encoding="utf-8"?>
<Properties xmlns="http://schemas.openxmlformats.org/officeDocument/2006/extended-properties" xmlns:vt="http://schemas.openxmlformats.org/officeDocument/2006/docPropsVTypes">
  <Template>QH A4 Portrait Word Template</Template>
  <TotalTime>21</TotalTime>
  <Pages>5</Pages>
  <Words>848</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5</cp:revision>
  <dcterms:created xsi:type="dcterms:W3CDTF">2022-02-14T05:44:00Z</dcterms:created>
  <dcterms:modified xsi:type="dcterms:W3CDTF">2022-02-14T06:05:00Z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