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 w:val="2"/>
          <w:szCs w:val="2"/>
        </w:rPr>
        <w:id w:val="-1014455772"/>
        <w:docPartObj>
          <w:docPartGallery w:val="Cover Pages"/>
          <w:docPartUnique/>
        </w:docPartObj>
      </w:sdtPr>
      <w:sdtEndPr>
        <w:rPr>
          <w:noProof/>
          <w:color w:val="0F5CA2" w:themeColor="accent1"/>
          <w:sz w:val="36"/>
          <w:szCs w:val="36"/>
        </w:rPr>
      </w:sdtEndPr>
      <w:sdtContent>
        <w:p w14:paraId="7AC07752" w14:textId="170E5516" w:rsidR="00362B1A" w:rsidRPr="00004C05" w:rsidRDefault="00F42FC7" w:rsidP="00D13552">
          <w:pPr>
            <w:spacing w:line="240" w:lineRule="auto"/>
            <w:rPr>
              <w:sz w:val="2"/>
              <w:szCs w:val="2"/>
            </w:rPr>
          </w:pPr>
          <w:r w:rsidRPr="00004C05">
            <w:rPr>
              <w:noProof/>
              <w:sz w:val="2"/>
              <w:szCs w:val="2"/>
            </w:rPr>
            <w:drawing>
              <wp:anchor distT="0" distB="0" distL="114300" distR="114300" simplePos="0" relativeHeight="251658240" behindDoc="1" locked="0" layoutInCell="1" allowOverlap="1" wp14:anchorId="3DDD4BB8" wp14:editId="1BE2F3F4">
                <wp:simplePos x="0" y="0"/>
                <wp:positionH relativeFrom="page">
                  <wp:align>right</wp:align>
                </wp:positionH>
                <wp:positionV relativeFrom="page">
                  <wp:posOffset>15240</wp:posOffset>
                </wp:positionV>
                <wp:extent cx="7810500" cy="1799590"/>
                <wp:effectExtent l="0" t="0" r="0" b="0"/>
                <wp:wrapTight wrapText="bothSides">
                  <wp:wrapPolygon edited="1">
                    <wp:start x="0" y="0"/>
                    <wp:lineTo x="0" y="24859"/>
                    <wp:lineTo x="21600" y="24724"/>
                    <wp:lineTo x="2155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stretch>
                          <a:fillRect/>
                        </a:stretch>
                      </pic:blipFill>
                      <pic:spPr bwMode="auto">
                        <a:xfrm>
                          <a:off x="0" y="0"/>
                          <a:ext cx="781050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B1A" w:rsidRPr="00004C05">
            <w:rPr>
              <w:noProof/>
              <w:sz w:val="2"/>
              <w:szCs w:val="2"/>
            </w:rPr>
            <mc:AlternateContent>
              <mc:Choice Requires="wps">
                <w:drawing>
                  <wp:anchor distT="45720" distB="45720" distL="114300" distR="114300" simplePos="0" relativeHeight="251658241" behindDoc="0" locked="0" layoutInCell="1" allowOverlap="1" wp14:anchorId="71485253" wp14:editId="40715C92">
                    <wp:simplePos x="0" y="0"/>
                    <wp:positionH relativeFrom="column">
                      <wp:posOffset>-334645</wp:posOffset>
                    </wp:positionH>
                    <wp:positionV relativeFrom="page">
                      <wp:posOffset>711835</wp:posOffset>
                    </wp:positionV>
                    <wp:extent cx="5422265" cy="947420"/>
                    <wp:effectExtent l="0" t="0" r="0" b="508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947420"/>
                            </a:xfrm>
                            <a:prstGeom prst="rect">
                              <a:avLst/>
                            </a:prstGeom>
                            <a:noFill/>
                            <a:ln w="9525">
                              <a:noFill/>
                              <a:miter lim="800000"/>
                              <a:headEnd/>
                              <a:tailEnd/>
                            </a:ln>
                          </wps:spPr>
                          <wps:txbx>
                            <w:txbxContent>
                              <w:p w14:paraId="1D137150" w14:textId="2D93B0AE" w:rsidR="00362B1A" w:rsidRPr="00CC2CB6" w:rsidRDefault="006E413D" w:rsidP="00D13552">
                                <w:pPr>
                                  <w:pStyle w:val="HeaderTitle"/>
                                  <w:spacing w:before="0"/>
                                  <w:rPr>
                                    <w:color w:val="F1F2F2" w:themeColor="background2"/>
                                    <w:sz w:val="56"/>
                                    <w:szCs w:val="56"/>
                                  </w:rPr>
                                </w:pPr>
                                <w:sdt>
                                  <w:sdtPr>
                                    <w:rPr>
                                      <w:color w:val="F1F2F2" w:themeColor="background2"/>
                                      <w:sz w:val="56"/>
                                      <w:szCs w:val="56"/>
                                    </w:rPr>
                                    <w:alias w:val="Title"/>
                                    <w:tag w:val=""/>
                                    <w:id w:val="-1647052325"/>
                                    <w:dataBinding w:prefixMappings="xmlns:ns0='http://purl.org/dc/elements/1.1/' xmlns:ns1='http://schemas.openxmlformats.org/package/2006/metadata/core-properties' " w:xpath="/ns1:coreProperties[1]/ns0:title[1]" w:storeItemID="{6C3C8BC8-F283-45AE-878A-BAB7291924A1}"/>
                                    <w:text/>
                                  </w:sdtPr>
                                  <w:sdtContent>
                                    <w:r w:rsidR="00CC2CB6" w:rsidRPr="00CC2CB6">
                                      <w:rPr>
                                        <w:color w:val="F1F2F2" w:themeColor="background2"/>
                                        <w:sz w:val="56"/>
                                        <w:szCs w:val="56"/>
                                      </w:rPr>
                                      <w:t>Statement by facility accountant</w:t>
                                    </w:r>
                                  </w:sdtContent>
                                </w:sdt>
                              </w:p>
                              <w:p w14:paraId="0DEEBA3F" w14:textId="776F2276" w:rsidR="00362B1A" w:rsidRPr="00FE2AEE" w:rsidRDefault="00FE2AEE" w:rsidP="00D13552">
                                <w:pPr>
                                  <w:pStyle w:val="HeaderSubtitle"/>
                                  <w:rPr>
                                    <w:i/>
                                    <w:iCs/>
                                    <w:color w:val="85C446" w:themeColor="accent2"/>
                                    <w:sz w:val="32"/>
                                    <w:szCs w:val="32"/>
                                  </w:rPr>
                                </w:pPr>
                                <w:r w:rsidRPr="00FE2AEE">
                                  <w:rPr>
                                    <w:i/>
                                    <w:iCs/>
                                    <w:color w:val="85C446" w:themeColor="accent2"/>
                                    <w:sz w:val="32"/>
                                    <w:szCs w:val="32"/>
                                  </w:rPr>
                                  <w:t xml:space="preserve">Private Health Facilities Act 1999 </w:t>
                                </w:r>
                                <w:r w:rsidRPr="00D245FF">
                                  <w:rPr>
                                    <w:color w:val="85C446" w:themeColor="accent2"/>
                                    <w:sz w:val="32"/>
                                    <w:szCs w:val="32"/>
                                  </w:rPr>
                                  <w:t>(Qld)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85253" id="_x0000_t202" coordsize="21600,21600" o:spt="202" path="m,l,21600r21600,l21600,xe">
                    <v:stroke joinstyle="miter"/>
                    <v:path gradientshapeok="t" o:connecttype="rect"/>
                  </v:shapetype>
                  <v:shape id="Text Box 81" o:spid="_x0000_s1026" type="#_x0000_t202" style="position:absolute;margin-left:-26.35pt;margin-top:56.05pt;width:426.95pt;height:74.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" filled="f" stroked="f">
                    <v:textbox>
                      <w:txbxContent>
                        <w:p w14:paraId="1D137150" w14:textId="2D93B0AE" w:rsidR="00362B1A" w:rsidRPr="00CC2CB6" w:rsidRDefault="006E413D" w:rsidP="00D13552">
                          <w:pPr>
                            <w:pStyle w:val="HeaderTitle"/>
                            <w:spacing w:before="0"/>
                            <w:rPr>
                              <w:color w:val="F1F2F2" w:themeColor="background2"/>
                              <w:sz w:val="56"/>
                              <w:szCs w:val="56"/>
                            </w:rPr>
                          </w:pPr>
                          <w:sdt>
                            <w:sdtPr>
                              <w:rPr>
                                <w:color w:val="F1F2F2" w:themeColor="background2"/>
                                <w:sz w:val="56"/>
                                <w:szCs w:val="56"/>
                              </w:rPr>
                              <w:alias w:val="Title"/>
                              <w:tag w:val=""/>
                              <w:id w:val="-1647052325"/>
                              <w:dataBinding w:prefixMappings="xmlns:ns0='http://purl.org/dc/elements/1.1/' xmlns:ns1='http://schemas.openxmlformats.org/package/2006/metadata/core-properties' " w:xpath="/ns1:coreProperties[1]/ns0:title[1]" w:storeItemID="{6C3C8BC8-F283-45AE-878A-BAB7291924A1}"/>
                              <w:text/>
                            </w:sdtPr>
                            <w:sdtContent>
                              <w:r w:rsidR="00CC2CB6" w:rsidRPr="00CC2CB6">
                                <w:rPr>
                                  <w:color w:val="F1F2F2" w:themeColor="background2"/>
                                  <w:sz w:val="56"/>
                                  <w:szCs w:val="56"/>
                                </w:rPr>
                                <w:t>Statement by facility accountant</w:t>
                              </w:r>
                            </w:sdtContent>
                          </w:sdt>
                        </w:p>
                        <w:p w14:paraId="0DEEBA3F" w14:textId="776F2276" w:rsidR="00362B1A" w:rsidRPr="00FE2AEE" w:rsidRDefault="00FE2AEE" w:rsidP="00D13552">
                          <w:pPr>
                            <w:pStyle w:val="HeaderSubtitle"/>
                            <w:rPr>
                              <w:i/>
                              <w:iCs/>
                              <w:color w:val="85C446" w:themeColor="accent2"/>
                              <w:sz w:val="32"/>
                              <w:szCs w:val="32"/>
                            </w:rPr>
                          </w:pPr>
                          <w:r w:rsidRPr="00FE2AEE">
                            <w:rPr>
                              <w:i/>
                              <w:iCs/>
                              <w:color w:val="85C446" w:themeColor="accent2"/>
                              <w:sz w:val="32"/>
                              <w:szCs w:val="32"/>
                            </w:rPr>
                            <w:t xml:space="preserve">Private Health Facilities Act 1999 </w:t>
                          </w:r>
                          <w:r w:rsidRPr="00D245FF">
                            <w:rPr>
                              <w:color w:val="85C446" w:themeColor="accent2"/>
                              <w:sz w:val="32"/>
                              <w:szCs w:val="32"/>
                            </w:rPr>
                            <w:t>(Qld)</w:t>
                          </w:r>
                        </w:p>
                      </w:txbxContent>
                    </v:textbox>
                    <w10:wrap type="square" anchory="page"/>
                  </v:shape>
                </w:pict>
              </mc:Fallback>
            </mc:AlternateContent>
          </w:r>
        </w:p>
        <w:p w14:paraId="5BEA88C3" w14:textId="2761D386" w:rsidR="00CC2CB6" w:rsidRDefault="00CC2CB6" w:rsidP="008C1C88">
          <w:pPr>
            <w:spacing w:line="480" w:lineRule="auto"/>
            <w:rPr>
              <w:rFonts w:cs="Arial"/>
            </w:rPr>
          </w:pPr>
          <w:r w:rsidRPr="004E663C">
            <w:rPr>
              <w:rFonts w:cs="Arial"/>
              <w:sz w:val="20"/>
              <w:szCs w:val="20"/>
            </w:rPr>
            <w:t>I</w:t>
          </w:r>
          <w:r>
            <w:rPr>
              <w:rFonts w:cs="Arial"/>
            </w:rPr>
            <w:t>,</w:t>
          </w:r>
          <w:r>
            <w:rPr>
              <w:rFonts w:cs="Arial"/>
              <w:u w:val="single"/>
            </w:rPr>
            <w:t xml:space="preserve"> __________________________________________</w:t>
          </w:r>
          <w:r w:rsidR="008C1C88">
            <w:rPr>
              <w:rFonts w:cs="Arial"/>
              <w:u w:val="single"/>
            </w:rPr>
            <w:t>__</w:t>
          </w:r>
          <w:r>
            <w:rPr>
              <w:rFonts w:cs="Arial"/>
              <w:u w:val="single"/>
            </w:rPr>
            <w:t>_____</w:t>
          </w:r>
          <w:r w:rsidRPr="00354503">
            <w:rPr>
              <w:rFonts w:cs="Arial"/>
            </w:rPr>
            <w:t xml:space="preserve"> </w:t>
          </w:r>
          <w:r w:rsidRPr="00A109AA">
            <w:rPr>
              <w:rFonts w:cs="Arial"/>
            </w:rPr>
            <w:t>(</w:t>
          </w:r>
          <w:r w:rsidRPr="00683741">
            <w:rPr>
              <w:rFonts w:cs="Arial"/>
              <w:i/>
            </w:rPr>
            <w:t>name</w:t>
          </w:r>
          <w:r>
            <w:rPr>
              <w:rFonts w:cs="Arial"/>
              <w:i/>
            </w:rPr>
            <w:t xml:space="preserve"> and qualifications of accountant</w:t>
          </w:r>
          <w:r w:rsidRPr="000220BE">
            <w:rPr>
              <w:rFonts w:cs="Arial"/>
              <w:i/>
            </w:rPr>
            <w:t>)</w:t>
          </w:r>
          <w:r w:rsidRPr="00A109AA">
            <w:rPr>
              <w:rFonts w:cs="Arial"/>
            </w:rPr>
            <w:t xml:space="preserve"> of</w:t>
          </w:r>
        </w:p>
        <w:p w14:paraId="4F8D97AD" w14:textId="4B8D0067" w:rsidR="00CC2CB6" w:rsidRDefault="00CC2CB6" w:rsidP="008C1C88">
          <w:pPr>
            <w:spacing w:line="480" w:lineRule="auto"/>
          </w:pPr>
          <w:r>
            <w:rPr>
              <w:rFonts w:cs="Arial"/>
              <w:u w:val="single"/>
            </w:rPr>
            <w:t>____________________________________</w:t>
          </w:r>
          <w:r w:rsidR="008C1C88">
            <w:rPr>
              <w:rFonts w:cs="Arial"/>
              <w:u w:val="single"/>
            </w:rPr>
            <w:t>_____</w:t>
          </w:r>
          <w:r>
            <w:rPr>
              <w:rFonts w:cs="Arial"/>
              <w:u w:val="single"/>
            </w:rPr>
            <w:t>_</w:t>
          </w:r>
          <w:r w:rsidRPr="00354503">
            <w:rPr>
              <w:rFonts w:cs="Arial"/>
            </w:rPr>
            <w:t xml:space="preserve"> </w:t>
          </w:r>
          <w:r w:rsidRPr="00A109AA">
            <w:rPr>
              <w:rFonts w:cs="Arial"/>
            </w:rPr>
            <w:t>(</w:t>
          </w:r>
          <w:r w:rsidRPr="000220BE">
            <w:rPr>
              <w:rFonts w:cs="Arial"/>
              <w:i/>
            </w:rPr>
            <w:t>name of firm)</w:t>
          </w:r>
          <w:r w:rsidRPr="00A109AA">
            <w:rPr>
              <w:rFonts w:cs="Arial"/>
            </w:rPr>
            <w:t xml:space="preserve"> </w:t>
          </w:r>
          <w:r w:rsidRPr="00A109AA">
            <w:t xml:space="preserve">have prepared </w:t>
          </w:r>
          <w:r>
            <w:t>and / or</w:t>
          </w:r>
          <w:r w:rsidRPr="00A109AA">
            <w:t xml:space="preserve"> assessed</w:t>
          </w:r>
          <w:r>
            <w:t xml:space="preserve"> </w:t>
          </w:r>
          <w:r w:rsidRPr="00A109AA">
            <w:t>the</w:t>
          </w:r>
          <w:r>
            <w:t xml:space="preserve"> </w:t>
          </w:r>
          <w:r w:rsidRPr="00B114E8">
            <w:rPr>
              <w:b/>
            </w:rPr>
            <w:t>attached</w:t>
          </w:r>
          <w:r w:rsidRPr="00A109AA">
            <w:t xml:space="preserve"> financial statements of</w:t>
          </w:r>
          <w:r>
            <w:t xml:space="preserve"> </w:t>
          </w:r>
          <w:r>
            <w:rPr>
              <w:rFonts w:cs="Arial"/>
              <w:u w:val="single"/>
            </w:rPr>
            <w:t>______</w:t>
          </w:r>
          <w:r w:rsidR="008C1C88">
            <w:rPr>
              <w:rFonts w:cs="Arial"/>
              <w:u w:val="single"/>
            </w:rPr>
            <w:t>____</w:t>
          </w:r>
          <w:r>
            <w:rPr>
              <w:rFonts w:cs="Arial"/>
              <w:u w:val="single"/>
            </w:rPr>
            <w:t xml:space="preserve">_______________________________ </w:t>
          </w:r>
          <w:r w:rsidRPr="00E01ED9">
            <w:rPr>
              <w:rFonts w:cs="Arial"/>
            </w:rPr>
            <w:t xml:space="preserve">the applicant for </w:t>
          </w:r>
          <w:r>
            <w:rPr>
              <w:rFonts w:cs="Arial"/>
            </w:rPr>
            <w:t>an authority for _________________________</w:t>
          </w:r>
          <w:r w:rsidR="008C1C88">
            <w:rPr>
              <w:rFonts w:cs="Arial"/>
            </w:rPr>
            <w:t>_______________</w:t>
          </w:r>
          <w:r>
            <w:rPr>
              <w:rFonts w:cs="Arial"/>
            </w:rPr>
            <w:t>____________ (</w:t>
          </w:r>
          <w:r w:rsidRPr="00E01ED9">
            <w:rPr>
              <w:i/>
            </w:rPr>
            <w:t>name</w:t>
          </w:r>
          <w:r w:rsidRPr="000220BE">
            <w:rPr>
              <w:i/>
            </w:rPr>
            <w:t xml:space="preserve"> of </w:t>
          </w:r>
          <w:r>
            <w:rPr>
              <w:i/>
            </w:rPr>
            <w:t>facility/hospital).</w:t>
          </w:r>
          <w:r w:rsidRPr="00A109AA">
            <w:t xml:space="preserve"> </w:t>
          </w:r>
        </w:p>
        <w:p w14:paraId="61C0692D" w14:textId="77777777" w:rsidR="00CC2CB6" w:rsidRDefault="00CC2CB6" w:rsidP="00CC2CB6">
          <w:pPr>
            <w:spacing w:line="360" w:lineRule="auto"/>
          </w:pPr>
          <w:r>
            <w:t>In my opinion</w:t>
          </w:r>
        </w:p>
        <w:p w14:paraId="2D8FCF78" w14:textId="690950AE" w:rsidR="00CC2CB6" w:rsidRDefault="00CC2CB6" w:rsidP="008C1C88">
          <w:pPr>
            <w:numPr>
              <w:ilvl w:val="0"/>
              <w:numId w:val="45"/>
            </w:numPr>
            <w:spacing w:line="240" w:lineRule="auto"/>
            <w:rPr>
              <w:rFonts w:cs="Arial"/>
            </w:rPr>
          </w:pPr>
          <w:r>
            <w:rPr>
              <w:rFonts w:cs="Arial"/>
            </w:rPr>
            <w:t>a</w:t>
          </w:r>
          <w:r w:rsidRPr="00E01ED9">
            <w:rPr>
              <w:rFonts w:cs="Arial"/>
            </w:rPr>
            <w:t xml:space="preserve">ll financial obligations of the </w:t>
          </w:r>
          <w:r>
            <w:rPr>
              <w:rFonts w:cs="Arial"/>
            </w:rPr>
            <w:t>applicant</w:t>
          </w:r>
          <w:r w:rsidRPr="00E01ED9">
            <w:rPr>
              <w:rFonts w:cs="Arial"/>
            </w:rPr>
            <w:t xml:space="preserve"> for the last </w:t>
          </w:r>
          <w:r>
            <w:rPr>
              <w:rFonts w:cs="Arial"/>
            </w:rPr>
            <w:t>two</w:t>
          </w:r>
          <w:r w:rsidRPr="00E01ED9">
            <w:rPr>
              <w:rFonts w:cs="Arial"/>
            </w:rPr>
            <w:t xml:space="preserve"> financial years have been duly met.</w:t>
          </w:r>
        </w:p>
        <w:p w14:paraId="25691DCC" w14:textId="77777777" w:rsidR="008C1C88" w:rsidRDefault="008C1C88" w:rsidP="008C1C88">
          <w:pPr>
            <w:spacing w:line="240" w:lineRule="auto"/>
            <w:ind w:left="720"/>
            <w:rPr>
              <w:rFonts w:cs="Arial"/>
            </w:rPr>
          </w:pPr>
        </w:p>
        <w:p w14:paraId="01170C8F" w14:textId="77777777" w:rsidR="00CC2CB6" w:rsidRPr="00902912" w:rsidRDefault="00CC2CB6" w:rsidP="008C1C88">
          <w:pPr>
            <w:numPr>
              <w:ilvl w:val="0"/>
              <w:numId w:val="45"/>
            </w:numPr>
            <w:spacing w:line="240" w:lineRule="auto"/>
            <w:rPr>
              <w:rFonts w:cs="Arial"/>
            </w:rPr>
          </w:pPr>
          <w:r w:rsidRPr="00E01ED9">
            <w:rPr>
              <w:rFonts w:cs="Arial"/>
            </w:rPr>
            <w:t xml:space="preserve">the </w:t>
          </w:r>
          <w:r>
            <w:rPr>
              <w:rFonts w:cs="Arial"/>
            </w:rPr>
            <w:t>applicant</w:t>
          </w:r>
          <w:r w:rsidRPr="00E01ED9">
            <w:rPr>
              <w:rFonts w:cs="Arial"/>
            </w:rPr>
            <w:t xml:space="preserve"> has, and will continue to have, the financial capacity to </w:t>
          </w:r>
          <w:r>
            <w:rPr>
              <w:rFonts w:cs="Arial"/>
            </w:rPr>
            <w:t xml:space="preserve">operate </w:t>
          </w:r>
          <w:r w:rsidRPr="002D2B06">
            <w:t xml:space="preserve">the </w:t>
          </w:r>
          <w:r>
            <w:t>facility/</w:t>
          </w:r>
          <w:r w:rsidRPr="00902912">
            <w:t>hospital</w:t>
          </w:r>
          <w:r w:rsidRPr="00902912" w:rsidDel="005027F4">
            <w:rPr>
              <w:rFonts w:cs="Arial"/>
            </w:rPr>
            <w:t xml:space="preserve"> </w:t>
          </w:r>
          <w:r w:rsidRPr="00902912">
            <w:rPr>
              <w:rFonts w:cs="Arial"/>
            </w:rPr>
            <w:t>and pay its debts as and when they fall due.</w:t>
          </w:r>
        </w:p>
        <w:p w14:paraId="6C4974E1" w14:textId="77777777" w:rsidR="00CC2CB6" w:rsidRDefault="00CC2CB6" w:rsidP="00CC2CB6">
          <w:pPr>
            <w:rPr>
              <w:rFonts w:cs="Arial"/>
            </w:rPr>
          </w:pPr>
        </w:p>
        <w:p w14:paraId="5915DF03" w14:textId="77777777" w:rsidR="00CC2CB6" w:rsidRDefault="00CC2CB6" w:rsidP="00CC2CB6">
          <w:pPr>
            <w:rPr>
              <w:rFonts w:cs="Arial"/>
            </w:rPr>
          </w:pPr>
          <w:r>
            <w:rPr>
              <w:rFonts w:cs="Arial"/>
            </w:rPr>
            <w:t xml:space="preserve">I make this statement conscientiously believing the contents to be true and correct. Where the contents of this statement are based on information and belief, the contents are true to the best of my knowledge. </w:t>
          </w:r>
        </w:p>
        <w:p w14:paraId="37196476" w14:textId="77777777" w:rsidR="00CC2CB6" w:rsidRDefault="00CC2CB6" w:rsidP="00CC2CB6">
          <w:pPr>
            <w:rPr>
              <w:rFonts w:cs="Arial"/>
            </w:rPr>
          </w:pPr>
        </w:p>
        <w:p w14:paraId="642FCBB2" w14:textId="77777777" w:rsidR="00CC2CB6" w:rsidRDefault="00CC2CB6" w:rsidP="00CC2CB6">
          <w:pPr>
            <w:rPr>
              <w:rFonts w:cs="Arial"/>
            </w:rPr>
          </w:pPr>
          <w:r>
            <w:rPr>
              <w:rFonts w:cs="Arial"/>
            </w:rPr>
            <w:t>Accountant’s details</w:t>
          </w:r>
        </w:p>
        <w:tbl>
          <w:tblPr>
            <w:tblW w:w="0" w:type="auto"/>
            <w:tblLook w:val="04A0" w:firstRow="1" w:lastRow="0" w:firstColumn="1" w:lastColumn="0" w:noHBand="0" w:noVBand="1"/>
          </w:tblPr>
          <w:tblGrid>
            <w:gridCol w:w="2088"/>
            <w:gridCol w:w="7550"/>
          </w:tblGrid>
          <w:tr w:rsidR="00CC2CB6" w:rsidRPr="00887ED5" w14:paraId="5F6BDD31" w14:textId="77777777">
            <w:trPr>
              <w:cantSplit/>
              <w:tblHeader/>
            </w:trPr>
            <w:tc>
              <w:tcPr>
                <w:tcW w:w="2235" w:type="dxa"/>
                <w:shd w:val="clear" w:color="auto" w:fill="auto"/>
              </w:tcPr>
              <w:p w14:paraId="6B665EC8" w14:textId="77777777" w:rsidR="00CC2CB6" w:rsidRPr="00887ED5" w:rsidRDefault="00CC2CB6" w:rsidP="008C1C88">
                <w:pPr>
                  <w:spacing w:before="60" w:after="60"/>
                  <w:ind w:left="-107"/>
                  <w:rPr>
                    <w:rFonts w:cs="Arial"/>
                  </w:rPr>
                </w:pPr>
                <w:r w:rsidRPr="00887ED5">
                  <w:rPr>
                    <w:rFonts w:cs="Arial"/>
                  </w:rPr>
                  <w:t>Name (block letters)</w:t>
                </w:r>
              </w:p>
            </w:tc>
            <w:tc>
              <w:tcPr>
                <w:tcW w:w="8470" w:type="dxa"/>
                <w:tcBorders>
                  <w:bottom w:val="single" w:sz="4" w:space="0" w:color="auto"/>
                </w:tcBorders>
                <w:shd w:val="clear" w:color="auto" w:fill="auto"/>
              </w:tcPr>
              <w:p w14:paraId="514F047C" w14:textId="77777777" w:rsidR="00CC2CB6" w:rsidRPr="00887ED5" w:rsidRDefault="00CC2CB6">
                <w:pPr>
                  <w:spacing w:before="60" w:after="60"/>
                  <w:rPr>
                    <w:rFonts w:cs="Arial"/>
                  </w:rPr>
                </w:pPr>
              </w:p>
            </w:tc>
          </w:tr>
          <w:tr w:rsidR="00CC2CB6" w:rsidRPr="00887ED5" w14:paraId="26FB32A0" w14:textId="77777777">
            <w:trPr>
              <w:cantSplit/>
              <w:tblHeader/>
            </w:trPr>
            <w:tc>
              <w:tcPr>
                <w:tcW w:w="2235" w:type="dxa"/>
                <w:shd w:val="clear" w:color="auto" w:fill="auto"/>
              </w:tcPr>
              <w:p w14:paraId="481179F7" w14:textId="77777777" w:rsidR="00CC2CB6" w:rsidRPr="00887ED5" w:rsidRDefault="00CC2CB6" w:rsidP="008C1C88">
                <w:pPr>
                  <w:spacing w:before="60" w:after="60"/>
                  <w:ind w:left="-107"/>
                  <w:rPr>
                    <w:rFonts w:cs="Arial"/>
                  </w:rPr>
                </w:pPr>
                <w:r w:rsidRPr="00887ED5">
                  <w:rPr>
                    <w:rFonts w:cs="Arial"/>
                  </w:rPr>
                  <w:t>Position title</w:t>
                </w:r>
              </w:p>
            </w:tc>
            <w:tc>
              <w:tcPr>
                <w:tcW w:w="8470" w:type="dxa"/>
                <w:tcBorders>
                  <w:top w:val="single" w:sz="4" w:space="0" w:color="auto"/>
                  <w:bottom w:val="single" w:sz="4" w:space="0" w:color="auto"/>
                </w:tcBorders>
                <w:shd w:val="clear" w:color="auto" w:fill="auto"/>
              </w:tcPr>
              <w:p w14:paraId="6180D86A" w14:textId="77777777" w:rsidR="00CC2CB6" w:rsidRPr="00887ED5" w:rsidRDefault="00CC2CB6">
                <w:pPr>
                  <w:spacing w:before="60" w:after="60"/>
                  <w:rPr>
                    <w:rFonts w:cs="Arial"/>
                  </w:rPr>
                </w:pPr>
              </w:p>
            </w:tc>
          </w:tr>
          <w:tr w:rsidR="00CC2CB6" w:rsidRPr="00887ED5" w14:paraId="5F7A94AC" w14:textId="77777777">
            <w:trPr>
              <w:cantSplit/>
              <w:tblHeader/>
            </w:trPr>
            <w:tc>
              <w:tcPr>
                <w:tcW w:w="2235" w:type="dxa"/>
                <w:shd w:val="clear" w:color="auto" w:fill="auto"/>
              </w:tcPr>
              <w:p w14:paraId="0DD1EEFB" w14:textId="77777777" w:rsidR="00CC2CB6" w:rsidRPr="00887ED5" w:rsidRDefault="00CC2CB6" w:rsidP="008C1C88">
                <w:pPr>
                  <w:spacing w:before="60" w:after="60"/>
                  <w:ind w:left="-107"/>
                  <w:rPr>
                    <w:rFonts w:cs="Arial"/>
                  </w:rPr>
                </w:pPr>
                <w:r w:rsidRPr="00887ED5">
                  <w:rPr>
                    <w:rFonts w:cs="Arial"/>
                  </w:rPr>
                  <w:t>Address</w:t>
                </w:r>
              </w:p>
            </w:tc>
            <w:tc>
              <w:tcPr>
                <w:tcW w:w="8470" w:type="dxa"/>
                <w:tcBorders>
                  <w:top w:val="single" w:sz="4" w:space="0" w:color="auto"/>
                  <w:bottom w:val="single" w:sz="4" w:space="0" w:color="auto"/>
                </w:tcBorders>
                <w:shd w:val="clear" w:color="auto" w:fill="auto"/>
              </w:tcPr>
              <w:p w14:paraId="49C9D844" w14:textId="77777777" w:rsidR="00CC2CB6" w:rsidRPr="00887ED5" w:rsidRDefault="00CC2CB6">
                <w:pPr>
                  <w:spacing w:before="60" w:after="60"/>
                  <w:rPr>
                    <w:rFonts w:cs="Arial"/>
                  </w:rPr>
                </w:pPr>
              </w:p>
            </w:tc>
          </w:tr>
          <w:tr w:rsidR="00CC2CB6" w:rsidRPr="00887ED5" w14:paraId="24433176" w14:textId="77777777">
            <w:trPr>
              <w:cantSplit/>
              <w:tblHeader/>
            </w:trPr>
            <w:tc>
              <w:tcPr>
                <w:tcW w:w="2235" w:type="dxa"/>
                <w:shd w:val="clear" w:color="auto" w:fill="auto"/>
              </w:tcPr>
              <w:p w14:paraId="7CA680DE" w14:textId="77777777" w:rsidR="00CC2CB6" w:rsidRPr="00887ED5" w:rsidRDefault="00CC2CB6" w:rsidP="008C1C88">
                <w:pPr>
                  <w:spacing w:before="60" w:after="60"/>
                  <w:ind w:left="-107"/>
                  <w:rPr>
                    <w:rFonts w:cs="Arial"/>
                  </w:rPr>
                </w:pPr>
                <w:r w:rsidRPr="00887ED5">
                  <w:rPr>
                    <w:rFonts w:cs="Arial"/>
                  </w:rPr>
                  <w:t>Phone</w:t>
                </w:r>
              </w:p>
            </w:tc>
            <w:tc>
              <w:tcPr>
                <w:tcW w:w="8470" w:type="dxa"/>
                <w:tcBorders>
                  <w:top w:val="single" w:sz="4" w:space="0" w:color="auto"/>
                  <w:bottom w:val="single" w:sz="4" w:space="0" w:color="auto"/>
                </w:tcBorders>
                <w:shd w:val="clear" w:color="auto" w:fill="auto"/>
              </w:tcPr>
              <w:p w14:paraId="1AAAC48E" w14:textId="77777777" w:rsidR="00CC2CB6" w:rsidRPr="00887ED5" w:rsidRDefault="00CC2CB6">
                <w:pPr>
                  <w:spacing w:before="60" w:after="60"/>
                  <w:rPr>
                    <w:rFonts w:cs="Arial"/>
                  </w:rPr>
                </w:pPr>
              </w:p>
            </w:tc>
          </w:tr>
          <w:tr w:rsidR="00CC2CB6" w:rsidRPr="00887ED5" w14:paraId="7BFBAD66" w14:textId="77777777">
            <w:trPr>
              <w:cantSplit/>
              <w:tblHeader/>
            </w:trPr>
            <w:tc>
              <w:tcPr>
                <w:tcW w:w="2235" w:type="dxa"/>
                <w:shd w:val="clear" w:color="auto" w:fill="auto"/>
              </w:tcPr>
              <w:p w14:paraId="40CD4659" w14:textId="77777777" w:rsidR="00CC2CB6" w:rsidRPr="00887ED5" w:rsidRDefault="00CC2CB6" w:rsidP="008C1C88">
                <w:pPr>
                  <w:spacing w:before="60" w:after="60"/>
                  <w:ind w:left="-107"/>
                  <w:rPr>
                    <w:rFonts w:cs="Arial"/>
                  </w:rPr>
                </w:pPr>
                <w:r w:rsidRPr="00887ED5">
                  <w:rPr>
                    <w:rFonts w:cs="Arial"/>
                  </w:rPr>
                  <w:t xml:space="preserve">Signature </w:t>
                </w:r>
              </w:p>
            </w:tc>
            <w:tc>
              <w:tcPr>
                <w:tcW w:w="8470" w:type="dxa"/>
                <w:tcBorders>
                  <w:top w:val="single" w:sz="4" w:space="0" w:color="auto"/>
                  <w:bottom w:val="single" w:sz="4" w:space="0" w:color="auto"/>
                </w:tcBorders>
                <w:shd w:val="clear" w:color="auto" w:fill="auto"/>
              </w:tcPr>
              <w:p w14:paraId="1E108CF1" w14:textId="77777777" w:rsidR="00CC2CB6" w:rsidRPr="00887ED5" w:rsidRDefault="00CC2CB6">
                <w:pPr>
                  <w:spacing w:before="60" w:after="60"/>
                  <w:rPr>
                    <w:rFonts w:cs="Arial"/>
                  </w:rPr>
                </w:pPr>
              </w:p>
            </w:tc>
          </w:tr>
          <w:tr w:rsidR="00CC2CB6" w:rsidRPr="00887ED5" w14:paraId="628A859F" w14:textId="77777777">
            <w:trPr>
              <w:cantSplit/>
              <w:tblHeader/>
            </w:trPr>
            <w:tc>
              <w:tcPr>
                <w:tcW w:w="2235" w:type="dxa"/>
                <w:shd w:val="clear" w:color="auto" w:fill="auto"/>
              </w:tcPr>
              <w:p w14:paraId="01381693" w14:textId="77777777" w:rsidR="00CC2CB6" w:rsidRPr="00887ED5" w:rsidRDefault="00CC2CB6" w:rsidP="008C1C88">
                <w:pPr>
                  <w:spacing w:before="60" w:after="60"/>
                  <w:ind w:left="-107"/>
                  <w:rPr>
                    <w:rFonts w:cs="Arial"/>
                  </w:rPr>
                </w:pPr>
                <w:r w:rsidRPr="00887ED5">
                  <w:rPr>
                    <w:rFonts w:cs="Arial"/>
                  </w:rPr>
                  <w:t xml:space="preserve">Date </w:t>
                </w:r>
              </w:p>
            </w:tc>
            <w:tc>
              <w:tcPr>
                <w:tcW w:w="8470" w:type="dxa"/>
                <w:tcBorders>
                  <w:top w:val="single" w:sz="4" w:space="0" w:color="auto"/>
                  <w:bottom w:val="single" w:sz="4" w:space="0" w:color="auto"/>
                </w:tcBorders>
                <w:shd w:val="clear" w:color="auto" w:fill="auto"/>
              </w:tcPr>
              <w:p w14:paraId="5FC6A3E6" w14:textId="77777777" w:rsidR="00CC2CB6" w:rsidRPr="00887ED5" w:rsidRDefault="00CC2CB6">
                <w:pPr>
                  <w:spacing w:before="60" w:after="60"/>
                  <w:rPr>
                    <w:rFonts w:cs="Arial"/>
                  </w:rPr>
                </w:pPr>
              </w:p>
            </w:tc>
          </w:tr>
        </w:tbl>
        <w:p w14:paraId="068C830E" w14:textId="6F620E95" w:rsidR="00CC2CB6" w:rsidRDefault="00CC2CB6" w:rsidP="00D13552">
          <w:pPr>
            <w:pStyle w:val="BodyText"/>
          </w:pPr>
        </w:p>
        <w:p w14:paraId="7DD4468E" w14:textId="77777777" w:rsidR="00CC2CB6" w:rsidRDefault="00CC2CB6" w:rsidP="00CC2CB6">
          <w:pPr>
            <w:rPr>
              <w:rFonts w:cs="Arial"/>
            </w:rPr>
          </w:pPr>
          <w:r>
            <w:rPr>
              <w:rFonts w:cs="Arial"/>
            </w:rPr>
            <w:t>Witness’s details</w:t>
          </w:r>
        </w:p>
        <w:tbl>
          <w:tblPr>
            <w:tblW w:w="0" w:type="auto"/>
            <w:tblLook w:val="04A0" w:firstRow="1" w:lastRow="0" w:firstColumn="1" w:lastColumn="0" w:noHBand="0" w:noVBand="1"/>
          </w:tblPr>
          <w:tblGrid>
            <w:gridCol w:w="2088"/>
            <w:gridCol w:w="7550"/>
          </w:tblGrid>
          <w:tr w:rsidR="00CC2CB6" w:rsidRPr="00887ED5" w14:paraId="3468F949" w14:textId="77777777">
            <w:trPr>
              <w:cantSplit/>
              <w:tblHeader/>
            </w:trPr>
            <w:tc>
              <w:tcPr>
                <w:tcW w:w="2235" w:type="dxa"/>
                <w:shd w:val="clear" w:color="auto" w:fill="auto"/>
              </w:tcPr>
              <w:p w14:paraId="75C37887" w14:textId="77777777" w:rsidR="00CC2CB6" w:rsidRPr="00887ED5" w:rsidRDefault="00CC2CB6" w:rsidP="008C1C88">
                <w:pPr>
                  <w:spacing w:before="60" w:after="60"/>
                  <w:ind w:left="-107"/>
                  <w:rPr>
                    <w:rFonts w:cs="Arial"/>
                  </w:rPr>
                </w:pPr>
                <w:r w:rsidRPr="00887ED5">
                  <w:rPr>
                    <w:rFonts w:cs="Arial"/>
                  </w:rPr>
                  <w:t>Name (block letters)</w:t>
                </w:r>
              </w:p>
            </w:tc>
            <w:tc>
              <w:tcPr>
                <w:tcW w:w="8470" w:type="dxa"/>
                <w:tcBorders>
                  <w:bottom w:val="single" w:sz="4" w:space="0" w:color="auto"/>
                </w:tcBorders>
                <w:shd w:val="clear" w:color="auto" w:fill="auto"/>
              </w:tcPr>
              <w:p w14:paraId="66F3DCC2" w14:textId="77777777" w:rsidR="00CC2CB6" w:rsidRPr="00887ED5" w:rsidRDefault="00CC2CB6">
                <w:pPr>
                  <w:spacing w:before="60" w:after="60"/>
                  <w:rPr>
                    <w:rFonts w:cs="Arial"/>
                  </w:rPr>
                </w:pPr>
              </w:p>
            </w:tc>
          </w:tr>
          <w:tr w:rsidR="00CC2CB6" w:rsidRPr="00887ED5" w14:paraId="07259667" w14:textId="77777777">
            <w:trPr>
              <w:cantSplit/>
              <w:tblHeader/>
            </w:trPr>
            <w:tc>
              <w:tcPr>
                <w:tcW w:w="2235" w:type="dxa"/>
                <w:shd w:val="clear" w:color="auto" w:fill="auto"/>
              </w:tcPr>
              <w:p w14:paraId="3A303432" w14:textId="77777777" w:rsidR="00CC2CB6" w:rsidRPr="00887ED5" w:rsidRDefault="00CC2CB6" w:rsidP="008C1C88">
                <w:pPr>
                  <w:spacing w:before="60" w:after="60"/>
                  <w:ind w:left="-107"/>
                  <w:rPr>
                    <w:rFonts w:cs="Arial"/>
                  </w:rPr>
                </w:pPr>
                <w:r w:rsidRPr="00887ED5">
                  <w:rPr>
                    <w:rFonts w:cs="Arial"/>
                  </w:rPr>
                  <w:t>Position title</w:t>
                </w:r>
              </w:p>
            </w:tc>
            <w:tc>
              <w:tcPr>
                <w:tcW w:w="8470" w:type="dxa"/>
                <w:tcBorders>
                  <w:top w:val="single" w:sz="4" w:space="0" w:color="auto"/>
                  <w:bottom w:val="single" w:sz="4" w:space="0" w:color="auto"/>
                </w:tcBorders>
                <w:shd w:val="clear" w:color="auto" w:fill="auto"/>
              </w:tcPr>
              <w:p w14:paraId="664F315C" w14:textId="77777777" w:rsidR="00CC2CB6" w:rsidRPr="00887ED5" w:rsidRDefault="00CC2CB6">
                <w:pPr>
                  <w:spacing w:before="60" w:after="60"/>
                  <w:rPr>
                    <w:rFonts w:cs="Arial"/>
                  </w:rPr>
                </w:pPr>
              </w:p>
            </w:tc>
          </w:tr>
          <w:tr w:rsidR="00CC2CB6" w:rsidRPr="00887ED5" w14:paraId="73913C1D" w14:textId="77777777">
            <w:trPr>
              <w:cantSplit/>
              <w:tblHeader/>
            </w:trPr>
            <w:tc>
              <w:tcPr>
                <w:tcW w:w="2235" w:type="dxa"/>
                <w:shd w:val="clear" w:color="auto" w:fill="auto"/>
              </w:tcPr>
              <w:p w14:paraId="4807AA2F" w14:textId="77777777" w:rsidR="00CC2CB6" w:rsidRPr="00887ED5" w:rsidRDefault="00CC2CB6" w:rsidP="008C1C88">
                <w:pPr>
                  <w:spacing w:before="60" w:after="60"/>
                  <w:ind w:left="-107"/>
                  <w:rPr>
                    <w:rFonts w:cs="Arial"/>
                  </w:rPr>
                </w:pPr>
                <w:r w:rsidRPr="00887ED5">
                  <w:rPr>
                    <w:rFonts w:cs="Arial"/>
                  </w:rPr>
                  <w:t>Address</w:t>
                </w:r>
              </w:p>
            </w:tc>
            <w:tc>
              <w:tcPr>
                <w:tcW w:w="8470" w:type="dxa"/>
                <w:tcBorders>
                  <w:top w:val="single" w:sz="4" w:space="0" w:color="auto"/>
                  <w:bottom w:val="single" w:sz="4" w:space="0" w:color="auto"/>
                </w:tcBorders>
                <w:shd w:val="clear" w:color="auto" w:fill="auto"/>
              </w:tcPr>
              <w:p w14:paraId="6918B2D3" w14:textId="77777777" w:rsidR="00CC2CB6" w:rsidRPr="00887ED5" w:rsidRDefault="00CC2CB6">
                <w:pPr>
                  <w:spacing w:before="60" w:after="60"/>
                  <w:rPr>
                    <w:rFonts w:cs="Arial"/>
                  </w:rPr>
                </w:pPr>
              </w:p>
            </w:tc>
          </w:tr>
          <w:tr w:rsidR="00CC2CB6" w:rsidRPr="00887ED5" w14:paraId="38C27D68" w14:textId="77777777">
            <w:trPr>
              <w:cantSplit/>
              <w:tblHeader/>
            </w:trPr>
            <w:tc>
              <w:tcPr>
                <w:tcW w:w="2235" w:type="dxa"/>
                <w:shd w:val="clear" w:color="auto" w:fill="auto"/>
              </w:tcPr>
              <w:p w14:paraId="25BC2138" w14:textId="77777777" w:rsidR="00CC2CB6" w:rsidRPr="00887ED5" w:rsidRDefault="00CC2CB6" w:rsidP="008C1C88">
                <w:pPr>
                  <w:spacing w:before="60" w:after="60"/>
                  <w:ind w:left="-107"/>
                  <w:rPr>
                    <w:rFonts w:cs="Arial"/>
                  </w:rPr>
                </w:pPr>
                <w:r w:rsidRPr="00887ED5">
                  <w:rPr>
                    <w:rFonts w:cs="Arial"/>
                  </w:rPr>
                  <w:t>Phone</w:t>
                </w:r>
              </w:p>
            </w:tc>
            <w:tc>
              <w:tcPr>
                <w:tcW w:w="8470" w:type="dxa"/>
                <w:tcBorders>
                  <w:top w:val="single" w:sz="4" w:space="0" w:color="auto"/>
                  <w:bottom w:val="single" w:sz="4" w:space="0" w:color="auto"/>
                </w:tcBorders>
                <w:shd w:val="clear" w:color="auto" w:fill="auto"/>
              </w:tcPr>
              <w:p w14:paraId="3D531E69" w14:textId="77777777" w:rsidR="00CC2CB6" w:rsidRPr="00887ED5" w:rsidRDefault="00CC2CB6">
                <w:pPr>
                  <w:spacing w:before="60" w:after="60"/>
                  <w:rPr>
                    <w:rFonts w:cs="Arial"/>
                  </w:rPr>
                </w:pPr>
              </w:p>
            </w:tc>
          </w:tr>
          <w:tr w:rsidR="00CC2CB6" w:rsidRPr="00887ED5" w14:paraId="22347B60" w14:textId="77777777">
            <w:trPr>
              <w:cantSplit/>
              <w:tblHeader/>
            </w:trPr>
            <w:tc>
              <w:tcPr>
                <w:tcW w:w="2235" w:type="dxa"/>
                <w:shd w:val="clear" w:color="auto" w:fill="auto"/>
              </w:tcPr>
              <w:p w14:paraId="1851E1C4" w14:textId="77777777" w:rsidR="00CC2CB6" w:rsidRPr="00887ED5" w:rsidRDefault="00CC2CB6" w:rsidP="008C1C88">
                <w:pPr>
                  <w:spacing w:before="60" w:after="60"/>
                  <w:ind w:left="-107"/>
                  <w:rPr>
                    <w:rFonts w:cs="Arial"/>
                  </w:rPr>
                </w:pPr>
                <w:r w:rsidRPr="00887ED5">
                  <w:rPr>
                    <w:rFonts w:cs="Arial"/>
                  </w:rPr>
                  <w:t xml:space="preserve">Signature </w:t>
                </w:r>
              </w:p>
            </w:tc>
            <w:tc>
              <w:tcPr>
                <w:tcW w:w="8470" w:type="dxa"/>
                <w:tcBorders>
                  <w:top w:val="single" w:sz="4" w:space="0" w:color="auto"/>
                  <w:bottom w:val="single" w:sz="4" w:space="0" w:color="auto"/>
                </w:tcBorders>
                <w:shd w:val="clear" w:color="auto" w:fill="auto"/>
              </w:tcPr>
              <w:p w14:paraId="184ECDA9" w14:textId="77777777" w:rsidR="00CC2CB6" w:rsidRPr="00887ED5" w:rsidRDefault="00CC2CB6">
                <w:pPr>
                  <w:spacing w:before="60" w:after="60"/>
                  <w:rPr>
                    <w:rFonts w:cs="Arial"/>
                  </w:rPr>
                </w:pPr>
              </w:p>
            </w:tc>
          </w:tr>
          <w:tr w:rsidR="00CC2CB6" w:rsidRPr="00887ED5" w14:paraId="180426CB" w14:textId="77777777">
            <w:trPr>
              <w:cantSplit/>
              <w:tblHeader/>
            </w:trPr>
            <w:tc>
              <w:tcPr>
                <w:tcW w:w="2235" w:type="dxa"/>
                <w:shd w:val="clear" w:color="auto" w:fill="auto"/>
              </w:tcPr>
              <w:p w14:paraId="526DE771" w14:textId="77777777" w:rsidR="00CC2CB6" w:rsidRPr="00887ED5" w:rsidRDefault="00CC2CB6" w:rsidP="008C1C88">
                <w:pPr>
                  <w:spacing w:before="60" w:after="60"/>
                  <w:ind w:left="-107"/>
                  <w:rPr>
                    <w:rFonts w:cs="Arial"/>
                  </w:rPr>
                </w:pPr>
                <w:r w:rsidRPr="00887ED5">
                  <w:rPr>
                    <w:rFonts w:cs="Arial"/>
                  </w:rPr>
                  <w:t xml:space="preserve">Date </w:t>
                </w:r>
              </w:p>
            </w:tc>
            <w:tc>
              <w:tcPr>
                <w:tcW w:w="8470" w:type="dxa"/>
                <w:tcBorders>
                  <w:top w:val="single" w:sz="4" w:space="0" w:color="auto"/>
                  <w:bottom w:val="single" w:sz="4" w:space="0" w:color="auto"/>
                </w:tcBorders>
                <w:shd w:val="clear" w:color="auto" w:fill="auto"/>
              </w:tcPr>
              <w:p w14:paraId="5D54C486" w14:textId="77777777" w:rsidR="00CC2CB6" w:rsidRPr="00887ED5" w:rsidRDefault="00CC2CB6">
                <w:pPr>
                  <w:spacing w:before="60" w:after="60"/>
                  <w:rPr>
                    <w:rFonts w:cs="Arial"/>
                  </w:rPr>
                </w:pPr>
              </w:p>
            </w:tc>
          </w:tr>
        </w:tbl>
        <w:p w14:paraId="0B6D0AE9" w14:textId="56BF1F76" w:rsidR="00757ADC" w:rsidRPr="00CC2CB6" w:rsidRDefault="006E413D">
          <w:pPr>
            <w:rPr>
              <w:noProof/>
              <w:color w:val="0F5CA2" w:themeColor="accent1"/>
              <w:sz w:val="36"/>
              <w:szCs w:val="36"/>
            </w:rPr>
          </w:pPr>
        </w:p>
      </w:sdtContent>
    </w:sdt>
    <w:sectPr w:rsidR="00757ADC" w:rsidRPr="00CC2CB6" w:rsidSect="008C1C88">
      <w:headerReference w:type="default" r:id="rId14"/>
      <w:footerReference w:type="default" r:id="rId15"/>
      <w:footerReference w:type="first" r:id="rId16"/>
      <w:type w:val="continuous"/>
      <w:pgSz w:w="11906" w:h="16838" w:code="9"/>
      <w:pgMar w:top="153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E6A92" w14:textId="77777777" w:rsidR="00C24464" w:rsidRDefault="00C24464" w:rsidP="005655C9">
      <w:pPr>
        <w:spacing w:line="240" w:lineRule="auto"/>
      </w:pPr>
      <w:r>
        <w:separator/>
      </w:r>
    </w:p>
    <w:p w14:paraId="062B194A" w14:textId="77777777" w:rsidR="00C24464" w:rsidRDefault="00C24464"/>
    <w:p w14:paraId="3E75F2D7" w14:textId="77777777" w:rsidR="00C24464" w:rsidRDefault="00C24464" w:rsidP="00952B5B"/>
    <w:p w14:paraId="4DF1FC78" w14:textId="77777777" w:rsidR="00C24464" w:rsidRDefault="00C24464" w:rsidP="00952B5B"/>
    <w:p w14:paraId="576F63AE" w14:textId="77777777" w:rsidR="00C24464" w:rsidRDefault="00C24464"/>
    <w:p w14:paraId="674FED1D" w14:textId="77777777" w:rsidR="00C24464" w:rsidRDefault="00C24464"/>
    <w:p w14:paraId="004868C0" w14:textId="77777777" w:rsidR="00C24464" w:rsidRDefault="00C24464"/>
    <w:p w14:paraId="74E740D9" w14:textId="77777777" w:rsidR="00C24464" w:rsidRDefault="00C24464"/>
  </w:endnote>
  <w:endnote w:type="continuationSeparator" w:id="0">
    <w:p w14:paraId="7F74926B" w14:textId="77777777" w:rsidR="00C24464" w:rsidRDefault="00C24464" w:rsidP="005655C9">
      <w:pPr>
        <w:spacing w:line="240" w:lineRule="auto"/>
      </w:pPr>
      <w:r>
        <w:continuationSeparator/>
      </w:r>
    </w:p>
    <w:p w14:paraId="362207C3" w14:textId="77777777" w:rsidR="00C24464" w:rsidRDefault="00C24464"/>
    <w:p w14:paraId="5290851A" w14:textId="77777777" w:rsidR="00C24464" w:rsidRDefault="00C24464" w:rsidP="00952B5B"/>
    <w:p w14:paraId="0D4F184E" w14:textId="77777777" w:rsidR="00C24464" w:rsidRDefault="00C24464" w:rsidP="00952B5B"/>
    <w:p w14:paraId="2E64245B" w14:textId="77777777" w:rsidR="00C24464" w:rsidRDefault="00C24464"/>
    <w:p w14:paraId="52D37D7E" w14:textId="77777777" w:rsidR="00C24464" w:rsidRDefault="00C24464"/>
    <w:p w14:paraId="16821ABA" w14:textId="77777777" w:rsidR="00C24464" w:rsidRDefault="00C24464"/>
    <w:p w14:paraId="1847FDC8" w14:textId="77777777" w:rsidR="00C24464" w:rsidRDefault="00C24464"/>
  </w:endnote>
  <w:endnote w:type="continuationNotice" w:id="1">
    <w:p w14:paraId="3C9CB18D" w14:textId="77777777" w:rsidR="00C24464" w:rsidRDefault="00C24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6A7C9" w14:textId="4D7B61BD" w:rsidR="00DD3033" w:rsidRDefault="006E413D"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Content>
        <w:r w:rsidR="00CC2CB6">
          <w:t>Statement by facility accountant</w:t>
        </w:r>
      </w:sdtContent>
    </w:sdt>
    <w:r w:rsidR="00DD3033">
      <w:t xml:space="preserve"> - </w:t>
    </w:r>
    <w:sdt>
      <w:sdtPr>
        <w:alias w:val="Subject"/>
        <w:tag w:val=""/>
        <w:id w:val="-629171801"/>
        <w:showingPlcHdr/>
        <w:dataBinding w:prefixMappings="xmlns:ns0='http://purl.org/dc/elements/1.1/' xmlns:ns1='http://schemas.openxmlformats.org/package/2006/metadata/core-properties' " w:xpath="/ns1:coreProperties[1]/ns0:subject[1]" w:storeItemID="{6C3C8BC8-F283-45AE-878A-BAB7291924A1}"/>
        <w:text/>
      </w:sdtPr>
      <w:sdtContent>
        <w:r w:rsidR="00CC2CB6">
          <w:t xml:space="preserve">     </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C6618" w14:textId="72213518" w:rsidR="00757ADC" w:rsidRDefault="00757ADC" w:rsidP="00757ADC">
    <w:pPr>
      <w:pStyle w:val="Footer"/>
      <w:tabs>
        <w:tab w:val="clear" w:pos="4513"/>
        <w:tab w:val="center" w:pos="5245"/>
      </w:tabs>
    </w:pPr>
    <w:r>
      <w:rPr>
        <w:noProof/>
      </w:rPr>
      <w:drawing>
        <wp:anchor distT="0" distB="0" distL="114300" distR="114300" simplePos="0" relativeHeight="251658240" behindDoc="0" locked="0" layoutInCell="1" allowOverlap="1" wp14:anchorId="36C0A2BB" wp14:editId="172FBA86">
          <wp:simplePos x="0" y="0"/>
          <wp:positionH relativeFrom="column">
            <wp:posOffset>4189730</wp:posOffset>
          </wp:positionH>
          <wp:positionV relativeFrom="page">
            <wp:posOffset>9819880</wp:posOffset>
          </wp:positionV>
          <wp:extent cx="1501775" cy="490220"/>
          <wp:effectExtent l="0" t="0" r="3175" b="5080"/>
          <wp:wrapSquare wrapText="bothSides"/>
          <wp:docPr id="8" name="Picture 8"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B84D592270E84241B0BD5C6FC30D2B1F"/>
        </w:placeholder>
        <w:dataBinding w:prefixMappings="xmlns:ns0='http://purl.org/dc/elements/1.1/' xmlns:ns1='http://schemas.openxmlformats.org/package/2006/metadata/core-properties' " w:xpath="/ns1:coreProperties[1]/ns0:title[1]" w:storeItemID="{6C3C8BC8-F283-45AE-878A-BAB7291924A1}"/>
        <w:text/>
      </w:sdtPr>
      <w:sdtContent>
        <w:r w:rsidR="00CC2CB6">
          <w:t>Statement by facility accountant</w:t>
        </w:r>
      </w:sdtContent>
    </w:sdt>
    <w:r>
      <w:t xml:space="preserve"> - </w:t>
    </w:r>
    <w:sdt>
      <w:sdtPr>
        <w:alias w:val="Subject"/>
        <w:tag w:val=""/>
        <w:id w:val="-15861287"/>
        <w:placeholder>
          <w:docPart w:val="8612114E914040F08F9EE031107A4EA4"/>
        </w:placeholder>
        <w:showingPlcHdr/>
        <w:dataBinding w:prefixMappings="xmlns:ns0='http://purl.org/dc/elements/1.1/' xmlns:ns1='http://schemas.openxmlformats.org/package/2006/metadata/core-properties' " w:xpath="/ns1:coreProperties[1]/ns0:subject[1]" w:storeItemID="{6C3C8BC8-F283-45AE-878A-BAB7291924A1}"/>
        <w:text/>
      </w:sdtPr>
      <w:sdtContent>
        <w:r w:rsidR="00CC2CB6" w:rsidRPr="001A5BE2">
          <w:rPr>
            <w:rStyle w:val="PlaceholderText"/>
          </w:rPr>
          <w:t>[Subject]</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DAA83" w14:textId="77777777" w:rsidR="00C24464" w:rsidRPr="00DB3896" w:rsidRDefault="00C24464" w:rsidP="00DB3896">
      <w:pPr>
        <w:spacing w:line="240" w:lineRule="auto"/>
        <w:rPr>
          <w:color w:val="D9D9D9" w:themeColor="background1" w:themeShade="D9"/>
        </w:rPr>
      </w:pPr>
      <w:r w:rsidRPr="007638A8">
        <w:rPr>
          <w:color w:val="D9D9D9" w:themeColor="background1" w:themeShade="D9"/>
        </w:rPr>
        <w:separator/>
      </w:r>
    </w:p>
    <w:p w14:paraId="03B35051" w14:textId="77777777" w:rsidR="00C24464" w:rsidRDefault="00C24464"/>
    <w:p w14:paraId="111CD60C" w14:textId="77777777" w:rsidR="00C24464" w:rsidRDefault="00C24464"/>
    <w:p w14:paraId="1A4C3AB1" w14:textId="77777777" w:rsidR="00C24464" w:rsidRDefault="00C24464"/>
  </w:footnote>
  <w:footnote w:type="continuationSeparator" w:id="0">
    <w:p w14:paraId="7E74B87C" w14:textId="77777777" w:rsidR="00C24464" w:rsidRDefault="00C24464" w:rsidP="005655C9">
      <w:pPr>
        <w:spacing w:line="240" w:lineRule="auto"/>
      </w:pPr>
      <w:r>
        <w:continuationSeparator/>
      </w:r>
    </w:p>
    <w:p w14:paraId="5ED67856" w14:textId="77777777" w:rsidR="00C24464" w:rsidRDefault="00C24464"/>
    <w:p w14:paraId="64D36EDB" w14:textId="77777777" w:rsidR="00C24464" w:rsidRDefault="00C24464" w:rsidP="00952B5B"/>
    <w:p w14:paraId="1E50ABD1" w14:textId="77777777" w:rsidR="00C24464" w:rsidRDefault="00C24464" w:rsidP="00952B5B"/>
    <w:p w14:paraId="17DC25C1" w14:textId="77777777" w:rsidR="00C24464" w:rsidRDefault="00C24464"/>
    <w:p w14:paraId="73A112C2" w14:textId="77777777" w:rsidR="00C24464" w:rsidRDefault="00C24464"/>
    <w:p w14:paraId="05599EC8" w14:textId="77777777" w:rsidR="00C24464" w:rsidRDefault="00C24464"/>
    <w:p w14:paraId="5A2D0D56" w14:textId="77777777" w:rsidR="00C24464" w:rsidRDefault="00C24464"/>
  </w:footnote>
  <w:footnote w:type="continuationNotice" w:id="1">
    <w:p w14:paraId="625EBF09" w14:textId="77777777" w:rsidR="00C24464" w:rsidRDefault="00C244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3927E" w14:textId="77777777" w:rsidR="0019023A" w:rsidRDefault="003F003B">
    <w:pPr>
      <w:pStyle w:val="Header"/>
    </w:pPr>
    <w:r>
      <w:rPr>
        <w:noProof/>
      </w:rPr>
      <w:drawing>
        <wp:anchor distT="0" distB="0" distL="114300" distR="114300" simplePos="0" relativeHeight="251658241" behindDoc="1" locked="0" layoutInCell="1" allowOverlap="1" wp14:anchorId="212465B8" wp14:editId="0C5F154B">
          <wp:simplePos x="0" y="0"/>
          <wp:positionH relativeFrom="page">
            <wp:posOffset>-57150</wp:posOffset>
          </wp:positionH>
          <wp:positionV relativeFrom="page">
            <wp:align>top</wp:align>
          </wp:positionV>
          <wp:extent cx="15120000" cy="3564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7EAC8"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B041E"/>
    <w:multiLevelType w:val="hybridMultilevel"/>
    <w:tmpl w:val="3196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0466893">
    <w:abstractNumId w:val="5"/>
    <w:lvlOverride w:ilvl="0">
      <w:lvl w:ilvl="0">
        <w:start w:val="1"/>
        <w:numFmt w:val="bullet"/>
        <w:pStyle w:val="ListBullet"/>
        <w:lvlText w:val=""/>
        <w:lvlJc w:val="left"/>
        <w:pPr>
          <w:ind w:left="360" w:hanging="360"/>
        </w:pPr>
        <w:rPr>
          <w:rFonts w:ascii="Symbol" w:hAnsi="Symbol" w:hint="default"/>
          <w:color w:val="0F5CA2" w:themeColor="accent1"/>
        </w:rPr>
      </w:lvl>
    </w:lvlOverride>
  </w:num>
  <w:num w:numId="2" w16cid:durableId="1531145953">
    <w:abstractNumId w:val="9"/>
  </w:num>
  <w:num w:numId="3" w16cid:durableId="993411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960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848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963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657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7655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480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7641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406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8166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1417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716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818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6373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609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013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3994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3876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0305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4028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389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2719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41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3543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1759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890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8719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681195">
    <w:abstractNumId w:val="4"/>
  </w:num>
  <w:num w:numId="31" w16cid:durableId="1807043738">
    <w:abstractNumId w:val="0"/>
  </w:num>
  <w:num w:numId="32" w16cid:durableId="1091969185">
    <w:abstractNumId w:val="7"/>
  </w:num>
  <w:num w:numId="33" w16cid:durableId="1002392663">
    <w:abstractNumId w:val="6"/>
  </w:num>
  <w:num w:numId="34" w16cid:durableId="310253804">
    <w:abstractNumId w:val="9"/>
  </w:num>
  <w:num w:numId="35" w16cid:durableId="743576450">
    <w:abstractNumId w:val="8"/>
  </w:num>
  <w:num w:numId="36" w16cid:durableId="1256086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371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8788283">
    <w:abstractNumId w:val="1"/>
  </w:num>
  <w:num w:numId="39" w16cid:durableId="1229224903">
    <w:abstractNumId w:val="1"/>
    <w:lvlOverride w:ilvl="0">
      <w:startOverride w:val="1"/>
    </w:lvlOverride>
  </w:num>
  <w:num w:numId="40" w16cid:durableId="1251768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9835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5858582">
    <w:abstractNumId w:val="2"/>
  </w:num>
  <w:num w:numId="43" w16cid:durableId="1520586340">
    <w:abstractNumId w:val="10"/>
  </w:num>
  <w:num w:numId="44" w16cid:durableId="1267233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97600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B6"/>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89C"/>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0C8C"/>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B1A"/>
    <w:rsid w:val="00362C15"/>
    <w:rsid w:val="00364062"/>
    <w:rsid w:val="003661B9"/>
    <w:rsid w:val="003670B4"/>
    <w:rsid w:val="0037411B"/>
    <w:rsid w:val="00376393"/>
    <w:rsid w:val="00377DB6"/>
    <w:rsid w:val="00387381"/>
    <w:rsid w:val="003878E3"/>
    <w:rsid w:val="00395EFF"/>
    <w:rsid w:val="003A2B34"/>
    <w:rsid w:val="003A6203"/>
    <w:rsid w:val="003B1457"/>
    <w:rsid w:val="003B6431"/>
    <w:rsid w:val="003B7ED7"/>
    <w:rsid w:val="003C775C"/>
    <w:rsid w:val="003D064B"/>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289B"/>
    <w:rsid w:val="00513E2B"/>
    <w:rsid w:val="005205B8"/>
    <w:rsid w:val="00521B45"/>
    <w:rsid w:val="00524A14"/>
    <w:rsid w:val="005277E7"/>
    <w:rsid w:val="00531475"/>
    <w:rsid w:val="00531752"/>
    <w:rsid w:val="005433C7"/>
    <w:rsid w:val="0054704A"/>
    <w:rsid w:val="00553A02"/>
    <w:rsid w:val="00555240"/>
    <w:rsid w:val="005556C4"/>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2133"/>
    <w:rsid w:val="00685617"/>
    <w:rsid w:val="00691D31"/>
    <w:rsid w:val="00693878"/>
    <w:rsid w:val="00697B33"/>
    <w:rsid w:val="006A24A6"/>
    <w:rsid w:val="006A4F86"/>
    <w:rsid w:val="006A630A"/>
    <w:rsid w:val="006B2063"/>
    <w:rsid w:val="006B3E00"/>
    <w:rsid w:val="006B5ADD"/>
    <w:rsid w:val="006C023D"/>
    <w:rsid w:val="006C3FB6"/>
    <w:rsid w:val="006C46D5"/>
    <w:rsid w:val="006D7458"/>
    <w:rsid w:val="006E413D"/>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1966"/>
    <w:rsid w:val="0088273C"/>
    <w:rsid w:val="008911F2"/>
    <w:rsid w:val="00893741"/>
    <w:rsid w:val="00894BCD"/>
    <w:rsid w:val="008A51D2"/>
    <w:rsid w:val="008A5C34"/>
    <w:rsid w:val="008A5E96"/>
    <w:rsid w:val="008B12D7"/>
    <w:rsid w:val="008B2422"/>
    <w:rsid w:val="008B2A5F"/>
    <w:rsid w:val="008C1C88"/>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64"/>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2CB6"/>
    <w:rsid w:val="00CC513A"/>
    <w:rsid w:val="00CC51DE"/>
    <w:rsid w:val="00CD7DBC"/>
    <w:rsid w:val="00CE2F66"/>
    <w:rsid w:val="00CE5B34"/>
    <w:rsid w:val="00CF2A7E"/>
    <w:rsid w:val="00CF3E36"/>
    <w:rsid w:val="00CF6AFB"/>
    <w:rsid w:val="00CF766A"/>
    <w:rsid w:val="00D03115"/>
    <w:rsid w:val="00D10DD7"/>
    <w:rsid w:val="00D11582"/>
    <w:rsid w:val="00D13552"/>
    <w:rsid w:val="00D13EAF"/>
    <w:rsid w:val="00D14E99"/>
    <w:rsid w:val="00D16F4F"/>
    <w:rsid w:val="00D17033"/>
    <w:rsid w:val="00D17773"/>
    <w:rsid w:val="00D20CB3"/>
    <w:rsid w:val="00D228BB"/>
    <w:rsid w:val="00D22C9C"/>
    <w:rsid w:val="00D244C0"/>
    <w:rsid w:val="00D245FF"/>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2FC7"/>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2AEE"/>
    <w:rsid w:val="00FE4A21"/>
    <w:rsid w:val="00FE5B25"/>
    <w:rsid w:val="00FE661F"/>
    <w:rsid w:val="00FE7855"/>
    <w:rsid w:val="00FF023A"/>
    <w:rsid w:val="00FF09FA"/>
    <w:rsid w:val="00FF337C"/>
    <w:rsid w:val="00FF3CD1"/>
    <w:rsid w:val="00FF4B6B"/>
    <w:rsid w:val="00FF4BCC"/>
    <w:rsid w:val="00FF60F6"/>
    <w:rsid w:val="00FF62AD"/>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35C46"/>
  <w14:discardImageEditingData/>
  <w14:defaultImageDpi w14:val="330"/>
  <w15:chartTrackingRefBased/>
  <w15:docId w15:val="{ECC741A4-7A52-4CE5-855D-6D2D7DEF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1"/>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84D592270E84241B0BD5C6FC30D2B1F"/>
        <w:category>
          <w:name w:val="General"/>
          <w:gallery w:val="placeholder"/>
        </w:category>
        <w:types>
          <w:type w:val="bbPlcHdr"/>
        </w:types>
        <w:behaviors>
          <w:behavior w:val="content"/>
        </w:behaviors>
        <w:guid w:val="{05BFE64C-2434-4BD1-8D93-962689E1A3CD}"/>
      </w:docPartPr>
      <w:docPartBody>
        <w:p w:rsidR="00425864" w:rsidRDefault="00000000">
          <w:pPr>
            <w:pStyle w:val="B84D592270E84241B0BD5C6FC30D2B1F"/>
          </w:pPr>
          <w:r w:rsidRPr="001A5BE2">
            <w:rPr>
              <w:rStyle w:val="PlaceholderText"/>
            </w:rPr>
            <w:t>[Title]</w:t>
          </w:r>
        </w:p>
      </w:docPartBody>
    </w:docPart>
    <w:docPart>
      <w:docPartPr>
        <w:name w:val="8612114E914040F08F9EE031107A4EA4"/>
        <w:category>
          <w:name w:val="General"/>
          <w:gallery w:val="placeholder"/>
        </w:category>
        <w:types>
          <w:type w:val="bbPlcHdr"/>
        </w:types>
        <w:behaviors>
          <w:behavior w:val="content"/>
        </w:behaviors>
        <w:guid w:val="{34B74F76-99CD-4A99-B5E9-CC414184FF49}"/>
      </w:docPartPr>
      <w:docPartBody>
        <w:p w:rsidR="00425864" w:rsidRDefault="00000000">
          <w:pPr>
            <w:pStyle w:val="8612114E914040F08F9EE031107A4EA4"/>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F4"/>
    <w:rsid w:val="00370651"/>
    <w:rsid w:val="00425864"/>
    <w:rsid w:val="005E4DF4"/>
    <w:rsid w:val="005F0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4D592270E84241B0BD5C6FC30D2B1F">
    <w:name w:val="B84D592270E84241B0BD5C6FC30D2B1F"/>
  </w:style>
  <w:style w:type="paragraph" w:customStyle="1" w:styleId="8612114E914040F08F9EE031107A4EA4">
    <w:name w:val="8612114E914040F08F9EE031107A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ReviewDue xmlns="6ba2787c-f145-440c-8d71-489551352217" xsi:nil="true"/>
    <ApprovedDate xmlns="6ba2787c-f145-440c-8d71-489551352217" xsi:nil="true"/>
    <Author0 xmlns="6ba2787c-f145-440c-8d71-489551352217" xsi:nil="true"/>
    <Versionnumber xmlns="6ba2787c-f145-440c-8d71-489551352217" xsi:nil="true"/>
    <Approvedby xmlns="6ba2787c-f145-440c-8d71-489551352217">
      <UserInfo>
        <DisplayName/>
        <AccountId xsi:nil="true"/>
        <AccountType/>
      </UserInfo>
    </Approvedby>
    <TaxCatchAll xmlns="3e035340-2944-4727-9f74-27603fa6c14a" xsi:nil="true"/>
    <Reviewer xmlns="6ba2787c-f145-440c-8d71-489551352217">
      <UserInfo>
        <DisplayName/>
        <AccountId xsi:nil="true"/>
        <AccountType/>
      </UserInfo>
    </Reviewer>
    <Author_x002f_Owner xmlns="6ba2787c-f145-440c-8d71-489551352217">
      <UserInfo>
        <DisplayName/>
        <AccountId xsi:nil="true"/>
        <AccountType/>
      </UserInfo>
    </Author_x002f_Owner>
    <lcf76f155ced4ddcb4097134ff3c332f xmlns="6ba2787c-f145-440c-8d71-48955135221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B08EBCF576EF74D8EE50F46E02D9D1A" ma:contentTypeVersion="23" ma:contentTypeDescription="Create a new document." ma:contentTypeScope="" ma:versionID="c215702dba3b9eb9041ee4dd078f603e">
  <xsd:schema xmlns:xsd="http://www.w3.org/2001/XMLSchema" xmlns:xs="http://www.w3.org/2001/XMLSchema" xmlns:p="http://schemas.microsoft.com/office/2006/metadata/properties" xmlns:ns2="6ba2787c-f145-440c-8d71-489551352217" xmlns:ns3="74e9d122-2bd7-4b13-8428-ae06d3fe42ec" xmlns:ns4="3e035340-2944-4727-9f74-27603fa6c14a" targetNamespace="http://schemas.microsoft.com/office/2006/metadata/properties" ma:root="true" ma:fieldsID="dc78dc9954bd322e43bb8c38c1b82e6e" ns2:_="" ns3:_="" ns4:_="">
    <xsd:import namespace="6ba2787c-f145-440c-8d71-489551352217"/>
    <xsd:import namespace="74e9d122-2bd7-4b13-8428-ae06d3fe42e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by" minOccurs="0"/>
                <xsd:element ref="ns2:ApprovedDate" minOccurs="0"/>
                <xsd:element ref="ns2:ReviewDue" minOccurs="0"/>
                <xsd:element ref="ns2:Reviewer" minOccurs="0"/>
                <xsd:element ref="ns2:Author0" minOccurs="0"/>
                <xsd:element ref="ns2:Versionnumber" minOccurs="0"/>
                <xsd:element ref="ns2:Author_x002f_Owner"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7c-f145-440c-8d71-48955135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by" ma:index="19"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20" nillable="true" ma:displayName="Approved Date" ma:format="DateOnly" ma:internalName="ApprovedDate">
      <xsd:simpleType>
        <xsd:restriction base="dms:DateTime"/>
      </xsd:simpleType>
    </xsd:element>
    <xsd:element name="ReviewDue" ma:index="21" nillable="true" ma:displayName="Review Due" ma:format="DateOnly" ma:internalName="ReviewDue">
      <xsd:simpleType>
        <xsd:restriction base="dms:DateTime"/>
      </xsd:simpleType>
    </xsd:element>
    <xsd:element name="Reviewer" ma:index="22"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3" nillable="true" ma:displayName="Author" ma:format="Dropdown" ma:internalName="Author0">
      <xsd:simpleType>
        <xsd:restriction base="dms:Text">
          <xsd:maxLength value="255"/>
        </xsd:restriction>
      </xsd:simpleType>
    </xsd:element>
    <xsd:element name="Versionnumber" ma:index="24" nillable="true" ma:displayName="Version number" ma:format="Dropdown" ma:internalName="Versionnumber" ma:percentage="FALSE">
      <xsd:simpleType>
        <xsd:restriction base="dms:Number"/>
      </xsd:simpleType>
    </xsd:element>
    <xsd:element name="Author_x002f_Owner" ma:index="25"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9d122-2bd7-4b13-8428-ae06d3fe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8522205-0c99-49f7-87de-72174cc61ab0}" ma:internalName="TaxCatchAll" ma:showField="CatchAllData" ma:web="74e9d122-2bd7-4b13-8428-ae06d3fe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4.xml><?xml version="1.0" encoding="utf-8"?>
<ds:datastoreItem xmlns:ds="http://schemas.openxmlformats.org/officeDocument/2006/customXml" ds:itemID="{4CBC438A-75AF-41B1-8649-2F44C3C2C4D4}">
  <ds:schemaRefs>
    <ds:schemaRef ds:uri="http://schemas.microsoft.com/office/2006/metadata/properties"/>
    <ds:schemaRef ds:uri="http://schemas.microsoft.com/office/infopath/2007/PartnerControls"/>
    <ds:schemaRef ds:uri="6ba2787c-f145-440c-8d71-489551352217"/>
    <ds:schemaRef ds:uri="3e035340-2944-4727-9f74-27603fa6c14a"/>
  </ds:schemaRefs>
</ds:datastoreItem>
</file>

<file path=customXml/itemProps5.xml><?xml version="1.0" encoding="utf-8"?>
<ds:datastoreItem xmlns:ds="http://schemas.openxmlformats.org/officeDocument/2006/customXml" ds:itemID="{6F829DAC-2BB6-4F19-8238-928E749F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7c-f145-440c-8d71-489551352217"/>
    <ds:schemaRef ds:uri="74e9d122-2bd7-4b13-8428-ae06d3fe42ec"/>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E417B8-B170-4726-9A18-2F85C701F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 Word Template (FactSheet).dotm</Template>
  <TotalTime>19</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Insert title</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facility accountant</dc:title>
  <dc:subject/>
  <dc:creator>Catherine Dwyer</dc:creator>
  <cp:keywords/>
  <dc:description/>
  <cp:lastModifiedBy>Catherine Dwyer</cp:lastModifiedBy>
  <cp:revision>6</cp:revision>
  <dcterms:created xsi:type="dcterms:W3CDTF">2024-01-29T23:41:00Z</dcterms:created>
  <dcterms:modified xsi:type="dcterms:W3CDTF">2024-01-30T22:44:00Z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0x0101005B08EBCF576EF74D8EE50F46E02D9D1A</vt:lpwstr>
  </property>
  <property fmtid="{D5CDD505-2E9C-101B-9397-08002B2CF9AE}" pid="3" name="MediaServiceImageTags">
    <vt:lpwstr/>
  </property>
</Properties>
</file>