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303FE2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303FE2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E37239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E37239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CECA4AD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  <w:r w:rsidR="002831ED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: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4B80334A" w:rsidR="00E45740" w:rsidRPr="00B3484E" w:rsidRDefault="00E45740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sz w:val="24"/>
                  </w:rPr>
                  <w:t xml:space="preserve"> </w:t>
                </w:r>
                <w:r w:rsidR="00FD1BD3">
                  <w:rPr>
                    <w:b/>
                    <w:sz w:val="24"/>
                  </w:rPr>
                  <w:t xml:space="preserve">Anaesthetic </w:t>
                </w:r>
                <w:r>
                  <w:rPr>
                    <w:b/>
                    <w:sz w:val="24"/>
                  </w:rPr>
                  <w:t>Services</w:t>
                </w:r>
                <w:r w:rsidRPr="00EE6AF8">
                  <w:rPr>
                    <w:b/>
                    <w:sz w:val="24"/>
                  </w:rPr>
                  <w:t xml:space="preserve"> </w:t>
                </w:r>
                <w:r w:rsidR="00FD1BD3">
                  <w:rPr>
                    <w:b/>
                    <w:sz w:val="24"/>
                  </w:rPr>
                  <w:t>– Children’s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33A7B723" w:rsidR="00E45740" w:rsidRPr="00B3484E" w:rsidRDefault="00FD1BD3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>Level 3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48B2C46F" w:rsidR="00007183" w:rsidRPr="0019656D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294B2A" w:rsidRPr="00303FE2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39126A6F" w:rsidR="00294B2A" w:rsidRPr="00303FE2" w:rsidRDefault="0019656D" w:rsidP="00303FE2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 xml:space="preserve">provides care for children with low anaesthetic risk receiving local anaesthetics with sedation and general anaesthetics. 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303FE2" w:rsidRDefault="00294B2A" w:rsidP="00303FE2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2DBA5F7" w14:textId="77777777" w:rsidR="00303FE2" w:rsidRPr="00303FE2" w:rsidRDefault="00303FE2" w:rsidP="00303FE2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303FE2"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types of procedures performed</w:t>
                </w:r>
              </w:p>
              <w:p w14:paraId="1E513C37" w14:textId="1F7ADAEF" w:rsidR="00294B2A" w:rsidRPr="00303FE2" w:rsidRDefault="00303FE2" w:rsidP="00303FE2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303FE2">
                  <w:rPr>
                    <w:color w:val="006D35" w:themeColor="accent6" w:themeShade="BF"/>
                    <w:sz w:val="19"/>
                    <w:szCs w:val="19"/>
                  </w:rPr>
                  <w:t>Attach unit admission policy</w:t>
                </w:r>
              </w:p>
            </w:tc>
          </w:tr>
          <w:tr w:rsidR="0019656D" w:rsidRPr="00303FE2" w14:paraId="1F41DB0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06FD01" w14:textId="3C86C3B0" w:rsidR="0019656D" w:rsidRPr="00303FE2" w:rsidRDefault="0019656D" w:rsidP="00303FE2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303FE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may be undertaken in a day hospital or inpatient facility.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4EFDE" w14:textId="77777777" w:rsidR="0019656D" w:rsidRPr="00303FE2" w:rsidRDefault="0019656D" w:rsidP="00303FE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813160D" w14:textId="77777777" w:rsidR="0019656D" w:rsidRPr="00303FE2" w:rsidRDefault="0019656D" w:rsidP="00303FE2">
                <w:pPr>
                  <w:tabs>
                    <w:tab w:val="left" w:pos="720"/>
                  </w:tabs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9656D" w:rsidRPr="00303FE2" w14:paraId="69C3B37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6DB5E64" w14:textId="77777777" w:rsidR="0019656D" w:rsidRPr="00303FE2" w:rsidRDefault="0019656D" w:rsidP="00303FE2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>provides all types of sedation including caudal blocks, neuraxial blocks and regional blocks where these procedures performed, anaesthetic may be administered by:</w:t>
                </w:r>
              </w:p>
              <w:p w14:paraId="48C0E9F6" w14:textId="77777777" w:rsidR="0019656D" w:rsidRPr="00303FE2" w:rsidRDefault="0019656D" w:rsidP="00303FE2">
                <w:pPr>
                  <w:numPr>
                    <w:ilvl w:val="1"/>
                    <w:numId w:val="28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 xml:space="preserve">registered medical specialist with credentials in anaesthesia </w:t>
                </w:r>
              </w:p>
              <w:p w14:paraId="2BDC4EB8" w14:textId="77777777" w:rsidR="0019656D" w:rsidRPr="00303FE2" w:rsidRDefault="0019656D" w:rsidP="00303FE2">
                <w:pPr>
                  <w:numPr>
                    <w:ilvl w:val="1"/>
                    <w:numId w:val="28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 xml:space="preserve">registered medical practitioner (general practitioner) with credentials in anaesthesia </w:t>
                </w:r>
              </w:p>
              <w:p w14:paraId="3DC4C634" w14:textId="77777777" w:rsidR="0019656D" w:rsidRPr="00303FE2" w:rsidRDefault="0019656D" w:rsidP="00303FE2">
                <w:pPr>
                  <w:numPr>
                    <w:ilvl w:val="1"/>
                    <w:numId w:val="28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 xml:space="preserve">registered medical practitioner undertaking training in anaesthesia under supervision </w:t>
                </w:r>
              </w:p>
              <w:p w14:paraId="3C7D2B88" w14:textId="4E9BC259" w:rsidR="0019656D" w:rsidRPr="00303FE2" w:rsidRDefault="0019656D" w:rsidP="00303FE2">
                <w:pPr>
                  <w:numPr>
                    <w:ilvl w:val="1"/>
                    <w:numId w:val="28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 xml:space="preserve">other persons authorised under legislation to </w:t>
                </w:r>
                <w:r w:rsidRPr="00303FE2">
                  <w:rPr>
                    <w:rFonts w:cs="Arial"/>
                    <w:sz w:val="19"/>
                    <w:szCs w:val="19"/>
                  </w:rPr>
                  <w:lastRenderedPageBreak/>
                  <w:t xml:space="preserve">prescribe and administer anaesthesia.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8FBE7E2" w14:textId="77777777" w:rsidR="0019656D" w:rsidRPr="00303FE2" w:rsidRDefault="0019656D" w:rsidP="00303FE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2FB9D05" w14:textId="77777777" w:rsidR="0019656D" w:rsidRPr="00303FE2" w:rsidRDefault="0019656D" w:rsidP="00303FE2">
                <w:pPr>
                  <w:tabs>
                    <w:tab w:val="left" w:pos="720"/>
                  </w:tabs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9656D" w:rsidRPr="00303FE2" w14:paraId="653A248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C7BBBD" w14:textId="1026F761" w:rsidR="0019656D" w:rsidRPr="00303FE2" w:rsidRDefault="0019656D" w:rsidP="00303FE2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>may be provided to children above age of 4 years by registered medical practitioner (general practitioner) with credentials in anaesthesia, but who may be credentialed for children as young as 2 years of age on individual basis in accordance with JCCA guidelines (for specific training and education refer to ANZCA PS29)</w:t>
                </w:r>
                <w:r w:rsidRPr="00303FE2">
                  <w:rPr>
                    <w:rFonts w:cs="Arial"/>
                    <w:i/>
                    <w:iCs/>
                    <w:sz w:val="19"/>
                    <w:szCs w:val="19"/>
                  </w:rPr>
                  <w:t>.</w:t>
                </w:r>
                <w:r w:rsidRPr="00303FE2" w:rsidDel="003C3580">
                  <w:rPr>
                    <w:rFonts w:cs="Arial"/>
                    <w:sz w:val="19"/>
                    <w:szCs w:val="19"/>
                  </w:rPr>
                  <w:t xml:space="preserve">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079F249" w14:textId="77777777" w:rsidR="0019656D" w:rsidRPr="00303FE2" w:rsidRDefault="0019656D" w:rsidP="00303FE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150D64E" w14:textId="1F7B05E9" w:rsidR="0019656D" w:rsidRPr="00303FE2" w:rsidRDefault="0019656D" w:rsidP="00303FE2">
                <w:pPr>
                  <w:tabs>
                    <w:tab w:val="left" w:pos="720"/>
                  </w:tabs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9656D" w:rsidRPr="00303FE2" w14:paraId="0EC3B6D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216D7B" w14:textId="77777777" w:rsidR="0019656D" w:rsidRPr="00303FE2" w:rsidRDefault="0019656D" w:rsidP="00303FE2">
                <w:pPr>
                  <w:numPr>
                    <w:ilvl w:val="0"/>
                    <w:numId w:val="29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>manages:</w:t>
                </w:r>
              </w:p>
              <w:p w14:paraId="6271C4E6" w14:textId="77777777" w:rsidR="0019656D" w:rsidRPr="00303FE2" w:rsidRDefault="0019656D" w:rsidP="00303FE2">
                <w:pPr>
                  <w:numPr>
                    <w:ilvl w:val="1"/>
                    <w:numId w:val="27"/>
                  </w:numPr>
                  <w:autoSpaceDE w:val="0"/>
                  <w:autoSpaceDN w:val="0"/>
                  <w:adjustRightInd w:val="0"/>
                  <w:spacing w:line="240" w:lineRule="auto"/>
                  <w:ind w:left="567" w:hanging="283"/>
                  <w:rPr>
                    <w:rFonts w:cs="Arial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 xml:space="preserve">surgical complexity II procedures with low anaesthetic risk </w:t>
                </w:r>
              </w:p>
              <w:p w14:paraId="419B94C1" w14:textId="77777777" w:rsidR="0019656D" w:rsidRPr="00303FE2" w:rsidRDefault="0019656D" w:rsidP="00303FE2">
                <w:pPr>
                  <w:numPr>
                    <w:ilvl w:val="1"/>
                    <w:numId w:val="27"/>
                  </w:numPr>
                  <w:autoSpaceDE w:val="0"/>
                  <w:autoSpaceDN w:val="0"/>
                  <w:adjustRightInd w:val="0"/>
                  <w:spacing w:line="240" w:lineRule="auto"/>
                  <w:ind w:left="567" w:hanging="283"/>
                  <w:rPr>
                    <w:rFonts w:cs="Arial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>surgical complexity III procedures with low anaesthetic risk for a child who is:</w:t>
                </w:r>
              </w:p>
              <w:p w14:paraId="08A68ADB" w14:textId="77777777" w:rsidR="0019656D" w:rsidRPr="00303FE2" w:rsidRDefault="0019656D" w:rsidP="00303FE2">
                <w:pPr>
                  <w:numPr>
                    <w:ilvl w:val="0"/>
                    <w:numId w:val="3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>greater than 2 years of age with a registered medical specialist with credentials in</w:t>
                </w:r>
                <w:r w:rsidRPr="00303FE2" w:rsidDel="003C3580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303FE2">
                  <w:rPr>
                    <w:rFonts w:cs="Arial"/>
                    <w:sz w:val="19"/>
                    <w:szCs w:val="19"/>
                  </w:rPr>
                  <w:t xml:space="preserve">anaesthesia or facility-credentialed registered medical practitioner </w:t>
                </w:r>
              </w:p>
              <w:p w14:paraId="7829A5C2" w14:textId="77777777" w:rsidR="0019656D" w:rsidRPr="00303FE2" w:rsidRDefault="0019656D" w:rsidP="00303FE2">
                <w:pPr>
                  <w:numPr>
                    <w:ilvl w:val="0"/>
                    <w:numId w:val="3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>greater than 4 years of age with a registered medical practitioner with credentials in anaesthesia</w:t>
                </w:r>
              </w:p>
              <w:p w14:paraId="2A32CDC2" w14:textId="1AFEBF1B" w:rsidR="0019656D" w:rsidRPr="00303FE2" w:rsidRDefault="0019656D" w:rsidP="00303FE2">
                <w:pPr>
                  <w:numPr>
                    <w:ilvl w:val="1"/>
                    <w:numId w:val="27"/>
                  </w:numPr>
                  <w:autoSpaceDE w:val="0"/>
                  <w:autoSpaceDN w:val="0"/>
                  <w:adjustRightInd w:val="0"/>
                  <w:spacing w:line="240" w:lineRule="auto"/>
                  <w:ind w:left="567" w:hanging="283"/>
                  <w:rPr>
                    <w:rFonts w:cs="Arial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>surgical complexity III with low anaesthetic risk (day surgery facilities – Specialist Paediatric Surgery) for a child greater than 1 year of age, with anaesthesia performed by a registered medical specialist with credentials in anaesthesia and paediatrics.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A0C5B7F" w14:textId="77777777" w:rsidR="0019656D" w:rsidRPr="00303FE2" w:rsidRDefault="0019656D" w:rsidP="00303FE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1F170A" w14:textId="4D9E81C7" w:rsidR="0019656D" w:rsidRPr="00303FE2" w:rsidRDefault="0019656D" w:rsidP="00303FE2">
                <w:pPr>
                  <w:tabs>
                    <w:tab w:val="left" w:pos="720"/>
                  </w:tabs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03FE2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225ED9A8" w:rsidR="00294B2A" w:rsidRPr="00303FE2" w:rsidRDefault="0019656D" w:rsidP="00303FE2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 xml:space="preserve">documented processes for transfer and acceptance of patients to Level 4 children’s intensive care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303FE2" w:rsidRDefault="00294B2A" w:rsidP="00303FE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294B2A" w:rsidRPr="00303FE2" w:rsidRDefault="00294B2A" w:rsidP="00303FE2">
                <w:pPr>
                  <w:tabs>
                    <w:tab w:val="left" w:pos="720"/>
                  </w:tabs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9656D" w:rsidRPr="00303FE2" w14:paraId="6BC4ECA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3683CE3" w14:textId="23294E8C" w:rsidR="0019656D" w:rsidRPr="00303FE2" w:rsidRDefault="0019656D" w:rsidP="00303FE2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 xml:space="preserve">must be capable of providing immediate resuscitation and short-term cardiorespiratory support until patient transfer where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0F4B8FE" w14:textId="77777777" w:rsidR="0019656D" w:rsidRPr="00303FE2" w:rsidRDefault="0019656D" w:rsidP="00303FE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769AAA9" w14:textId="77777777" w:rsidR="0019656D" w:rsidRPr="00303FE2" w:rsidRDefault="0019656D" w:rsidP="00303FE2">
                <w:pPr>
                  <w:tabs>
                    <w:tab w:val="left" w:pos="720"/>
                  </w:tabs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03FE2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434BBB33" w:rsidR="00294B2A" w:rsidRPr="00303FE2" w:rsidRDefault="0019656D" w:rsidP="00303FE2">
                <w:pPr>
                  <w:numPr>
                    <w:ilvl w:val="0"/>
                    <w:numId w:val="26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 xml:space="preserve">selection of patients and surgical procedures in these facilities should ensure intensive care </w:t>
                </w:r>
                <w:r w:rsidRPr="00303FE2">
                  <w:rPr>
                    <w:rFonts w:cs="Arial"/>
                    <w:sz w:val="19"/>
                    <w:szCs w:val="19"/>
                  </w:rPr>
                  <w:lastRenderedPageBreak/>
                  <w:t>admission would be an unexpected and rare event.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303FE2" w:rsidRDefault="00294B2A" w:rsidP="00303FE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294B2A" w:rsidRPr="00303FE2" w:rsidRDefault="00294B2A" w:rsidP="00303FE2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03FE2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07B5E6" w14:textId="77777777" w:rsidR="00294B2A" w:rsidRPr="00303FE2" w:rsidRDefault="00294B2A" w:rsidP="00303FE2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303FE2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  <w:p w14:paraId="033814BF" w14:textId="4CD9E224" w:rsidR="00294B2A" w:rsidRPr="00303FE2" w:rsidRDefault="00294B2A" w:rsidP="00303FE2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  <w:r w:rsidRPr="00303FE2">
                  <w:rPr>
                    <w:sz w:val="19"/>
                    <w:szCs w:val="19"/>
                  </w:rPr>
                  <w:t xml:space="preserve">In addition to the requirements outlined in the </w:t>
                </w:r>
                <w:r w:rsidRPr="00303FE2">
                  <w:rPr>
                    <w:i/>
                    <w:iCs/>
                    <w:sz w:val="19"/>
                    <w:szCs w:val="19"/>
                  </w:rPr>
                  <w:t>Fundamentals of the Framework</w:t>
                </w:r>
                <w:r w:rsidRPr="00303FE2">
                  <w:rPr>
                    <w:sz w:val="19"/>
                    <w:szCs w:val="19"/>
                  </w:rPr>
                  <w:t xml:space="preserve">, specific service requirements include: </w:t>
                </w:r>
              </w:p>
            </w:tc>
          </w:tr>
          <w:tr w:rsidR="00294B2A" w:rsidRPr="00303FE2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00EAF22E" w:rsidR="00294B2A" w:rsidRPr="00303FE2" w:rsidRDefault="00D035F8" w:rsidP="00303FE2">
                <w:pPr>
                  <w:numPr>
                    <w:ilvl w:val="0"/>
                    <w:numId w:val="2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>all equipment needed for children requiring anaesthetic /</w:t>
                </w:r>
                <w:r w:rsidR="00303FE2">
                  <w:rPr>
                    <w:rFonts w:cs="Arial"/>
                    <w:sz w:val="19"/>
                    <w:szCs w:val="19"/>
                  </w:rPr>
                  <w:t xml:space="preserve"> </w:t>
                </w:r>
                <w:r w:rsidRPr="00303FE2">
                  <w:rPr>
                    <w:rFonts w:cs="Arial"/>
                    <w:sz w:val="19"/>
                    <w:szCs w:val="19"/>
                  </w:rPr>
                  <w:t>anaesthesia readily available, compliant with relevant Australian and New Zealand standards, Drugs and Therapeutics standards and should be in line with ANZCA Guidelines.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303FE2" w:rsidRDefault="00294B2A" w:rsidP="00303FE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303FE2" w:rsidRDefault="00294B2A" w:rsidP="00303FE2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03FE2" w14:paraId="705CDC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661329E0" w:rsidR="00294B2A" w:rsidRPr="00303FE2" w:rsidRDefault="00D035F8" w:rsidP="00303FE2">
                <w:pPr>
                  <w:numPr>
                    <w:ilvl w:val="0"/>
                    <w:numId w:val="2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>access to operating theatre must be controlled with only authorised staff entering.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294B2A" w:rsidRPr="00303FE2" w:rsidRDefault="00294B2A" w:rsidP="00303FE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294B2A" w:rsidRPr="00303FE2" w:rsidRDefault="00294B2A" w:rsidP="00303FE2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03FE2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1050332A" w:rsidR="00294B2A" w:rsidRPr="00303FE2" w:rsidRDefault="00D035F8" w:rsidP="00303FE2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</w:pPr>
                <w:r w:rsidRPr="00303FE2">
                  <w:rPr>
                    <w:rFonts w:ascii="Fira Sans" w:eastAsiaTheme="minorHAnsi" w:hAnsi="Fira Sans"/>
                    <w:color w:val="3A3E3E" w:themeColor="background2" w:themeShade="40"/>
                    <w:sz w:val="19"/>
                    <w:szCs w:val="19"/>
                    <w:lang w:val="en-US" w:eastAsia="en-US"/>
                  </w:rPr>
                  <w:t>At least one procedure room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303FE2" w:rsidRDefault="00294B2A" w:rsidP="00303FE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303FE2" w:rsidRDefault="00294B2A" w:rsidP="00303FE2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03FE2" w14:paraId="25DC693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6368CA0" w14:textId="6F43F1B1" w:rsidR="00294B2A" w:rsidRPr="00303FE2" w:rsidRDefault="00D035F8" w:rsidP="00303FE2">
                <w:pPr>
                  <w:numPr>
                    <w:ilvl w:val="0"/>
                    <w:numId w:val="2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 xml:space="preserve">where service provided 24 hours a day, registered medical practitioners available.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BDAFAA" w14:textId="77777777" w:rsidR="00294B2A" w:rsidRPr="00303FE2" w:rsidRDefault="00294B2A" w:rsidP="00303FE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908E8EC" w14:textId="3B287367" w:rsidR="00294B2A" w:rsidRPr="00303FE2" w:rsidRDefault="00294B2A" w:rsidP="00303FE2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03FE2" w14:paraId="0D51E6C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BE629E" w14:textId="4DE437EE" w:rsidR="00294B2A" w:rsidRPr="00303FE2" w:rsidRDefault="00D035F8" w:rsidP="00303FE2">
                <w:pPr>
                  <w:numPr>
                    <w:ilvl w:val="0"/>
                    <w:numId w:val="2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 xml:space="preserve">immediate access to emergency equipment, drugs and oxygen required for ventilation as per The Australian Resuscitation Council guidelines for infants, </w:t>
                </w:r>
                <w:proofErr w:type="gramStart"/>
                <w:r w:rsidRPr="00303FE2">
                  <w:rPr>
                    <w:rFonts w:cs="Arial"/>
                    <w:sz w:val="19"/>
                    <w:szCs w:val="19"/>
                  </w:rPr>
                  <w:t>children</w:t>
                </w:r>
                <w:proofErr w:type="gramEnd"/>
                <w:r w:rsidRPr="00303FE2">
                  <w:rPr>
                    <w:rFonts w:cs="Arial"/>
                    <w:sz w:val="19"/>
                    <w:szCs w:val="19"/>
                  </w:rPr>
                  <w:t xml:space="preserve"> and adolescents.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D9FAE1" w14:textId="77777777" w:rsidR="00294B2A" w:rsidRPr="00303FE2" w:rsidRDefault="00294B2A" w:rsidP="00303FE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A7A350D" w14:textId="19DFFBCE" w:rsidR="00294B2A" w:rsidRPr="00303FE2" w:rsidRDefault="00294B2A" w:rsidP="00303FE2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03FE2" w14:paraId="1F3F231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BF17F13" w14:textId="5EC262AA" w:rsidR="00294B2A" w:rsidRPr="00303FE2" w:rsidRDefault="00D035F8" w:rsidP="00303FE2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eastAsiaTheme="minorHAnsi" w:hAnsi="Fira Sans"/>
                    <w:color w:val="3A3E3E" w:themeColor="background2" w:themeShade="40"/>
                    <w:sz w:val="19"/>
                    <w:szCs w:val="19"/>
                    <w:lang w:val="en-US" w:eastAsia="en-US"/>
                  </w:rPr>
                </w:pPr>
                <w:r w:rsidRPr="00303FE2">
                  <w:rPr>
                    <w:rFonts w:ascii="Fira Sans" w:eastAsiaTheme="minorHAnsi" w:hAnsi="Fira Sans"/>
                    <w:color w:val="3A3E3E" w:themeColor="background2" w:themeShade="40"/>
                    <w:sz w:val="19"/>
                    <w:szCs w:val="19"/>
                    <w:lang w:val="en-US" w:eastAsia="en-US"/>
                  </w:rPr>
                  <w:t>immediate access to registered medical practitioner with credentials in anaesthetics who can attend emergencies during hours of operation.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A4F7E9" w14:textId="77777777" w:rsidR="00294B2A" w:rsidRPr="00303FE2" w:rsidRDefault="00294B2A" w:rsidP="00303FE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5C770CD" w14:textId="77777777" w:rsidR="00294B2A" w:rsidRPr="00303FE2" w:rsidRDefault="00294B2A" w:rsidP="00303FE2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03FE2" w14:paraId="3CA8D1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311EAA" w14:textId="3DDB4A68" w:rsidR="00294B2A" w:rsidRPr="00303FE2" w:rsidRDefault="00D035F8" w:rsidP="00303FE2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eastAsiaTheme="minorHAnsi" w:hAnsi="Fira Sans"/>
                    <w:color w:val="3A3E3E" w:themeColor="background2" w:themeShade="40"/>
                    <w:sz w:val="19"/>
                    <w:szCs w:val="19"/>
                    <w:lang w:val="en-US" w:eastAsia="en-US"/>
                  </w:rPr>
                </w:pPr>
                <w:r w:rsidRPr="00303FE2">
                  <w:rPr>
                    <w:rFonts w:ascii="Fira Sans" w:eastAsiaTheme="minorHAnsi" w:hAnsi="Fira Sans"/>
                    <w:color w:val="3A3E3E" w:themeColor="background2" w:themeShade="40"/>
                    <w:sz w:val="19"/>
                    <w:szCs w:val="19"/>
                    <w:lang w:val="en-US" w:eastAsia="en-US"/>
                  </w:rPr>
                  <w:t>emergency post-anaesthetic care services available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23147" w14:textId="77777777" w:rsidR="00294B2A" w:rsidRPr="00303FE2" w:rsidRDefault="00294B2A" w:rsidP="00303FE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9629B" w14:textId="77777777" w:rsidR="00294B2A" w:rsidRPr="00303FE2" w:rsidRDefault="00294B2A" w:rsidP="00303FE2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03FE2" w14:paraId="09E57E6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6EFCF4" w14:textId="05B92340" w:rsidR="00294B2A" w:rsidRPr="00303FE2" w:rsidRDefault="00D035F8" w:rsidP="00303FE2">
                <w:pPr>
                  <w:numPr>
                    <w:ilvl w:val="0"/>
                    <w:numId w:val="20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 xml:space="preserve">emergency anaesthetic services may be available.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EAEB8A" w14:textId="77777777" w:rsidR="00294B2A" w:rsidRPr="00303FE2" w:rsidRDefault="00294B2A" w:rsidP="00303FE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65AF13D" w14:textId="77777777" w:rsidR="00294B2A" w:rsidRPr="00303FE2" w:rsidRDefault="00294B2A" w:rsidP="00303FE2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03FE2" w14:paraId="161A73B6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42F6666" w14:textId="3D110E16" w:rsidR="00294B2A" w:rsidRPr="00303FE2" w:rsidRDefault="00D035F8" w:rsidP="00303FE2">
                <w:pPr>
                  <w:pStyle w:val="ListParagraph"/>
                  <w:numPr>
                    <w:ilvl w:val="0"/>
                    <w:numId w:val="11"/>
                  </w:numPr>
                  <w:spacing w:before="0" w:after="0" w:line="240" w:lineRule="auto"/>
                  <w:rPr>
                    <w:rFonts w:cstheme="minorHAnsi"/>
                    <w:b/>
                    <w:bCs/>
                    <w:i/>
                    <w:iCs/>
                    <w:sz w:val="19"/>
                    <w:szCs w:val="19"/>
                    <w:lang w:eastAsia="en-AU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>elective anaesthetic services provided during business hours.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978323D" w14:textId="77777777" w:rsidR="00294B2A" w:rsidRPr="00303FE2" w:rsidRDefault="00294B2A" w:rsidP="00303FE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32C5089" w14:textId="77777777" w:rsidR="00294B2A" w:rsidRPr="00303FE2" w:rsidRDefault="00294B2A" w:rsidP="00303FE2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035F8" w:rsidRPr="00303FE2" w14:paraId="4965E77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3620E69" w14:textId="41179167" w:rsidR="00D035F8" w:rsidRPr="00303FE2" w:rsidRDefault="00D035F8" w:rsidP="00303FE2">
                <w:pPr>
                  <w:pStyle w:val="ListParagraph"/>
                  <w:numPr>
                    <w:ilvl w:val="0"/>
                    <w:numId w:val="11"/>
                  </w:numPr>
                  <w:spacing w:before="0" w:after="0" w:line="240" w:lineRule="auto"/>
                  <w:rPr>
                    <w:rFonts w:cs="Arial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>elective post-anaesthetic care services generally provided during business hours.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CFCE73" w14:textId="77777777" w:rsidR="00D035F8" w:rsidRPr="00303FE2" w:rsidRDefault="00D035F8" w:rsidP="00303FE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62FF8BB" w14:textId="77777777" w:rsidR="00D035F8" w:rsidRPr="00303FE2" w:rsidRDefault="00D035F8" w:rsidP="00303FE2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222D4775" w14:textId="77777777" w:rsidR="00F35279" w:rsidRPr="00303FE2" w:rsidRDefault="00F35279" w:rsidP="00303FE2">
          <w:pPr>
            <w:spacing w:line="240" w:lineRule="auto"/>
            <w:rPr>
              <w:sz w:val="19"/>
              <w:szCs w:val="19"/>
            </w:rPr>
          </w:pPr>
          <w:r w:rsidRPr="00303FE2">
            <w:rPr>
              <w:sz w:val="19"/>
              <w:szCs w:val="19"/>
            </w:rPr>
            <w:br w:type="page"/>
          </w: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9E7E12" w:rsidRPr="00303FE2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C47E06" w14:textId="27988B85" w:rsidR="009E7E12" w:rsidRPr="00303FE2" w:rsidRDefault="009E7E12" w:rsidP="00303FE2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303FE2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lastRenderedPageBreak/>
                  <w:t>Workforce requirements:</w:t>
                </w:r>
              </w:p>
              <w:p w14:paraId="0DDF4BC5" w14:textId="0CE38053" w:rsidR="009E7E12" w:rsidRPr="00303FE2" w:rsidRDefault="009E7E12" w:rsidP="00303FE2">
                <w:pPr>
                  <w:autoSpaceDE w:val="0"/>
                  <w:autoSpaceDN w:val="0"/>
                  <w:adjustRightInd w:val="0"/>
                  <w:spacing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303FE2">
                  <w:rPr>
                    <w:rFonts w:cstheme="minorHAnsi"/>
                    <w:sz w:val="19"/>
                    <w:szCs w:val="19"/>
                  </w:rPr>
                  <w:t>As per module overview, plus:</w:t>
                </w:r>
              </w:p>
            </w:tc>
          </w:tr>
          <w:tr w:rsidR="00D035F8" w:rsidRPr="00303FE2" w14:paraId="13E8EF55" w14:textId="77777777" w:rsidTr="009428F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34EDFB4" w14:textId="719FFCC2" w:rsidR="00D035F8" w:rsidRPr="00303FE2" w:rsidRDefault="00D035F8" w:rsidP="00303FE2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303FE2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Anaesthetic workforce</w:t>
                </w:r>
              </w:p>
            </w:tc>
          </w:tr>
          <w:tr w:rsidR="009E7E12" w:rsidRPr="00303FE2" w14:paraId="2F6E347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051C9E" w14:textId="65530D08" w:rsidR="009E7E12" w:rsidRPr="00303FE2" w:rsidRDefault="00D035F8" w:rsidP="00303FE2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 xml:space="preserve">credentialed registered medical practitioners (general practitioner) with advanced rural generalist training and anaesthetic qualifications.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027D08A" w14:textId="77777777" w:rsidR="009E7E12" w:rsidRPr="00303FE2" w:rsidRDefault="009E7E12" w:rsidP="00303FE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277F7E7" w14:textId="54E589BB" w:rsidR="009E7E12" w:rsidRPr="00303FE2" w:rsidRDefault="009E7E12" w:rsidP="00303FE2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F35279" w:rsidRPr="00303FE2" w14:paraId="54BCDEF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0C1DA0" w14:textId="7690A246" w:rsidR="00F35279" w:rsidRPr="00303FE2" w:rsidRDefault="00D035F8" w:rsidP="00303FE2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 xml:space="preserve">access via telephone to registered medical specialist with credentials in anaesthetics who assists in assessing and advising on all types of anaesthesia and patient types undergoing anaesthetic.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D9388C" w14:textId="77777777" w:rsidR="00F35279" w:rsidRPr="00303FE2" w:rsidRDefault="00F35279" w:rsidP="00303FE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15B4041" w14:textId="13CB8D39" w:rsidR="00F35279" w:rsidRPr="00303FE2" w:rsidRDefault="00F35279" w:rsidP="00303FE2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E7E12" w:rsidRPr="00303FE2" w14:paraId="316B26A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E02B2D" w14:textId="186D1380" w:rsidR="009E7E12" w:rsidRPr="00303FE2" w:rsidRDefault="00D035F8" w:rsidP="00303FE2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>registered medical specialist with credentials in anaesthesia and paediatrics to administer anaesthetic to children between 1 and 2 years of age in the category of surgical complexity</w:t>
                </w:r>
                <w:r w:rsidRPr="00303FE2">
                  <w:rPr>
                    <w:rFonts w:cs="Arial"/>
                    <w:b/>
                    <w:bCs/>
                    <w:sz w:val="19"/>
                    <w:szCs w:val="19"/>
                  </w:rPr>
                  <w:t xml:space="preserve"> </w:t>
                </w:r>
                <w:r w:rsidRPr="00303FE2">
                  <w:rPr>
                    <w:rFonts w:cs="Arial"/>
                    <w:sz w:val="19"/>
                    <w:szCs w:val="19"/>
                  </w:rPr>
                  <w:t xml:space="preserve">III with low anaesthetic risk.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FE524AD" w14:textId="77777777" w:rsidR="009E7E12" w:rsidRPr="00303FE2" w:rsidRDefault="009E7E12" w:rsidP="00303FE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4BCFE0E" w14:textId="02F583A0" w:rsidR="009E7E12" w:rsidRPr="00303FE2" w:rsidRDefault="009E7E12" w:rsidP="00303FE2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D035F8" w:rsidRPr="00303FE2" w14:paraId="129C204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734A1EA" w14:textId="72737DBA" w:rsidR="00D035F8" w:rsidRPr="00303FE2" w:rsidRDefault="00D035F8" w:rsidP="00303FE2">
                <w:pPr>
                  <w:numPr>
                    <w:ilvl w:val="0"/>
                    <w:numId w:val="11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>on-site registered medical practitioner until patient discharged from post-anaesthetic care unit.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9345558" w14:textId="77777777" w:rsidR="00D035F8" w:rsidRPr="00303FE2" w:rsidRDefault="00D035F8" w:rsidP="00303FE2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7BAC173" w14:textId="77777777" w:rsidR="00D035F8" w:rsidRPr="00303FE2" w:rsidRDefault="00D035F8" w:rsidP="00303FE2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303FE2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6C4BED8A" w:rsidR="00BF32A8" w:rsidRPr="00303FE2" w:rsidRDefault="00D035F8" w:rsidP="00303FE2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303FE2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Anaesthetic assistant workforce</w:t>
                </w:r>
              </w:p>
            </w:tc>
          </w:tr>
          <w:tr w:rsidR="009E7E12" w:rsidRPr="00303FE2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5BAE793D" w:rsidR="009E7E12" w:rsidRPr="00303FE2" w:rsidRDefault="00D035F8" w:rsidP="00303FE2">
                <w:pPr>
                  <w:numPr>
                    <w:ilvl w:val="0"/>
                    <w:numId w:val="22"/>
                  </w:numPr>
                  <w:autoSpaceDE w:val="0"/>
                  <w:autoSpaceDN w:val="0"/>
                  <w:adjustRightInd w:val="0"/>
                  <w:spacing w:line="240" w:lineRule="auto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303FE2">
                  <w:rPr>
                    <w:rFonts w:cs="Arial"/>
                    <w:sz w:val="19"/>
                    <w:szCs w:val="19"/>
                  </w:rPr>
                  <w:t>assistant/s to medical staff administering sedation / anaesthesia must be dedicated anaesthetic assistant/s with appropriate training and demonstrated ongoing competency.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303FE2" w:rsidRDefault="009E7E12" w:rsidP="00303FE2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7A1AA436" w:rsidR="009E7E12" w:rsidRPr="00303FE2" w:rsidRDefault="009E7E12" w:rsidP="00303FE2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03FE2" w14:paraId="627772FB" w14:textId="77777777" w:rsidTr="00F5435C">
            <w:trPr>
              <w:trHeight w:val="563"/>
            </w:trPr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69AE2443" w:rsidR="00BF32A8" w:rsidRPr="00303FE2" w:rsidRDefault="00B519C7" w:rsidP="00303FE2">
                <w:pPr>
                  <w:spacing w:line="240" w:lineRule="auto"/>
                  <w:rPr>
                    <w:b/>
                    <w:bCs/>
                    <w:i/>
                    <w:iCs/>
                    <w:sz w:val="19"/>
                    <w:szCs w:val="19"/>
                  </w:rPr>
                </w:pPr>
                <w:r w:rsidRPr="00303FE2">
                  <w:rPr>
                    <w:b/>
                    <w:bCs/>
                    <w:i/>
                    <w:iCs/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Specific risk considerations:</w:t>
                </w:r>
              </w:p>
            </w:tc>
          </w:tr>
          <w:tr w:rsidR="00887948" w:rsidRPr="00303FE2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2F7864A6" w:rsidR="00887948" w:rsidRPr="00303FE2" w:rsidRDefault="00B519C7" w:rsidP="00303FE2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303FE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Nil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303FE2" w:rsidRDefault="00887948" w:rsidP="00303FE2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3F09464F" w:rsidR="00887948" w:rsidRPr="00303FE2" w:rsidRDefault="00887948" w:rsidP="00303FE2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03FE2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570BC30" w14:textId="264E76F1" w:rsidR="00BF32A8" w:rsidRPr="00303FE2" w:rsidRDefault="00887948" w:rsidP="00303FE2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303FE2">
                  <w:rPr>
                    <w:sz w:val="19"/>
                    <w:szCs w:val="19"/>
                  </w:rPr>
                  <w:br w:type="page"/>
                </w:r>
                <w:r w:rsidR="00BF32A8" w:rsidRPr="00303FE2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  <w:p w14:paraId="1F6C71D9" w14:textId="77777777" w:rsidR="00BF32A8" w:rsidRPr="00303FE2" w:rsidRDefault="00BF32A8" w:rsidP="00303FE2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03FE2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4C7E53" w14:textId="77777777" w:rsidR="00294B2A" w:rsidRPr="00303FE2" w:rsidRDefault="00294B2A" w:rsidP="00303FE2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</w:pPr>
                <w:r w:rsidRPr="00303FE2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On-site </w:t>
                </w:r>
              </w:p>
              <w:p w14:paraId="6DC1E30C" w14:textId="77777777" w:rsidR="00B519C7" w:rsidRPr="00303FE2" w:rsidRDefault="00B519C7" w:rsidP="00303FE2">
                <w:pPr>
                  <w:pStyle w:val="Heading5"/>
                  <w:numPr>
                    <w:ilvl w:val="0"/>
                    <w:numId w:val="26"/>
                  </w:numPr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303FE2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 xml:space="preserve">Level 2 – Medication Services </w:t>
                </w:r>
              </w:p>
              <w:p w14:paraId="42302777" w14:textId="5A711CF3" w:rsidR="00B519C7" w:rsidRPr="00303FE2" w:rsidRDefault="00B519C7" w:rsidP="00303FE2">
                <w:pPr>
                  <w:pStyle w:val="Heading5"/>
                  <w:numPr>
                    <w:ilvl w:val="0"/>
                    <w:numId w:val="26"/>
                  </w:numPr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303FE2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Level 3 - Children’s surgical</w:t>
                </w:r>
              </w:p>
              <w:p w14:paraId="3E097B00" w14:textId="4C66D905" w:rsidR="00294B2A" w:rsidRPr="00303FE2" w:rsidRDefault="00B519C7" w:rsidP="00303FE2">
                <w:pPr>
                  <w:pStyle w:val="Heading5"/>
                  <w:numPr>
                    <w:ilvl w:val="0"/>
                    <w:numId w:val="26"/>
                  </w:numPr>
                  <w:spacing w:before="0" w:after="0" w:line="240" w:lineRule="auto"/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</w:pPr>
                <w:r w:rsidRPr="00303FE2">
                  <w:rPr>
                    <w:rFonts w:ascii="Fira Sans" w:hAnsi="Fira Sans"/>
                    <w:color w:val="3A3E3E" w:themeColor="background2" w:themeShade="40"/>
                    <w:sz w:val="19"/>
                    <w:szCs w:val="19"/>
                  </w:rPr>
                  <w:t>Level 3 - Perioperative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303FE2" w:rsidRDefault="00294B2A" w:rsidP="00303FE2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303FE2" w:rsidRDefault="00294B2A" w:rsidP="00303FE2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03FE2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BF32A8" w:rsidRPr="00303FE2" w:rsidRDefault="00BF32A8" w:rsidP="00303FE2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303FE2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1717B7C7" w14:textId="5CE5E202" w:rsidR="00BF32A8" w:rsidRPr="00303FE2" w:rsidRDefault="00B519C7" w:rsidP="00303FE2">
                <w:pPr>
                  <w:pStyle w:val="ListParagraph"/>
                  <w:numPr>
                    <w:ilvl w:val="0"/>
                    <w:numId w:val="13"/>
                  </w:numPr>
                  <w:spacing w:before="0" w:after="0"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303FE2">
                  <w:rPr>
                    <w:rFonts w:cstheme="minorHAnsi"/>
                    <w:sz w:val="19"/>
                    <w:szCs w:val="19"/>
                    <w:lang w:eastAsia="en-AU"/>
                  </w:rPr>
                  <w:t>Level 4 – Children’s Intensive Care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303FE2" w:rsidRDefault="00BF32A8" w:rsidP="00303FE2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303FE2" w:rsidRDefault="00BF32A8" w:rsidP="00303FE2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303FE2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303FE2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303FE2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303FE2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303FE2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5577752"/>
    <w:multiLevelType w:val="hybridMultilevel"/>
    <w:tmpl w:val="B76E981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79C09E6"/>
    <w:multiLevelType w:val="hybridMultilevel"/>
    <w:tmpl w:val="E5DA741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1" w15:restartNumberingAfterBreak="0">
    <w:nsid w:val="24300522"/>
    <w:multiLevelType w:val="hybridMultilevel"/>
    <w:tmpl w:val="2B8E747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3" w15:restartNumberingAfterBreak="0">
    <w:nsid w:val="2AFF2D27"/>
    <w:multiLevelType w:val="hybridMultilevel"/>
    <w:tmpl w:val="41408E50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24539AD"/>
    <w:multiLevelType w:val="hybridMultilevel"/>
    <w:tmpl w:val="028AC23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48094328"/>
    <w:multiLevelType w:val="multilevel"/>
    <w:tmpl w:val="C2FE460C"/>
    <w:numStyleLink w:val="Bullets"/>
  </w:abstractNum>
  <w:abstractNum w:abstractNumId="17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9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5" w15:restartNumberingAfterBreak="0">
    <w:nsid w:val="62755C5C"/>
    <w:multiLevelType w:val="hybridMultilevel"/>
    <w:tmpl w:val="FB2C7A7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87219A7"/>
    <w:multiLevelType w:val="hybridMultilevel"/>
    <w:tmpl w:val="6556F52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9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E377C68"/>
    <w:multiLevelType w:val="hybridMultilevel"/>
    <w:tmpl w:val="06786B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23E0A89"/>
    <w:multiLevelType w:val="hybridMultilevel"/>
    <w:tmpl w:val="960EFFDA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36CE66">
      <w:numFmt w:val="bullet"/>
      <w:lvlText w:val="−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7FFE7D85"/>
    <w:multiLevelType w:val="hybridMultilevel"/>
    <w:tmpl w:val="465A7C38"/>
    <w:lvl w:ilvl="0" w:tplc="DA0A3748">
      <w:start w:val="1"/>
      <w:numFmt w:val="bullet"/>
      <w:lvlText w:val=""/>
      <w:lvlJc w:val="left"/>
      <w:pPr>
        <w:ind w:left="92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0"/>
  </w:num>
  <w:num w:numId="3">
    <w:abstractNumId w:val="15"/>
  </w:num>
  <w:num w:numId="4">
    <w:abstractNumId w:val="12"/>
  </w:num>
  <w:num w:numId="5">
    <w:abstractNumId w:val="18"/>
  </w:num>
  <w:num w:numId="6">
    <w:abstractNumId w:val="16"/>
  </w:num>
  <w:num w:numId="7">
    <w:abstractNumId w:val="7"/>
  </w:num>
  <w:num w:numId="8">
    <w:abstractNumId w:val="24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2"/>
  </w:num>
  <w:num w:numId="10">
    <w:abstractNumId w:val="5"/>
  </w:num>
  <w:num w:numId="11">
    <w:abstractNumId w:val="21"/>
  </w:num>
  <w:num w:numId="12">
    <w:abstractNumId w:val="23"/>
  </w:num>
  <w:num w:numId="13">
    <w:abstractNumId w:val="17"/>
  </w:num>
  <w:num w:numId="14">
    <w:abstractNumId w:val="9"/>
  </w:num>
  <w:num w:numId="15">
    <w:abstractNumId w:val="28"/>
  </w:num>
  <w:num w:numId="16">
    <w:abstractNumId w:val="22"/>
  </w:num>
  <w:num w:numId="17">
    <w:abstractNumId w:val="2"/>
  </w:num>
  <w:num w:numId="18">
    <w:abstractNumId w:val="1"/>
  </w:num>
  <w:num w:numId="19">
    <w:abstractNumId w:val="26"/>
  </w:num>
  <w:num w:numId="20">
    <w:abstractNumId w:val="19"/>
  </w:num>
  <w:num w:numId="21">
    <w:abstractNumId w:val="20"/>
  </w:num>
  <w:num w:numId="22">
    <w:abstractNumId w:val="6"/>
  </w:num>
  <w:num w:numId="23">
    <w:abstractNumId w:val="14"/>
  </w:num>
  <w:num w:numId="24">
    <w:abstractNumId w:val="29"/>
  </w:num>
  <w:num w:numId="25">
    <w:abstractNumId w:val="8"/>
  </w:num>
  <w:num w:numId="26">
    <w:abstractNumId w:val="13"/>
  </w:num>
  <w:num w:numId="27">
    <w:abstractNumId w:val="27"/>
  </w:num>
  <w:num w:numId="28">
    <w:abstractNumId w:val="31"/>
  </w:num>
  <w:num w:numId="29">
    <w:abstractNumId w:val="30"/>
  </w:num>
  <w:num w:numId="30">
    <w:abstractNumId w:val="33"/>
  </w:num>
  <w:num w:numId="31">
    <w:abstractNumId w:val="3"/>
  </w:num>
  <w:num w:numId="32">
    <w:abstractNumId w:val="4"/>
  </w:num>
  <w:num w:numId="33">
    <w:abstractNumId w:val="25"/>
  </w:num>
  <w:num w:numId="34">
    <w:abstractNumId w:val="11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9656D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31ED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03FE2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E7C07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4A76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19C7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035F8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37239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5435C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209F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1BD3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E2FF20C0-D7EA-4617-B513-BE7A301323D1}"/>
</file>

<file path=customXml/itemProps5.xml><?xml version="1.0" encoding="utf-8"?>
<ds:datastoreItem xmlns:ds="http://schemas.openxmlformats.org/officeDocument/2006/customXml" ds:itemID="{BC642643-98CE-4A8B-BE97-0B95833BACD6}"/>
</file>

<file path=customXml/itemProps6.xml><?xml version="1.0" encoding="utf-8"?>
<ds:datastoreItem xmlns:ds="http://schemas.openxmlformats.org/officeDocument/2006/customXml" ds:itemID="{7E89AFF1-9889-4A94-8382-9CD2AE5759E2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74</TotalTime>
  <Pages>4</Pages>
  <Words>683</Words>
  <Characters>4581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5254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9</cp:revision>
  <dcterms:created xsi:type="dcterms:W3CDTF">2022-01-17T02:56:00Z</dcterms:created>
  <dcterms:modified xsi:type="dcterms:W3CDTF">2022-02-14T22:50:00Z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