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6330" w14:textId="47F7FE84" w:rsidR="00892045" w:rsidRPr="007C3ED5" w:rsidRDefault="0044094C" w:rsidP="000437B4">
      <w:pPr>
        <w:pStyle w:val="Heading1"/>
        <w:rPr>
          <w:rStyle w:val="Bold"/>
          <w:color w:val="000000" w:themeColor="text1"/>
          <w:sz w:val="20"/>
          <w:szCs w:val="20"/>
        </w:rPr>
      </w:pPr>
      <w:bookmarkStart w:id="0" w:name="_Toc184743924"/>
      <w:bookmarkStart w:id="1" w:name="_Toc189037662"/>
      <w:bookmarkStart w:id="2" w:name="_Toc206605588"/>
      <w:r w:rsidRPr="007C3ED5">
        <w:rPr>
          <w:noProof/>
          <w:color w:val="000000" w:themeColor="text1"/>
          <w:sz w:val="20"/>
          <w:szCs w:val="20"/>
        </w:rPr>
        <w:drawing>
          <wp:anchor distT="0" distB="0" distL="114300" distR="114300" simplePos="0" relativeHeight="251657218" behindDoc="1" locked="0" layoutInCell="1" allowOverlap="1" wp14:anchorId="69DC2E15" wp14:editId="1775D659">
            <wp:simplePos x="0" y="0"/>
            <wp:positionH relativeFrom="page">
              <wp:align>left</wp:align>
            </wp:positionH>
            <wp:positionV relativeFrom="paragraph">
              <wp:posOffset>-502285</wp:posOffset>
            </wp:positionV>
            <wp:extent cx="7585200" cy="10720800"/>
            <wp:effectExtent l="0" t="0" r="0" b="4445"/>
            <wp:wrapNone/>
            <wp:docPr id="60593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67842" name="Picture 14382678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5200" cy="107208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6785D997" w14:textId="2E63DBE7" w:rsidR="00197764" w:rsidRPr="007C3ED5" w:rsidRDefault="00197764" w:rsidP="00197764">
      <w:pPr>
        <w:rPr>
          <w:rFonts w:cs="Arial"/>
          <w:color w:val="000000" w:themeColor="text1"/>
          <w:sz w:val="20"/>
          <w:szCs w:val="20"/>
        </w:rPr>
      </w:pPr>
    </w:p>
    <w:p w14:paraId="3C19E9D6" w14:textId="1D41DE1B" w:rsidR="00197764" w:rsidRPr="007C3ED5" w:rsidRDefault="00197764" w:rsidP="00197764">
      <w:pPr>
        <w:rPr>
          <w:rFonts w:cs="Arial"/>
          <w:color w:val="000000" w:themeColor="text1"/>
          <w:sz w:val="20"/>
          <w:szCs w:val="20"/>
        </w:rPr>
      </w:pPr>
    </w:p>
    <w:p w14:paraId="4C4F05D6" w14:textId="71FE11F6" w:rsidR="00197764" w:rsidRPr="007C3ED5" w:rsidRDefault="00197764" w:rsidP="00197764">
      <w:pPr>
        <w:rPr>
          <w:rFonts w:cs="Arial"/>
          <w:color w:val="000000" w:themeColor="text1"/>
          <w:sz w:val="20"/>
          <w:szCs w:val="20"/>
        </w:rPr>
      </w:pPr>
    </w:p>
    <w:p w14:paraId="22D89D5F" w14:textId="30CF7A7F" w:rsidR="00197764" w:rsidRPr="007C3ED5" w:rsidRDefault="00197764" w:rsidP="00197764">
      <w:pPr>
        <w:rPr>
          <w:rFonts w:cs="Arial"/>
          <w:color w:val="000000" w:themeColor="text1"/>
          <w:sz w:val="20"/>
          <w:szCs w:val="20"/>
        </w:rPr>
      </w:pPr>
    </w:p>
    <w:p w14:paraId="5E88D28C" w14:textId="14AF5396" w:rsidR="00197764" w:rsidRPr="007C3ED5" w:rsidRDefault="00197764" w:rsidP="00197764">
      <w:pPr>
        <w:rPr>
          <w:rFonts w:cs="Arial"/>
          <w:color w:val="000000" w:themeColor="text1"/>
          <w:sz w:val="20"/>
          <w:szCs w:val="20"/>
        </w:rPr>
      </w:pPr>
    </w:p>
    <w:p w14:paraId="672401E7" w14:textId="0629118E" w:rsidR="00197764" w:rsidRPr="007C3ED5" w:rsidRDefault="00197764" w:rsidP="00197764">
      <w:pPr>
        <w:rPr>
          <w:rFonts w:cs="Arial"/>
          <w:color w:val="000000" w:themeColor="text1"/>
          <w:sz w:val="20"/>
          <w:szCs w:val="20"/>
        </w:rPr>
      </w:pPr>
    </w:p>
    <w:p w14:paraId="5A01FAE2" w14:textId="57E1522B" w:rsidR="00197764" w:rsidRPr="007C3ED5" w:rsidRDefault="00197764" w:rsidP="00197764">
      <w:pPr>
        <w:rPr>
          <w:rFonts w:cs="Arial"/>
          <w:color w:val="000000" w:themeColor="text1"/>
          <w:sz w:val="20"/>
          <w:szCs w:val="20"/>
        </w:rPr>
      </w:pPr>
    </w:p>
    <w:p w14:paraId="13B19A5C" w14:textId="7A1A21D2" w:rsidR="00197764" w:rsidRPr="007C3ED5" w:rsidRDefault="00B24DB4" w:rsidP="00197764">
      <w:pPr>
        <w:rPr>
          <w:rFonts w:cs="Arial"/>
          <w:color w:val="000000" w:themeColor="text1"/>
          <w:sz w:val="20"/>
          <w:szCs w:val="20"/>
        </w:rPr>
      </w:pPr>
      <w:r w:rsidRPr="007C3ED5">
        <w:rPr>
          <w:rStyle w:val="ClearCharacter"/>
          <w:rFonts w:cs="Arial"/>
          <w:noProof/>
          <w:color w:val="000000" w:themeColor="text1"/>
          <w:sz w:val="20"/>
          <w:szCs w:val="20"/>
        </w:rPr>
        <mc:AlternateContent>
          <mc:Choice Requires="wps">
            <w:drawing>
              <wp:anchor distT="0" distB="0" distL="114300" distR="114300" simplePos="0" relativeHeight="251657216" behindDoc="0" locked="0" layoutInCell="1" allowOverlap="1" wp14:anchorId="7C8FEF07" wp14:editId="0E33925E">
                <wp:simplePos x="0" y="0"/>
                <wp:positionH relativeFrom="margin">
                  <wp:align>right</wp:align>
                </wp:positionH>
                <wp:positionV relativeFrom="paragraph">
                  <wp:posOffset>15048</wp:posOffset>
                </wp:positionV>
                <wp:extent cx="4959985" cy="310012"/>
                <wp:effectExtent l="0" t="0" r="0" b="0"/>
                <wp:wrapNone/>
                <wp:docPr id="904263472" name="Text Box 3"/>
                <wp:cNvGraphicFramePr/>
                <a:graphic xmlns:a="http://schemas.openxmlformats.org/drawingml/2006/main">
                  <a:graphicData uri="http://schemas.microsoft.com/office/word/2010/wordprocessingShape">
                    <wps:wsp>
                      <wps:cNvSpPr txBox="1"/>
                      <wps:spPr>
                        <a:xfrm>
                          <a:off x="0" y="0"/>
                          <a:ext cx="4959985" cy="310012"/>
                        </a:xfrm>
                        <a:prstGeom prst="rect">
                          <a:avLst/>
                        </a:prstGeom>
                        <a:noFill/>
                        <a:ln w="6350">
                          <a:noFill/>
                        </a:ln>
                      </wps:spPr>
                      <wps:txbx>
                        <w:txbxContent>
                          <w:p w14:paraId="2369F355" w14:textId="23A59284" w:rsidR="00BA7F01" w:rsidRPr="00BA7F01" w:rsidRDefault="003B4242" w:rsidP="003B4242">
                            <w:pPr>
                              <w:rPr>
                                <w:rFonts w:cs="Arial"/>
                                <w:color w:val="FFFFFF" w:themeColor="background1"/>
                                <w:sz w:val="20"/>
                                <w:szCs w:val="20"/>
                              </w:rPr>
                            </w:pPr>
                            <w:r w:rsidRPr="00142E28">
                              <w:rPr>
                                <w:rFonts w:cs="Arial"/>
                                <w:color w:val="FFFFFF" w:themeColor="background1"/>
                                <w:sz w:val="24"/>
                              </w:rPr>
                              <w:t>Queensland Health</w:t>
                            </w:r>
                            <w:r w:rsidR="00B24DB4">
                              <w:rPr>
                                <w:rFonts w:cs="Arial"/>
                                <w:color w:val="FFFFFF" w:themeColor="background1"/>
                                <w:sz w:val="24"/>
                              </w:rPr>
                              <w:t xml:space="preserve"> | Prevocational Medical Accreditation Queensland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FEF07" id="_x0000_t202" coordsize="21600,21600" o:spt="202" path="m,l,21600r21600,l21600,xe">
                <v:stroke joinstyle="miter"/>
                <v:path gradientshapeok="t" o:connecttype="rect"/>
              </v:shapetype>
              <v:shape id="Text Box 3" o:spid="_x0000_s1026" type="#_x0000_t202" style="position:absolute;margin-left:339.35pt;margin-top:1.2pt;width:390.55pt;height:24.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" filled="f" stroked="f" strokeweight=".5pt">
                <v:textbox>
                  <w:txbxContent>
                    <w:p w14:paraId="2369F355" w14:textId="23A59284" w:rsidR="00BA7F01" w:rsidRPr="00BA7F01" w:rsidRDefault="003B4242" w:rsidP="003B4242">
                      <w:pPr>
                        <w:rPr>
                          <w:rFonts w:cs="Arial"/>
                          <w:color w:val="FFFFFF" w:themeColor="background1"/>
                          <w:sz w:val="20"/>
                          <w:szCs w:val="20"/>
                        </w:rPr>
                      </w:pPr>
                      <w:r w:rsidRPr="00142E28">
                        <w:rPr>
                          <w:rFonts w:cs="Arial"/>
                          <w:color w:val="FFFFFF" w:themeColor="background1"/>
                          <w:sz w:val="24"/>
                        </w:rPr>
                        <w:t>Queensland Health</w:t>
                      </w:r>
                      <w:r w:rsidR="00B24DB4">
                        <w:rPr>
                          <w:rFonts w:cs="Arial"/>
                          <w:color w:val="FFFFFF" w:themeColor="background1"/>
                          <w:sz w:val="24"/>
                        </w:rPr>
                        <w:t xml:space="preserve"> | Prevocational Medical Accreditation Queensland</w:t>
                      </w:r>
                    </w:p>
                  </w:txbxContent>
                </v:textbox>
                <w10:wrap anchorx="margin"/>
              </v:shape>
            </w:pict>
          </mc:Fallback>
        </mc:AlternateContent>
      </w:r>
    </w:p>
    <w:p w14:paraId="603FDDDC" w14:textId="18917DC8" w:rsidR="00197764" w:rsidRPr="007C3ED5" w:rsidRDefault="00197764" w:rsidP="00197764">
      <w:pPr>
        <w:rPr>
          <w:rFonts w:cs="Arial"/>
          <w:color w:val="000000" w:themeColor="text1"/>
          <w:sz w:val="20"/>
          <w:szCs w:val="20"/>
        </w:rPr>
      </w:pPr>
    </w:p>
    <w:p w14:paraId="64B4EA67" w14:textId="20931B81" w:rsidR="00197764" w:rsidRPr="007C3ED5" w:rsidRDefault="002A0B5C" w:rsidP="00197764">
      <w:pPr>
        <w:rPr>
          <w:rFonts w:cs="Arial"/>
          <w:color w:val="000000" w:themeColor="text1"/>
          <w:sz w:val="20"/>
          <w:szCs w:val="20"/>
        </w:rPr>
      </w:pPr>
      <w:r w:rsidRPr="007C3ED5">
        <w:rPr>
          <w:rStyle w:val="ClearCharacter"/>
          <w:rFonts w:cs="Arial"/>
          <w:noProof/>
          <w:color w:val="000000" w:themeColor="text1"/>
          <w:sz w:val="20"/>
          <w:szCs w:val="20"/>
        </w:rPr>
        <mc:AlternateContent>
          <mc:Choice Requires="wps">
            <w:drawing>
              <wp:anchor distT="45720" distB="45720" distL="114300" distR="114300" simplePos="0" relativeHeight="251657217" behindDoc="0" locked="0" layoutInCell="1" allowOverlap="1" wp14:anchorId="4F88CD15" wp14:editId="6B82E41B">
                <wp:simplePos x="0" y="0"/>
                <wp:positionH relativeFrom="column">
                  <wp:posOffset>1685925</wp:posOffset>
                </wp:positionH>
                <wp:positionV relativeFrom="page">
                  <wp:posOffset>3238500</wp:posOffset>
                </wp:positionV>
                <wp:extent cx="5097780" cy="2209800"/>
                <wp:effectExtent l="0" t="0" r="0" b="0"/>
                <wp:wrapSquare wrapText="bothSides"/>
                <wp:docPr id="62925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2209800"/>
                        </a:xfrm>
                        <a:prstGeom prst="rect">
                          <a:avLst/>
                        </a:prstGeom>
                        <a:noFill/>
                        <a:ln w="9525">
                          <a:noFill/>
                          <a:miter lim="800000"/>
                          <a:headEnd/>
                          <a:tailEnd/>
                        </a:ln>
                      </wps:spPr>
                      <wps:txbx>
                        <w:txbxContent>
                          <w:p w14:paraId="6DC5B815" w14:textId="4C752E6D" w:rsidR="00557191" w:rsidRPr="00012B54" w:rsidRDefault="007876AA" w:rsidP="0044094C">
                            <w:pPr>
                              <w:pStyle w:val="Title"/>
                              <w:spacing w:after="80"/>
                              <w:rPr>
                                <w:rFonts w:cs="Arial"/>
                                <w:b/>
                                <w:color w:val="FFFFFF" w:themeColor="background1"/>
                                <w:sz w:val="68"/>
                                <w:szCs w:val="68"/>
                              </w:rPr>
                            </w:pPr>
                            <w:r>
                              <w:rPr>
                                <w:rFonts w:cs="Arial"/>
                                <w:b/>
                                <w:color w:val="FFFFFF" w:themeColor="background1"/>
                                <w:sz w:val="68"/>
                                <w:szCs w:val="68"/>
                              </w:rPr>
                              <w:t>Accreditation application</w:t>
                            </w:r>
                          </w:p>
                          <w:p w14:paraId="5533DE36" w14:textId="15A3437F" w:rsidR="00557191" w:rsidRDefault="000B0CCC" w:rsidP="00557191">
                            <w:pPr>
                              <w:rPr>
                                <w:rStyle w:val="SubtitleChar"/>
                                <w:rFonts w:cs="Arial"/>
                                <w:bCs/>
                                <w:color w:val="FFFFFF" w:themeColor="background1"/>
                                <w:sz w:val="36"/>
                                <w:szCs w:val="36"/>
                              </w:rPr>
                            </w:pPr>
                            <w:sdt>
                              <w:sdtPr>
                                <w:rPr>
                                  <w:rStyle w:val="SubtitleChar"/>
                                  <w:rFonts w:cs="Arial"/>
                                  <w:bCs/>
                                  <w:color w:val="FFFFFF" w:themeColor="background1"/>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926D81">
                                  <w:rPr>
                                    <w:rStyle w:val="SubtitleChar"/>
                                    <w:rFonts w:cs="Arial"/>
                                    <w:bCs/>
                                    <w:color w:val="FFFFFF" w:themeColor="background1"/>
                                    <w:sz w:val="36"/>
                                    <w:szCs w:val="36"/>
                                  </w:rPr>
                                  <w:t>Prevocational</w:t>
                                </w:r>
                                <w:r w:rsidR="00C7283C">
                                  <w:rPr>
                                    <w:rStyle w:val="SubtitleChar"/>
                                    <w:rFonts w:cs="Arial"/>
                                    <w:bCs/>
                                    <w:color w:val="FFFFFF" w:themeColor="background1"/>
                                    <w:sz w:val="36"/>
                                    <w:szCs w:val="36"/>
                                  </w:rPr>
                                  <w:t xml:space="preserve"> (PGY1 and PGY2)</w:t>
                                </w:r>
                                <w:r w:rsidR="00926D81">
                                  <w:rPr>
                                    <w:rStyle w:val="SubtitleChar"/>
                                    <w:rFonts w:cs="Arial"/>
                                    <w:bCs/>
                                    <w:color w:val="FFFFFF" w:themeColor="background1"/>
                                    <w:sz w:val="36"/>
                                    <w:szCs w:val="36"/>
                                  </w:rPr>
                                  <w:t xml:space="preserve"> </w:t>
                                </w:r>
                                <w:r w:rsidR="00B24DB4">
                                  <w:rPr>
                                    <w:rStyle w:val="SubtitleChar"/>
                                    <w:rFonts w:cs="Arial"/>
                                    <w:bCs/>
                                    <w:color w:val="FFFFFF" w:themeColor="background1"/>
                                    <w:sz w:val="36"/>
                                    <w:szCs w:val="36"/>
                                  </w:rPr>
                                  <w:t xml:space="preserve">medical </w:t>
                                </w:r>
                                <w:r w:rsidR="00926D81">
                                  <w:rPr>
                                    <w:rStyle w:val="SubtitleChar"/>
                                    <w:rFonts w:cs="Arial"/>
                                    <w:bCs/>
                                    <w:color w:val="FFFFFF" w:themeColor="background1"/>
                                    <w:sz w:val="36"/>
                                    <w:szCs w:val="36"/>
                                  </w:rPr>
                                  <w:t>training program accreditation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8CD15" id="Text Box 2" o:spid="_x0000_s1027" type="#_x0000_t202" style="position:absolute;margin-left:132.75pt;margin-top:255pt;width:401.4pt;height:174pt;z-index:2516572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" filled="f" stroked="f">
                <v:textbox>
                  <w:txbxContent>
                    <w:p w14:paraId="6DC5B815" w14:textId="4C752E6D" w:rsidR="00557191" w:rsidRPr="00012B54" w:rsidRDefault="007876AA" w:rsidP="0044094C">
                      <w:pPr>
                        <w:pStyle w:val="Title"/>
                        <w:spacing w:after="80"/>
                        <w:rPr>
                          <w:rFonts w:cs="Arial"/>
                          <w:b/>
                          <w:color w:val="FFFFFF" w:themeColor="background1"/>
                          <w:sz w:val="68"/>
                          <w:szCs w:val="68"/>
                        </w:rPr>
                      </w:pPr>
                      <w:r>
                        <w:rPr>
                          <w:rFonts w:cs="Arial"/>
                          <w:b/>
                          <w:color w:val="FFFFFF" w:themeColor="background1"/>
                          <w:sz w:val="68"/>
                          <w:szCs w:val="68"/>
                        </w:rPr>
                        <w:t>Accreditation application</w:t>
                      </w:r>
                    </w:p>
                    <w:p w14:paraId="5533DE36" w14:textId="15A3437F" w:rsidR="00557191" w:rsidRDefault="000B0CCC" w:rsidP="00557191">
                      <w:pPr>
                        <w:rPr>
                          <w:rStyle w:val="SubtitleChar"/>
                          <w:rFonts w:cs="Arial"/>
                          <w:bCs/>
                          <w:color w:val="FFFFFF" w:themeColor="background1"/>
                          <w:sz w:val="36"/>
                          <w:szCs w:val="36"/>
                        </w:rPr>
                      </w:pPr>
                      <w:sdt>
                        <w:sdtPr>
                          <w:rPr>
                            <w:rStyle w:val="SubtitleChar"/>
                            <w:rFonts w:cs="Arial"/>
                            <w:bCs/>
                            <w:color w:val="FFFFFF" w:themeColor="background1"/>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926D81">
                            <w:rPr>
                              <w:rStyle w:val="SubtitleChar"/>
                              <w:rFonts w:cs="Arial"/>
                              <w:bCs/>
                              <w:color w:val="FFFFFF" w:themeColor="background1"/>
                              <w:sz w:val="36"/>
                              <w:szCs w:val="36"/>
                            </w:rPr>
                            <w:t>Prevocational</w:t>
                          </w:r>
                          <w:r w:rsidR="00C7283C">
                            <w:rPr>
                              <w:rStyle w:val="SubtitleChar"/>
                              <w:rFonts w:cs="Arial"/>
                              <w:bCs/>
                              <w:color w:val="FFFFFF" w:themeColor="background1"/>
                              <w:sz w:val="36"/>
                              <w:szCs w:val="36"/>
                            </w:rPr>
                            <w:t xml:space="preserve"> (PGY1 and PGY2)</w:t>
                          </w:r>
                          <w:r w:rsidR="00926D81">
                            <w:rPr>
                              <w:rStyle w:val="SubtitleChar"/>
                              <w:rFonts w:cs="Arial"/>
                              <w:bCs/>
                              <w:color w:val="FFFFFF" w:themeColor="background1"/>
                              <w:sz w:val="36"/>
                              <w:szCs w:val="36"/>
                            </w:rPr>
                            <w:t xml:space="preserve"> </w:t>
                          </w:r>
                          <w:r w:rsidR="00B24DB4">
                            <w:rPr>
                              <w:rStyle w:val="SubtitleChar"/>
                              <w:rFonts w:cs="Arial"/>
                              <w:bCs/>
                              <w:color w:val="FFFFFF" w:themeColor="background1"/>
                              <w:sz w:val="36"/>
                              <w:szCs w:val="36"/>
                            </w:rPr>
                            <w:t xml:space="preserve">medical </w:t>
                          </w:r>
                          <w:r w:rsidR="00926D81">
                            <w:rPr>
                              <w:rStyle w:val="SubtitleChar"/>
                              <w:rFonts w:cs="Arial"/>
                              <w:bCs/>
                              <w:color w:val="FFFFFF" w:themeColor="background1"/>
                              <w:sz w:val="36"/>
                              <w:szCs w:val="36"/>
                            </w:rPr>
                            <w:t>training program accreditation</w:t>
                          </w:r>
                        </w:sdtContent>
                      </w:sdt>
                    </w:p>
                  </w:txbxContent>
                </v:textbox>
                <w10:wrap type="square" anchory="page"/>
              </v:shape>
            </w:pict>
          </mc:Fallback>
        </mc:AlternateContent>
      </w:r>
    </w:p>
    <w:p w14:paraId="6575F5CB" w14:textId="7ABC62DF" w:rsidR="00197764" w:rsidRPr="007C3ED5" w:rsidRDefault="00197764" w:rsidP="00197764">
      <w:pPr>
        <w:rPr>
          <w:rFonts w:cs="Arial"/>
          <w:color w:val="000000" w:themeColor="text1"/>
          <w:sz w:val="20"/>
          <w:szCs w:val="20"/>
        </w:rPr>
      </w:pPr>
    </w:p>
    <w:p w14:paraId="7515866E" w14:textId="6ECC22C7" w:rsidR="00197764" w:rsidRPr="007C3ED5" w:rsidRDefault="00197764" w:rsidP="00197764">
      <w:pPr>
        <w:rPr>
          <w:rFonts w:cs="Arial"/>
          <w:color w:val="000000" w:themeColor="text1"/>
          <w:sz w:val="20"/>
          <w:szCs w:val="20"/>
        </w:rPr>
      </w:pPr>
    </w:p>
    <w:p w14:paraId="2127DD74" w14:textId="194FE4F2" w:rsidR="00197764" w:rsidRPr="007C3ED5" w:rsidRDefault="00197764" w:rsidP="00197764">
      <w:pPr>
        <w:rPr>
          <w:rFonts w:cs="Arial"/>
          <w:color w:val="000000" w:themeColor="text1"/>
          <w:sz w:val="20"/>
          <w:szCs w:val="20"/>
        </w:rPr>
      </w:pPr>
    </w:p>
    <w:p w14:paraId="4AB60ABE" w14:textId="02362E6B" w:rsidR="00197764" w:rsidRPr="007C3ED5" w:rsidRDefault="00197764" w:rsidP="00197764">
      <w:pPr>
        <w:rPr>
          <w:rFonts w:cs="Arial"/>
          <w:color w:val="000000" w:themeColor="text1"/>
          <w:sz w:val="20"/>
          <w:szCs w:val="20"/>
        </w:rPr>
      </w:pPr>
    </w:p>
    <w:p w14:paraId="22C8D023" w14:textId="77BFCD71" w:rsidR="00197764" w:rsidRPr="007C3ED5" w:rsidRDefault="00197764" w:rsidP="00197764">
      <w:pPr>
        <w:rPr>
          <w:rFonts w:cs="Arial"/>
          <w:color w:val="000000" w:themeColor="text1"/>
          <w:sz w:val="20"/>
          <w:szCs w:val="20"/>
        </w:rPr>
      </w:pPr>
    </w:p>
    <w:p w14:paraId="5D167415" w14:textId="33FB0012" w:rsidR="00197764" w:rsidRPr="007C3ED5" w:rsidRDefault="00197764" w:rsidP="00197764">
      <w:pPr>
        <w:rPr>
          <w:rFonts w:cs="Arial"/>
          <w:color w:val="000000" w:themeColor="text1"/>
          <w:sz w:val="20"/>
          <w:szCs w:val="20"/>
        </w:rPr>
      </w:pPr>
    </w:p>
    <w:p w14:paraId="073B56B1" w14:textId="5C3E91FC" w:rsidR="00197764" w:rsidRPr="007C3ED5" w:rsidRDefault="00197764" w:rsidP="00197764">
      <w:pPr>
        <w:rPr>
          <w:rFonts w:cs="Arial"/>
          <w:color w:val="000000" w:themeColor="text1"/>
          <w:sz w:val="20"/>
          <w:szCs w:val="20"/>
        </w:rPr>
      </w:pPr>
    </w:p>
    <w:p w14:paraId="6F48923B" w14:textId="447C6FFB" w:rsidR="00197764" w:rsidRPr="007C3ED5" w:rsidRDefault="00197764" w:rsidP="00197764">
      <w:pPr>
        <w:rPr>
          <w:rFonts w:cs="Arial"/>
          <w:color w:val="000000" w:themeColor="text1"/>
          <w:sz w:val="20"/>
          <w:szCs w:val="20"/>
        </w:rPr>
      </w:pPr>
    </w:p>
    <w:p w14:paraId="11BA5C47" w14:textId="49FDA3FD" w:rsidR="00197764" w:rsidRPr="007C3ED5" w:rsidRDefault="00197764" w:rsidP="00197764">
      <w:pPr>
        <w:rPr>
          <w:rFonts w:cs="Arial"/>
          <w:color w:val="000000" w:themeColor="text1"/>
          <w:sz w:val="20"/>
          <w:szCs w:val="20"/>
        </w:rPr>
      </w:pPr>
    </w:p>
    <w:p w14:paraId="10830B2E" w14:textId="4BCC897C" w:rsidR="00197764" w:rsidRPr="007C3ED5" w:rsidRDefault="00197764" w:rsidP="00197764">
      <w:pPr>
        <w:rPr>
          <w:rFonts w:cs="Arial"/>
          <w:color w:val="000000" w:themeColor="text1"/>
          <w:sz w:val="20"/>
          <w:szCs w:val="20"/>
        </w:rPr>
      </w:pPr>
    </w:p>
    <w:p w14:paraId="443DC430" w14:textId="42BC83D0" w:rsidR="00197764" w:rsidRPr="007C3ED5" w:rsidRDefault="00197764" w:rsidP="00197764">
      <w:pPr>
        <w:rPr>
          <w:rFonts w:cs="Arial"/>
          <w:color w:val="000000" w:themeColor="text1"/>
          <w:sz w:val="20"/>
          <w:szCs w:val="20"/>
        </w:rPr>
      </w:pPr>
    </w:p>
    <w:p w14:paraId="556AF602" w14:textId="40C0E31D" w:rsidR="00197764" w:rsidRPr="007C3ED5" w:rsidRDefault="00197764" w:rsidP="00197764">
      <w:pPr>
        <w:rPr>
          <w:rFonts w:cs="Arial"/>
          <w:color w:val="000000" w:themeColor="text1"/>
          <w:sz w:val="20"/>
          <w:szCs w:val="20"/>
        </w:rPr>
      </w:pPr>
    </w:p>
    <w:p w14:paraId="74D8E3D6" w14:textId="2896B5C3" w:rsidR="00197764" w:rsidRPr="007C3ED5" w:rsidRDefault="00197764" w:rsidP="00197764">
      <w:pPr>
        <w:rPr>
          <w:rFonts w:cs="Arial"/>
          <w:color w:val="000000" w:themeColor="text1"/>
          <w:sz w:val="20"/>
          <w:szCs w:val="20"/>
        </w:rPr>
      </w:pPr>
    </w:p>
    <w:p w14:paraId="6553A51B" w14:textId="62004C8E" w:rsidR="00197764" w:rsidRPr="007C3ED5" w:rsidRDefault="00197764" w:rsidP="00197764">
      <w:pPr>
        <w:rPr>
          <w:rFonts w:cs="Arial"/>
          <w:color w:val="000000" w:themeColor="text1"/>
          <w:sz w:val="20"/>
          <w:szCs w:val="20"/>
        </w:rPr>
      </w:pPr>
    </w:p>
    <w:p w14:paraId="5F7EF08C" w14:textId="1F8BBCE6" w:rsidR="00197764" w:rsidRPr="007C3ED5" w:rsidRDefault="00197764" w:rsidP="00197764">
      <w:pPr>
        <w:rPr>
          <w:rFonts w:cs="Arial"/>
          <w:color w:val="000000" w:themeColor="text1"/>
          <w:sz w:val="20"/>
          <w:szCs w:val="20"/>
        </w:rPr>
      </w:pPr>
    </w:p>
    <w:p w14:paraId="42DA3E1D" w14:textId="11CCEF06" w:rsidR="00197764" w:rsidRPr="007C3ED5" w:rsidRDefault="00197764" w:rsidP="00197764">
      <w:pPr>
        <w:rPr>
          <w:rFonts w:cs="Arial"/>
          <w:color w:val="000000" w:themeColor="text1"/>
          <w:sz w:val="20"/>
          <w:szCs w:val="20"/>
        </w:rPr>
      </w:pPr>
    </w:p>
    <w:p w14:paraId="5EC716F3" w14:textId="77777777" w:rsidR="00197764" w:rsidRPr="007C3ED5" w:rsidRDefault="00197764" w:rsidP="00197764">
      <w:pPr>
        <w:rPr>
          <w:rFonts w:cs="Arial"/>
          <w:color w:val="000000" w:themeColor="text1"/>
          <w:sz w:val="20"/>
          <w:szCs w:val="20"/>
        </w:rPr>
      </w:pPr>
    </w:p>
    <w:p w14:paraId="1BE52757" w14:textId="1F679391" w:rsidR="00197764" w:rsidRPr="007C3ED5" w:rsidRDefault="00197764" w:rsidP="00197764">
      <w:pPr>
        <w:rPr>
          <w:rFonts w:cs="Arial"/>
          <w:color w:val="000000" w:themeColor="text1"/>
          <w:sz w:val="20"/>
          <w:szCs w:val="20"/>
        </w:rPr>
      </w:pPr>
    </w:p>
    <w:p w14:paraId="74EBCB41" w14:textId="77777777" w:rsidR="00197764" w:rsidRPr="007C3ED5" w:rsidRDefault="00197764" w:rsidP="00197764">
      <w:pPr>
        <w:rPr>
          <w:rFonts w:cs="Arial"/>
          <w:color w:val="000000" w:themeColor="text1"/>
          <w:sz w:val="20"/>
          <w:szCs w:val="20"/>
        </w:rPr>
      </w:pPr>
    </w:p>
    <w:p w14:paraId="25AFBB71" w14:textId="77777777" w:rsidR="00197764" w:rsidRPr="007C3ED5" w:rsidRDefault="00197764" w:rsidP="00197764">
      <w:pPr>
        <w:rPr>
          <w:rFonts w:cs="Arial"/>
          <w:color w:val="000000" w:themeColor="text1"/>
          <w:sz w:val="20"/>
          <w:szCs w:val="20"/>
        </w:rPr>
      </w:pPr>
    </w:p>
    <w:p w14:paraId="364CBEF2" w14:textId="77777777" w:rsidR="00197764" w:rsidRPr="007C3ED5" w:rsidRDefault="00197764" w:rsidP="00197764">
      <w:pPr>
        <w:rPr>
          <w:rFonts w:cs="Arial"/>
          <w:color w:val="000000" w:themeColor="text1"/>
          <w:sz w:val="20"/>
          <w:szCs w:val="20"/>
        </w:rPr>
      </w:pPr>
    </w:p>
    <w:p w14:paraId="51696535" w14:textId="77777777" w:rsidR="00197764" w:rsidRPr="007C3ED5" w:rsidRDefault="00197764" w:rsidP="00197764">
      <w:pPr>
        <w:rPr>
          <w:rFonts w:cs="Arial"/>
          <w:color w:val="000000" w:themeColor="text1"/>
          <w:sz w:val="20"/>
          <w:szCs w:val="20"/>
        </w:rPr>
      </w:pPr>
    </w:p>
    <w:p w14:paraId="21B1EC9F" w14:textId="1E1AB090" w:rsidR="00197764" w:rsidRPr="007C3ED5" w:rsidRDefault="007876AA" w:rsidP="007876AA">
      <w:pPr>
        <w:tabs>
          <w:tab w:val="left" w:pos="6249"/>
        </w:tabs>
        <w:rPr>
          <w:rFonts w:cs="Arial"/>
          <w:color w:val="000000" w:themeColor="text1"/>
          <w:sz w:val="20"/>
          <w:szCs w:val="20"/>
        </w:rPr>
      </w:pPr>
      <w:r w:rsidRPr="007C3ED5">
        <w:rPr>
          <w:rFonts w:cs="Arial"/>
          <w:color w:val="000000" w:themeColor="text1"/>
          <w:sz w:val="20"/>
          <w:szCs w:val="20"/>
        </w:rPr>
        <w:tab/>
      </w:r>
    </w:p>
    <w:p w14:paraId="48FF9990" w14:textId="77777777" w:rsidR="00197764" w:rsidRPr="007C3ED5" w:rsidRDefault="00197764" w:rsidP="00197764">
      <w:pPr>
        <w:rPr>
          <w:rFonts w:cs="Arial"/>
          <w:color w:val="000000" w:themeColor="text1"/>
          <w:sz w:val="20"/>
          <w:szCs w:val="20"/>
        </w:rPr>
      </w:pPr>
    </w:p>
    <w:p w14:paraId="3E72E201" w14:textId="0CDCF6E9" w:rsidR="00197764" w:rsidRPr="007C3ED5" w:rsidRDefault="00620455" w:rsidP="00620455">
      <w:pPr>
        <w:tabs>
          <w:tab w:val="left" w:pos="3553"/>
        </w:tabs>
        <w:rPr>
          <w:rFonts w:cs="Arial"/>
          <w:color w:val="000000" w:themeColor="text1"/>
          <w:sz w:val="20"/>
          <w:szCs w:val="20"/>
        </w:rPr>
      </w:pPr>
      <w:r w:rsidRPr="007C3ED5">
        <w:rPr>
          <w:rFonts w:cs="Arial"/>
          <w:color w:val="000000" w:themeColor="text1"/>
          <w:sz w:val="20"/>
          <w:szCs w:val="20"/>
        </w:rPr>
        <w:tab/>
      </w:r>
    </w:p>
    <w:p w14:paraId="6D3B56AA" w14:textId="0D318445" w:rsidR="00AA1310" w:rsidRPr="007C3ED5" w:rsidRDefault="00AA1310">
      <w:pPr>
        <w:rPr>
          <w:rFonts w:cs="Arial"/>
          <w:color w:val="000000" w:themeColor="text1"/>
          <w:sz w:val="20"/>
          <w:szCs w:val="20"/>
        </w:rPr>
      </w:pPr>
    </w:p>
    <w:p w14:paraId="7648C0CD" w14:textId="77777777" w:rsidR="00BC67B3" w:rsidRPr="007C3ED5" w:rsidRDefault="00BC67B3">
      <w:pPr>
        <w:spacing w:after="0"/>
        <w:rPr>
          <w:rFonts w:eastAsia="MS Mincho" w:cs="Arial"/>
          <w:b/>
          <w:color w:val="000000" w:themeColor="text1"/>
          <w:sz w:val="20"/>
          <w:szCs w:val="20"/>
          <w14:numSpacing w14:val="proportional"/>
        </w:rPr>
      </w:pPr>
      <w:r w:rsidRPr="007C3ED5">
        <w:rPr>
          <w:rFonts w:cs="Arial"/>
          <w:color w:val="000000" w:themeColor="text1"/>
          <w:sz w:val="20"/>
          <w:szCs w:val="20"/>
        </w:rPr>
        <w:br w:type="page"/>
      </w:r>
    </w:p>
    <w:p w14:paraId="7FB36995" w14:textId="77777777" w:rsidR="00620455" w:rsidRPr="007C3ED5" w:rsidRDefault="00620455" w:rsidP="00FE1C27">
      <w:pPr>
        <w:pStyle w:val="HeaderTitle"/>
        <w:rPr>
          <w:rFonts w:cs="Arial"/>
          <w:color w:val="000000" w:themeColor="text1"/>
          <w:sz w:val="20"/>
          <w:szCs w:val="20"/>
        </w:rPr>
        <w:sectPr w:rsidR="00620455" w:rsidRPr="007C3ED5" w:rsidSect="00BC7BDB">
          <w:footerReference w:type="default" r:id="rId12"/>
          <w:footerReference w:type="first" r:id="rId13"/>
          <w:type w:val="continuous"/>
          <w:pgSz w:w="11900" w:h="16840"/>
          <w:pgMar w:top="720" w:right="720" w:bottom="720" w:left="720" w:header="709" w:footer="709" w:gutter="0"/>
          <w:pgNumType w:start="1"/>
          <w:cols w:space="708"/>
          <w:titlePg/>
          <w:docGrid w:linePitch="360"/>
        </w:sectPr>
      </w:pPr>
    </w:p>
    <w:p w14:paraId="02F3D0EB" w14:textId="4AA87650" w:rsidR="00197764" w:rsidRPr="007C3ED5" w:rsidRDefault="005841A6" w:rsidP="005841A6">
      <w:pPr>
        <w:pStyle w:val="Heading1"/>
      </w:pPr>
      <w:r>
        <w:lastRenderedPageBreak/>
        <w:t>Applying for accreditation as a prevocational training provider</w:t>
      </w:r>
    </w:p>
    <w:p w14:paraId="61A7A2DE" w14:textId="77777777" w:rsidR="006608C6" w:rsidRPr="007C3ED5" w:rsidRDefault="006608C6" w:rsidP="00D47074">
      <w:pPr>
        <w:pStyle w:val="BodyTextCondensed"/>
      </w:pPr>
      <w:proofErr w:type="spellStart"/>
      <w:r w:rsidRPr="007C3ED5">
        <w:t>PMAQ’s</w:t>
      </w:r>
      <w:proofErr w:type="spellEnd"/>
      <w:r w:rsidRPr="007C3ED5">
        <w:t xml:space="preserve"> accreditation process assesses and monitors the quality of prevocational training programs offered in Queensland against the national framework. It comprises elements of quality assurance and quality improvement that are complementary to service delivery and training. </w:t>
      </w:r>
    </w:p>
    <w:p w14:paraId="77201748" w14:textId="359A6D01" w:rsidR="006608C6" w:rsidRPr="007C3ED5" w:rsidRDefault="006608C6" w:rsidP="00D47074">
      <w:pPr>
        <w:pStyle w:val="BodyTextCondensed"/>
      </w:pPr>
      <w:r w:rsidRPr="007C3ED5">
        <w:t xml:space="preserve">The processes used by PMAQ ensure accredited providers deliver appropriate education, training and supervision to prevocational doctors that support the delivery of safe patient care and prevocational doctor wellbeing. </w:t>
      </w:r>
      <w:r w:rsidR="00BE5FE8" w:rsidRPr="007C3ED5">
        <w:t>This application is one component of the accreditation process.</w:t>
      </w:r>
    </w:p>
    <w:p w14:paraId="000E1358" w14:textId="3A8020BD" w:rsidR="00BE5FE8" w:rsidRPr="007C3ED5" w:rsidRDefault="00BE5FE8" w:rsidP="00D47074">
      <w:pPr>
        <w:pStyle w:val="Heading4"/>
        <w:rPr>
          <w:color w:val="000000" w:themeColor="text1"/>
        </w:rPr>
      </w:pPr>
      <w:r w:rsidRPr="007C3ED5">
        <w:rPr>
          <w:color w:val="000000" w:themeColor="text1"/>
        </w:rPr>
        <w:t>The accreditation application</w:t>
      </w:r>
    </w:p>
    <w:p w14:paraId="39C6F39C" w14:textId="1CFA58CB" w:rsidR="00CC3BEB" w:rsidRPr="007C3ED5" w:rsidRDefault="00CC3BEB" w:rsidP="00D47074">
      <w:pPr>
        <w:pStyle w:val="BodyTextCondensed"/>
      </w:pPr>
      <w:r w:rsidRPr="007C3ED5">
        <w:t xml:space="preserve">The accreditation application is colour coded to help users identify the sections relevant to them. In this application, all grey sections are either for reference (e.g., the national standards), or for PMAQ use only (e.g., the rating against each standard). Blue sections are for providers to complete. </w:t>
      </w:r>
      <w:r w:rsidR="00EF4F0C" w:rsidRPr="007C3ED5">
        <w:t>Orange sections are for assessor comments only.</w:t>
      </w:r>
    </w:p>
    <w:p w14:paraId="3A3EA750" w14:textId="5A4B8026" w:rsidR="00A702AB" w:rsidRPr="007C3ED5" w:rsidRDefault="00A702AB" w:rsidP="00A702AB">
      <w:pPr>
        <w:pStyle w:val="BodyText"/>
        <w:rPr>
          <w:color w:val="000000" w:themeColor="text1"/>
        </w:rPr>
      </w:pPr>
      <w:r w:rsidRPr="007C3ED5">
        <w:rPr>
          <w:noProof/>
          <w:color w:val="000000" w:themeColor="text1"/>
        </w:rPr>
        <mc:AlternateContent>
          <mc:Choice Requires="wps">
            <w:drawing>
              <wp:anchor distT="0" distB="0" distL="114300" distR="114300" simplePos="0" relativeHeight="251674626" behindDoc="0" locked="0" layoutInCell="1" allowOverlap="1" wp14:anchorId="540C78CF" wp14:editId="53F54E7E">
                <wp:simplePos x="0" y="0"/>
                <wp:positionH relativeFrom="column">
                  <wp:posOffset>5675193</wp:posOffset>
                </wp:positionH>
                <wp:positionV relativeFrom="paragraph">
                  <wp:posOffset>4668</wp:posOffset>
                </wp:positionV>
                <wp:extent cx="1122218" cy="498764"/>
                <wp:effectExtent l="0" t="0" r="20955" b="15875"/>
                <wp:wrapNone/>
                <wp:docPr id="41547192" name="Rectangle 1"/>
                <wp:cNvGraphicFramePr/>
                <a:graphic xmlns:a="http://schemas.openxmlformats.org/drawingml/2006/main">
                  <a:graphicData uri="http://schemas.microsoft.com/office/word/2010/wordprocessingShape">
                    <wps:wsp>
                      <wps:cNvSpPr/>
                      <wps:spPr>
                        <a:xfrm>
                          <a:off x="0" y="0"/>
                          <a:ext cx="1122218" cy="498764"/>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16D01D67" w14:textId="508749BD" w:rsidR="00A702AB" w:rsidRPr="009D2DAE" w:rsidRDefault="00A702AB" w:rsidP="00A702AB">
                            <w:pPr>
                              <w:jc w:val="center"/>
                              <w:rPr>
                                <w:sz w:val="18"/>
                                <w:szCs w:val="18"/>
                              </w:rPr>
                            </w:pPr>
                            <w:r>
                              <w:rPr>
                                <w:sz w:val="18"/>
                                <w:szCs w:val="18"/>
                              </w:rPr>
                              <w:t xml:space="preserve">Directly or indirectly related standards </w:t>
                            </w:r>
                            <w:r w:rsidRPr="009D2DAE">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C78CF" id="Rectangle 1" o:spid="_x0000_s1028" style="position:absolute;margin-left:446.85pt;margin-top:.35pt;width:88.35pt;height:39.25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" fillcolor="#d9e2f3 [660]" strokecolor="#4472c4 [3204]" strokeweight="1pt">
                <v:textbox>
                  <w:txbxContent>
                    <w:p w14:paraId="16D01D67" w14:textId="508749BD" w:rsidR="00A702AB" w:rsidRPr="009D2DAE" w:rsidRDefault="00A702AB" w:rsidP="00A702AB">
                      <w:pPr>
                        <w:jc w:val="center"/>
                        <w:rPr>
                          <w:sz w:val="18"/>
                          <w:szCs w:val="18"/>
                        </w:rPr>
                      </w:pPr>
                      <w:r>
                        <w:rPr>
                          <w:sz w:val="18"/>
                          <w:szCs w:val="18"/>
                        </w:rPr>
                        <w:t xml:space="preserve">Directly or indirectly related standards </w:t>
                      </w:r>
                      <w:r w:rsidRPr="009D2DAE">
                        <w:rPr>
                          <w:sz w:val="18"/>
                          <w:szCs w:val="18"/>
                        </w:rPr>
                        <w:t xml:space="preserve"> </w:t>
                      </w:r>
                    </w:p>
                  </w:txbxContent>
                </v:textbox>
              </v:rect>
            </w:pict>
          </mc:Fallback>
        </mc:AlternateContent>
      </w:r>
    </w:p>
    <w:p w14:paraId="52864CB2" w14:textId="59D4EB87" w:rsidR="009D2DAE" w:rsidRPr="007C3ED5" w:rsidRDefault="00A702AB" w:rsidP="009D2DAE">
      <w:pPr>
        <w:pStyle w:val="BodyText"/>
        <w:jc w:val="center"/>
        <w:rPr>
          <w:color w:val="000000" w:themeColor="text1"/>
        </w:rPr>
      </w:pPr>
      <w:r w:rsidRPr="007C3ED5">
        <w:rPr>
          <w:noProof/>
          <w:color w:val="000000" w:themeColor="text1"/>
          <w14:numSpacing w14:val="default"/>
        </w:rPr>
        <mc:AlternateContent>
          <mc:Choice Requires="wpg">
            <w:drawing>
              <wp:anchor distT="0" distB="0" distL="114300" distR="114300" simplePos="0" relativeHeight="251670530" behindDoc="0" locked="0" layoutInCell="1" allowOverlap="1" wp14:anchorId="5567118A" wp14:editId="1E302DAC">
                <wp:simplePos x="0" y="0"/>
                <wp:positionH relativeFrom="column">
                  <wp:posOffset>-153926</wp:posOffset>
                </wp:positionH>
                <wp:positionV relativeFrom="paragraph">
                  <wp:posOffset>51083</wp:posOffset>
                </wp:positionV>
                <wp:extent cx="6702013" cy="3449782"/>
                <wp:effectExtent l="0" t="0" r="22860" b="74930"/>
                <wp:wrapNone/>
                <wp:docPr id="390784392" name="Group 11"/>
                <wp:cNvGraphicFramePr/>
                <a:graphic xmlns:a="http://schemas.openxmlformats.org/drawingml/2006/main">
                  <a:graphicData uri="http://schemas.microsoft.com/office/word/2010/wordprocessingGroup">
                    <wpg:wgp>
                      <wpg:cNvGrpSpPr/>
                      <wpg:grpSpPr>
                        <a:xfrm>
                          <a:off x="0" y="0"/>
                          <a:ext cx="6702013" cy="3449782"/>
                          <a:chOff x="0" y="0"/>
                          <a:chExt cx="6702013" cy="3449782"/>
                        </a:xfrm>
                      </wpg:grpSpPr>
                      <wps:wsp>
                        <wps:cNvPr id="1819362374" name="Rectangle 1"/>
                        <wps:cNvSpPr/>
                        <wps:spPr>
                          <a:xfrm>
                            <a:off x="0" y="0"/>
                            <a:ext cx="1181100" cy="1502229"/>
                          </a:xfrm>
                          <a:prstGeom prst="rect">
                            <a:avLst/>
                          </a:prstGeom>
                          <a:solidFill>
                            <a:schemeClr val="bg1">
                              <a:lumMod val="85000"/>
                            </a:schemeClr>
                          </a:solidFill>
                        </wps:spPr>
                        <wps:style>
                          <a:lnRef idx="2">
                            <a:schemeClr val="accent1"/>
                          </a:lnRef>
                          <a:fillRef idx="1">
                            <a:schemeClr val="lt1"/>
                          </a:fillRef>
                          <a:effectRef idx="0">
                            <a:schemeClr val="accent1"/>
                          </a:effectRef>
                          <a:fontRef idx="minor">
                            <a:schemeClr val="dk1"/>
                          </a:fontRef>
                        </wps:style>
                        <wps:txbx>
                          <w:txbxContent>
                            <w:p w14:paraId="3B86A752" w14:textId="77777777" w:rsidR="009D2DAE" w:rsidRPr="009D2DAE" w:rsidRDefault="009D2DAE" w:rsidP="009D2DAE">
                              <w:pPr>
                                <w:jc w:val="center"/>
                                <w:rPr>
                                  <w:b/>
                                  <w:bCs/>
                                  <w:sz w:val="18"/>
                                  <w:szCs w:val="18"/>
                                </w:rPr>
                              </w:pPr>
                              <w:r w:rsidRPr="009D2DAE">
                                <w:rPr>
                                  <w:b/>
                                  <w:bCs/>
                                  <w:sz w:val="18"/>
                                  <w:szCs w:val="18"/>
                                </w:rPr>
                                <w:t>Grey section</w:t>
                              </w:r>
                            </w:p>
                            <w:p w14:paraId="0DC4F2FA" w14:textId="1A7F83D5" w:rsidR="009D2DAE" w:rsidRPr="009D2DAE" w:rsidRDefault="009D2DAE" w:rsidP="009D2DAE">
                              <w:pPr>
                                <w:jc w:val="center"/>
                                <w:rPr>
                                  <w:sz w:val="18"/>
                                  <w:szCs w:val="18"/>
                                </w:rPr>
                              </w:pPr>
                              <w:r>
                                <w:rPr>
                                  <w:sz w:val="18"/>
                                  <w:szCs w:val="18"/>
                                </w:rPr>
                                <w:t>Anything in grey is for reference or PMAQ use. The questions and requests for provider response and related standards will be in grey sections.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917420" name="Rectangle 1"/>
                        <wps:cNvSpPr/>
                        <wps:spPr>
                          <a:xfrm>
                            <a:off x="5593278" y="326572"/>
                            <a:ext cx="985520" cy="63817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4FD93ED4" w14:textId="69E6D286" w:rsidR="009D2DAE" w:rsidRPr="009D2DAE" w:rsidRDefault="009D2DAE" w:rsidP="009D2DAE">
                              <w:pPr>
                                <w:jc w:val="center"/>
                                <w:rPr>
                                  <w:b/>
                                  <w:bCs/>
                                  <w:sz w:val="18"/>
                                  <w:szCs w:val="18"/>
                                </w:rPr>
                              </w:pPr>
                              <w:r>
                                <w:rPr>
                                  <w:b/>
                                  <w:bCs/>
                                  <w:sz w:val="18"/>
                                  <w:szCs w:val="18"/>
                                </w:rPr>
                                <w:t>Blue</w:t>
                              </w:r>
                              <w:r w:rsidRPr="009D2DAE">
                                <w:rPr>
                                  <w:b/>
                                  <w:bCs/>
                                  <w:sz w:val="18"/>
                                  <w:szCs w:val="18"/>
                                </w:rPr>
                                <w:t xml:space="preserve"> section</w:t>
                              </w:r>
                              <w:r>
                                <w:rPr>
                                  <w:b/>
                                  <w:bCs/>
                                  <w:sz w:val="18"/>
                                  <w:szCs w:val="18"/>
                                </w:rPr>
                                <w:t>s</w:t>
                              </w:r>
                            </w:p>
                            <w:p w14:paraId="5C4C2634" w14:textId="456E881C" w:rsidR="009D2DAE" w:rsidRPr="009D2DAE" w:rsidRDefault="009D2DAE" w:rsidP="009D2DAE">
                              <w:pPr>
                                <w:jc w:val="center"/>
                                <w:rPr>
                                  <w:sz w:val="18"/>
                                  <w:szCs w:val="18"/>
                                </w:rPr>
                              </w:pPr>
                              <w:r>
                                <w:rPr>
                                  <w:sz w:val="18"/>
                                  <w:szCs w:val="18"/>
                                </w:rPr>
                                <w:t>For provider responses</w:t>
                              </w:r>
                              <w:r w:rsidRPr="009D2DAE">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8919" name="Rectangle 1"/>
                        <wps:cNvSpPr/>
                        <wps:spPr>
                          <a:xfrm>
                            <a:off x="5652655" y="2357252"/>
                            <a:ext cx="1049358" cy="638175"/>
                          </a:xfrm>
                          <a:prstGeom prst="rect">
                            <a:avLst/>
                          </a:prstGeom>
                          <a:solidFill>
                            <a:schemeClr val="accent2">
                              <a:lumMod val="40000"/>
                              <a:lumOff val="60000"/>
                            </a:schemeClr>
                          </a:solidFill>
                        </wps:spPr>
                        <wps:style>
                          <a:lnRef idx="2">
                            <a:schemeClr val="accent1"/>
                          </a:lnRef>
                          <a:fillRef idx="1">
                            <a:schemeClr val="lt1"/>
                          </a:fillRef>
                          <a:effectRef idx="0">
                            <a:schemeClr val="accent1"/>
                          </a:effectRef>
                          <a:fontRef idx="minor">
                            <a:schemeClr val="dk1"/>
                          </a:fontRef>
                        </wps:style>
                        <wps:txbx>
                          <w:txbxContent>
                            <w:p w14:paraId="3045CB49" w14:textId="061961E3" w:rsidR="009D2DAE" w:rsidRPr="009D2DAE" w:rsidRDefault="009D2DAE" w:rsidP="009D2DAE">
                              <w:pPr>
                                <w:jc w:val="center"/>
                                <w:rPr>
                                  <w:b/>
                                  <w:bCs/>
                                  <w:sz w:val="18"/>
                                  <w:szCs w:val="18"/>
                                </w:rPr>
                              </w:pPr>
                              <w:r>
                                <w:rPr>
                                  <w:b/>
                                  <w:bCs/>
                                  <w:sz w:val="18"/>
                                  <w:szCs w:val="18"/>
                                </w:rPr>
                                <w:t>Orange</w:t>
                              </w:r>
                              <w:r w:rsidRPr="009D2DAE">
                                <w:rPr>
                                  <w:b/>
                                  <w:bCs/>
                                  <w:sz w:val="18"/>
                                  <w:szCs w:val="18"/>
                                </w:rPr>
                                <w:t xml:space="preserve"> section</w:t>
                              </w:r>
                            </w:p>
                            <w:p w14:paraId="00948624" w14:textId="45781F64" w:rsidR="009D2DAE" w:rsidRPr="009D2DAE" w:rsidRDefault="009D2DAE" w:rsidP="009D2DAE">
                              <w:pPr>
                                <w:jc w:val="center"/>
                                <w:rPr>
                                  <w:sz w:val="18"/>
                                  <w:szCs w:val="18"/>
                                </w:rPr>
                              </w:pPr>
                              <w:r>
                                <w:rPr>
                                  <w:sz w:val="18"/>
                                  <w:szCs w:val="18"/>
                                </w:rPr>
                                <w:t xml:space="preserve">For </w:t>
                              </w:r>
                              <w:r>
                                <w:rPr>
                                  <w:sz w:val="18"/>
                                  <w:szCs w:val="18"/>
                                </w:rPr>
                                <w:t>assessor use only</w:t>
                              </w:r>
                              <w:r w:rsidRPr="009D2DAE">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244692" name="Left Brace 3"/>
                        <wps:cNvSpPr/>
                        <wps:spPr>
                          <a:xfrm>
                            <a:off x="1187533" y="41564"/>
                            <a:ext cx="352425" cy="1341912"/>
                          </a:xfrm>
                          <a:prstGeom prst="leftBrace">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702874" name="Freeform: Shape 6"/>
                        <wps:cNvSpPr/>
                        <wps:spPr>
                          <a:xfrm>
                            <a:off x="433450" y="1502229"/>
                            <a:ext cx="973776" cy="1947553"/>
                          </a:xfrm>
                          <a:custGeom>
                            <a:avLst/>
                            <a:gdLst>
                              <a:gd name="connsiteX0" fmla="*/ 0 w 973776"/>
                              <a:gd name="connsiteY0" fmla="*/ 0 h 1947553"/>
                              <a:gd name="connsiteX1" fmla="*/ 83127 w 973776"/>
                              <a:gd name="connsiteY1" fmla="*/ 1009403 h 1947553"/>
                              <a:gd name="connsiteX2" fmla="*/ 421574 w 973776"/>
                              <a:gd name="connsiteY2" fmla="*/ 1668483 h 1947553"/>
                              <a:gd name="connsiteX3" fmla="*/ 973776 w 973776"/>
                              <a:gd name="connsiteY3" fmla="*/ 1947553 h 1947553"/>
                              <a:gd name="connsiteX4" fmla="*/ 973776 w 973776"/>
                              <a:gd name="connsiteY4" fmla="*/ 1947553 h 19475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76" h="1947553">
                                <a:moveTo>
                                  <a:pt x="0" y="0"/>
                                </a:moveTo>
                                <a:cubicBezTo>
                                  <a:pt x="6432" y="365661"/>
                                  <a:pt x="12865" y="731323"/>
                                  <a:pt x="83127" y="1009403"/>
                                </a:cubicBezTo>
                                <a:cubicBezTo>
                                  <a:pt x="153389" y="1287484"/>
                                  <a:pt x="273133" y="1512125"/>
                                  <a:pt x="421574" y="1668483"/>
                                </a:cubicBezTo>
                                <a:cubicBezTo>
                                  <a:pt x="570015" y="1824841"/>
                                  <a:pt x="973776" y="1947553"/>
                                  <a:pt x="973776" y="1947553"/>
                                </a:cubicBezTo>
                                <a:lnTo>
                                  <a:pt x="973776" y="1947553"/>
                                </a:lnTo>
                              </a:path>
                            </a:pathLst>
                          </a:custGeom>
                          <a:noFill/>
                          <a:ln>
                            <a:solidFill>
                              <a:schemeClr val="accent1"/>
                            </a:solidFill>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49144" name="Right Brace 7"/>
                        <wps:cNvSpPr/>
                        <wps:spPr>
                          <a:xfrm>
                            <a:off x="5403273" y="457200"/>
                            <a:ext cx="190005" cy="337820"/>
                          </a:xfrm>
                          <a:prstGeom prst="rightBrace">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048889" name="Freeform: Shape 9"/>
                        <wps:cNvSpPr/>
                        <wps:spPr>
                          <a:xfrm>
                            <a:off x="5542313" y="955964"/>
                            <a:ext cx="540328" cy="492826"/>
                          </a:xfrm>
                          <a:custGeom>
                            <a:avLst/>
                            <a:gdLst>
                              <a:gd name="connsiteX0" fmla="*/ 540328 w 540328"/>
                              <a:gd name="connsiteY0" fmla="*/ 0 h 492826"/>
                              <a:gd name="connsiteX1" fmla="*/ 397824 w 540328"/>
                              <a:gd name="connsiteY1" fmla="*/ 308758 h 492826"/>
                              <a:gd name="connsiteX2" fmla="*/ 0 w 540328"/>
                              <a:gd name="connsiteY2" fmla="*/ 492826 h 492826"/>
                            </a:gdLst>
                            <a:ahLst/>
                            <a:cxnLst>
                              <a:cxn ang="0">
                                <a:pos x="connsiteX0" y="connsiteY0"/>
                              </a:cxn>
                              <a:cxn ang="0">
                                <a:pos x="connsiteX1" y="connsiteY1"/>
                              </a:cxn>
                              <a:cxn ang="0">
                                <a:pos x="connsiteX2" y="connsiteY2"/>
                              </a:cxn>
                            </a:cxnLst>
                            <a:rect l="l" t="t" r="r" b="b"/>
                            <a:pathLst>
                              <a:path w="540328" h="492826">
                                <a:moveTo>
                                  <a:pt x="540328" y="0"/>
                                </a:moveTo>
                                <a:cubicBezTo>
                                  <a:pt x="514103" y="113310"/>
                                  <a:pt x="487879" y="226620"/>
                                  <a:pt x="397824" y="308758"/>
                                </a:cubicBezTo>
                                <a:cubicBezTo>
                                  <a:pt x="307769" y="390896"/>
                                  <a:pt x="153884" y="441861"/>
                                  <a:pt x="0" y="492826"/>
                                </a:cubicBezTo>
                              </a:path>
                            </a:pathLst>
                          </a:custGeom>
                          <a:noFill/>
                          <a:ln>
                            <a:solidFill>
                              <a:schemeClr val="accent1"/>
                            </a:solidFill>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0462204" name="Freeform: Shape 10"/>
                        <wps:cNvSpPr/>
                        <wps:spPr>
                          <a:xfrm>
                            <a:off x="5453248" y="967839"/>
                            <a:ext cx="641901" cy="991590"/>
                          </a:xfrm>
                          <a:custGeom>
                            <a:avLst/>
                            <a:gdLst>
                              <a:gd name="connsiteX0" fmla="*/ 641268 w 641901"/>
                              <a:gd name="connsiteY0" fmla="*/ 0 h 991590"/>
                              <a:gd name="connsiteX1" fmla="*/ 570016 w 641901"/>
                              <a:gd name="connsiteY1" fmla="*/ 623455 h 991590"/>
                              <a:gd name="connsiteX2" fmla="*/ 190006 w 641901"/>
                              <a:gd name="connsiteY2" fmla="*/ 896587 h 991590"/>
                              <a:gd name="connsiteX3" fmla="*/ 0 w 641901"/>
                              <a:gd name="connsiteY3" fmla="*/ 991590 h 991590"/>
                            </a:gdLst>
                            <a:ahLst/>
                            <a:cxnLst>
                              <a:cxn ang="0">
                                <a:pos x="connsiteX0" y="connsiteY0"/>
                              </a:cxn>
                              <a:cxn ang="0">
                                <a:pos x="connsiteX1" y="connsiteY1"/>
                              </a:cxn>
                              <a:cxn ang="0">
                                <a:pos x="connsiteX2" y="connsiteY2"/>
                              </a:cxn>
                              <a:cxn ang="0">
                                <a:pos x="connsiteX3" y="connsiteY3"/>
                              </a:cxn>
                            </a:cxnLst>
                            <a:rect l="l" t="t" r="r" b="b"/>
                            <a:pathLst>
                              <a:path w="641901" h="991590">
                                <a:moveTo>
                                  <a:pt x="641268" y="0"/>
                                </a:moveTo>
                                <a:cubicBezTo>
                                  <a:pt x="643247" y="237012"/>
                                  <a:pt x="645226" y="474024"/>
                                  <a:pt x="570016" y="623455"/>
                                </a:cubicBezTo>
                                <a:cubicBezTo>
                                  <a:pt x="494806" y="772886"/>
                                  <a:pt x="285009" y="835231"/>
                                  <a:pt x="190006" y="896587"/>
                                </a:cubicBezTo>
                                <a:cubicBezTo>
                                  <a:pt x="95003" y="957943"/>
                                  <a:pt x="47501" y="974766"/>
                                  <a:pt x="0" y="991590"/>
                                </a:cubicBezTo>
                              </a:path>
                            </a:pathLst>
                          </a:custGeom>
                          <a:noFill/>
                          <a:ln>
                            <a:solidFill>
                              <a:schemeClr val="accent1"/>
                            </a:solidFill>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996983" name="Right Brace 7"/>
                        <wps:cNvSpPr/>
                        <wps:spPr>
                          <a:xfrm>
                            <a:off x="5379523" y="2095995"/>
                            <a:ext cx="273132" cy="1228692"/>
                          </a:xfrm>
                          <a:prstGeom prst="rightBrace">
                            <a:avLst>
                              <a:gd name="adj1" fmla="val 8333"/>
                              <a:gd name="adj2" fmla="val 49524"/>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67118A" id="Group 11" o:spid="_x0000_s1029" style="position:absolute;left:0;text-align:left;margin-left:-12.1pt;margin-top:4pt;width:527.7pt;height:271.65pt;z-index:251670530" coordsize="67020,3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">
                <v:rect id="_x0000_s1030" style="position:absolute;width:11811;height:1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" fillcolor="#d8d8d8 [2732]" strokecolor="#4472c4 [3204]" strokeweight="1pt">
                  <v:textbox>
                    <w:txbxContent>
                      <w:p w14:paraId="3B86A752" w14:textId="77777777" w:rsidR="009D2DAE" w:rsidRPr="009D2DAE" w:rsidRDefault="009D2DAE" w:rsidP="009D2DAE">
                        <w:pPr>
                          <w:jc w:val="center"/>
                          <w:rPr>
                            <w:b/>
                            <w:bCs/>
                            <w:sz w:val="18"/>
                            <w:szCs w:val="18"/>
                          </w:rPr>
                        </w:pPr>
                        <w:r w:rsidRPr="009D2DAE">
                          <w:rPr>
                            <w:b/>
                            <w:bCs/>
                            <w:sz w:val="18"/>
                            <w:szCs w:val="18"/>
                          </w:rPr>
                          <w:t>Grey section</w:t>
                        </w:r>
                      </w:p>
                      <w:p w14:paraId="0DC4F2FA" w14:textId="1A7F83D5" w:rsidR="009D2DAE" w:rsidRPr="009D2DAE" w:rsidRDefault="009D2DAE" w:rsidP="009D2DAE">
                        <w:pPr>
                          <w:jc w:val="center"/>
                          <w:rPr>
                            <w:sz w:val="18"/>
                            <w:szCs w:val="18"/>
                          </w:rPr>
                        </w:pPr>
                        <w:r>
                          <w:rPr>
                            <w:sz w:val="18"/>
                            <w:szCs w:val="18"/>
                          </w:rPr>
                          <w:t>Anything in grey is for reference or PMAQ use. The questions and requests for provider response and related standards will be in grey sections.</w:t>
                        </w:r>
                      </w:p>
                    </w:txbxContent>
                  </v:textbox>
                </v:rect>
                <v:rect id="_x0000_s1031" style="position:absolute;left:55932;top:3265;width:9855;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" fillcolor="#d9e2f3 [660]" strokecolor="#4472c4 [3204]" strokeweight="1pt">
                  <v:textbox>
                    <w:txbxContent>
                      <w:p w14:paraId="4FD93ED4" w14:textId="69E6D286" w:rsidR="009D2DAE" w:rsidRPr="009D2DAE" w:rsidRDefault="009D2DAE" w:rsidP="009D2DAE">
                        <w:pPr>
                          <w:jc w:val="center"/>
                          <w:rPr>
                            <w:b/>
                            <w:bCs/>
                            <w:sz w:val="18"/>
                            <w:szCs w:val="18"/>
                          </w:rPr>
                        </w:pPr>
                        <w:r>
                          <w:rPr>
                            <w:b/>
                            <w:bCs/>
                            <w:sz w:val="18"/>
                            <w:szCs w:val="18"/>
                          </w:rPr>
                          <w:t>Blue</w:t>
                        </w:r>
                        <w:r w:rsidRPr="009D2DAE">
                          <w:rPr>
                            <w:b/>
                            <w:bCs/>
                            <w:sz w:val="18"/>
                            <w:szCs w:val="18"/>
                          </w:rPr>
                          <w:t xml:space="preserve"> section</w:t>
                        </w:r>
                        <w:r>
                          <w:rPr>
                            <w:b/>
                            <w:bCs/>
                            <w:sz w:val="18"/>
                            <w:szCs w:val="18"/>
                          </w:rPr>
                          <w:t>s</w:t>
                        </w:r>
                      </w:p>
                      <w:p w14:paraId="5C4C2634" w14:textId="456E881C" w:rsidR="009D2DAE" w:rsidRPr="009D2DAE" w:rsidRDefault="009D2DAE" w:rsidP="009D2DAE">
                        <w:pPr>
                          <w:jc w:val="center"/>
                          <w:rPr>
                            <w:sz w:val="18"/>
                            <w:szCs w:val="18"/>
                          </w:rPr>
                        </w:pPr>
                        <w:r>
                          <w:rPr>
                            <w:sz w:val="18"/>
                            <w:szCs w:val="18"/>
                          </w:rPr>
                          <w:t>For provider responses</w:t>
                        </w:r>
                        <w:r w:rsidRPr="009D2DAE">
                          <w:rPr>
                            <w:sz w:val="18"/>
                            <w:szCs w:val="18"/>
                          </w:rPr>
                          <w:t xml:space="preserve"> </w:t>
                        </w:r>
                      </w:p>
                    </w:txbxContent>
                  </v:textbox>
                </v:rect>
                <v:rect id="_x0000_s1032" style="position:absolute;left:56526;top:23572;width:10494;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" fillcolor="#f7caac [1301]" strokecolor="#4472c4 [3204]" strokeweight="1pt">
                  <v:textbox>
                    <w:txbxContent>
                      <w:p w14:paraId="3045CB49" w14:textId="061961E3" w:rsidR="009D2DAE" w:rsidRPr="009D2DAE" w:rsidRDefault="009D2DAE" w:rsidP="009D2DAE">
                        <w:pPr>
                          <w:jc w:val="center"/>
                          <w:rPr>
                            <w:b/>
                            <w:bCs/>
                            <w:sz w:val="18"/>
                            <w:szCs w:val="18"/>
                          </w:rPr>
                        </w:pPr>
                        <w:r>
                          <w:rPr>
                            <w:b/>
                            <w:bCs/>
                            <w:sz w:val="18"/>
                            <w:szCs w:val="18"/>
                          </w:rPr>
                          <w:t>Orange</w:t>
                        </w:r>
                        <w:r w:rsidRPr="009D2DAE">
                          <w:rPr>
                            <w:b/>
                            <w:bCs/>
                            <w:sz w:val="18"/>
                            <w:szCs w:val="18"/>
                          </w:rPr>
                          <w:t xml:space="preserve"> section</w:t>
                        </w:r>
                      </w:p>
                      <w:p w14:paraId="00948624" w14:textId="45781F64" w:rsidR="009D2DAE" w:rsidRPr="009D2DAE" w:rsidRDefault="009D2DAE" w:rsidP="009D2DAE">
                        <w:pPr>
                          <w:jc w:val="center"/>
                          <w:rPr>
                            <w:sz w:val="18"/>
                            <w:szCs w:val="18"/>
                          </w:rPr>
                        </w:pPr>
                        <w:r>
                          <w:rPr>
                            <w:sz w:val="18"/>
                            <w:szCs w:val="18"/>
                          </w:rPr>
                          <w:t xml:space="preserve">For </w:t>
                        </w:r>
                        <w:r>
                          <w:rPr>
                            <w:sz w:val="18"/>
                            <w:szCs w:val="18"/>
                          </w:rPr>
                          <w:t>assessor use only</w:t>
                        </w:r>
                        <w:r w:rsidRPr="009D2DAE">
                          <w:rPr>
                            <w:sz w:val="18"/>
                            <w:szCs w:val="18"/>
                          </w:rPr>
                          <w:t xml:space="preserve">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33" type="#_x0000_t87" style="position:absolute;left:11875;top:415;width:3524;height:1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" adj="473" strokecolor="#4472c4 [3204]" strokeweight="1pt">
                  <v:stroke joinstyle="miter"/>
                </v:shape>
                <v:shape id="Freeform: Shape 6" o:spid="_x0000_s1034" style="position:absolute;left:4334;top:15022;width:9738;height:19475;visibility:visible;mso-wrap-style:square;v-text-anchor:middle" coordsize="973776,194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" path="m,c6432,365661,12865,731323,83127,1009403v70262,278081,190006,502722,338447,659080c570015,1824841,973776,1947553,973776,1947553r,e" filled="f" strokecolor="#4472c4 [3204]" strokeweight="1pt">
                  <v:stroke endarrow="block" joinstyle="miter"/>
                  <v:path arrowok="t" o:connecttype="custom" o:connectlocs="0,0;83127,1009403;421574,1668483;973776,1947553;973776,1947553" o:connectangles="0,0,0,0,0"/>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35" type="#_x0000_t88" style="position:absolute;left:54032;top:4572;width:1900;height:3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" adj="1012" strokecolor="#4472c4 [3204]" strokeweight="1pt">
                  <v:stroke joinstyle="miter"/>
                </v:shape>
                <v:shape id="Freeform: Shape 9" o:spid="_x0000_s1036" style="position:absolute;left:55423;top:9559;width:5403;height:4928;visibility:visible;mso-wrap-style:square;v-text-anchor:middle" coordsize="540328,49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" path="m540328,c514103,113310,487879,226620,397824,308758,307769,390896,153884,441861,,492826e" filled="f" strokecolor="#4472c4 [3204]" strokeweight="1pt">
                  <v:stroke endarrow="block" joinstyle="miter"/>
                  <v:path arrowok="t" o:connecttype="custom" o:connectlocs="540328,0;397824,308758;0,492826" o:connectangles="0,0,0"/>
                </v:shape>
                <v:shape id="Freeform: Shape 10" o:spid="_x0000_s1037" style="position:absolute;left:54532;top:9678;width:6419;height:9916;visibility:visible;mso-wrap-style:square;v-text-anchor:middle" coordsize="641901,9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" path="m641268,v1979,237012,3958,474024,-71252,623455c494806,772886,285009,835231,190006,896587,95003,957943,47501,974766,,991590e" filled="f" strokecolor="#4472c4 [3204]" strokeweight="1pt">
                  <v:stroke endarrow="block" joinstyle="miter"/>
                  <v:path arrowok="t" o:connecttype="custom" o:connectlocs="641268,0;570016,623455;190006,896587;0,991590" o:connectangles="0,0,0,0"/>
                </v:shape>
                <v:shape id="Right Brace 7" o:spid="_x0000_s1038" type="#_x0000_t88" style="position:absolute;left:53795;top:20959;width:2731;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" adj="400,10697" strokecolor="#4472c4 [3204]" strokeweight="1pt">
                  <v:stroke joinstyle="miter"/>
                </v:shape>
              </v:group>
            </w:pict>
          </mc:Fallback>
        </mc:AlternateContent>
      </w:r>
      <w:r w:rsidRPr="007C3ED5">
        <w:rPr>
          <w:noProof/>
          <w:color w:val="000000" w:themeColor="text1"/>
          <w14:numSpacing w14:val="default"/>
        </w:rPr>
        <mc:AlternateContent>
          <mc:Choice Requires="wps">
            <w:drawing>
              <wp:anchor distT="0" distB="0" distL="114300" distR="114300" simplePos="0" relativeHeight="251672578" behindDoc="0" locked="0" layoutInCell="1" allowOverlap="1" wp14:anchorId="19590BAE" wp14:editId="4DDE51A2">
                <wp:simplePos x="0" y="0"/>
                <wp:positionH relativeFrom="column">
                  <wp:posOffset>5076701</wp:posOffset>
                </wp:positionH>
                <wp:positionV relativeFrom="paragraph">
                  <wp:posOffset>92524</wp:posOffset>
                </wp:positionV>
                <wp:extent cx="587829" cy="160792"/>
                <wp:effectExtent l="0" t="76200" r="0" b="10795"/>
                <wp:wrapNone/>
                <wp:docPr id="1481978017" name="Freeform: Shape 13"/>
                <wp:cNvGraphicFramePr/>
                <a:graphic xmlns:a="http://schemas.openxmlformats.org/drawingml/2006/main">
                  <a:graphicData uri="http://schemas.microsoft.com/office/word/2010/wordprocessingShape">
                    <wps:wsp>
                      <wps:cNvSpPr/>
                      <wps:spPr>
                        <a:xfrm>
                          <a:off x="0" y="0"/>
                          <a:ext cx="587829" cy="160792"/>
                        </a:xfrm>
                        <a:custGeom>
                          <a:avLst/>
                          <a:gdLst>
                            <a:gd name="connsiteX0" fmla="*/ 0 w 587829"/>
                            <a:gd name="connsiteY0" fmla="*/ 160792 h 160792"/>
                            <a:gd name="connsiteX1" fmla="*/ 267195 w 587829"/>
                            <a:gd name="connsiteY1" fmla="*/ 53914 h 160792"/>
                            <a:gd name="connsiteX2" fmla="*/ 415637 w 587829"/>
                            <a:gd name="connsiteY2" fmla="*/ 6412 h 160792"/>
                            <a:gd name="connsiteX3" fmla="*/ 587829 w 587829"/>
                            <a:gd name="connsiteY3" fmla="*/ 475 h 160792"/>
                            <a:gd name="connsiteX4" fmla="*/ 587829 w 587829"/>
                            <a:gd name="connsiteY4" fmla="*/ 475 h 1607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60792">
                              <a:moveTo>
                                <a:pt x="0" y="160792"/>
                              </a:moveTo>
                              <a:lnTo>
                                <a:pt x="267195" y="53914"/>
                              </a:lnTo>
                              <a:cubicBezTo>
                                <a:pt x="336468" y="28184"/>
                                <a:pt x="362198" y="15318"/>
                                <a:pt x="415637" y="6412"/>
                              </a:cubicBezTo>
                              <a:cubicBezTo>
                                <a:pt x="469076" y="-2494"/>
                                <a:pt x="587829" y="475"/>
                                <a:pt x="587829" y="475"/>
                              </a:cubicBezTo>
                              <a:lnTo>
                                <a:pt x="587829" y="475"/>
                              </a:lnTo>
                            </a:path>
                          </a:pathLst>
                        </a:custGeom>
                        <a:noFill/>
                        <a:ln>
                          <a:solidFill>
                            <a:schemeClr val="accent1"/>
                          </a:solidFill>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E79DA6" id="Freeform: Shape 13" o:spid="_x0000_s1026" style="position:absolute;margin-left:399.75pt;margin-top:7.3pt;width:46.3pt;height:12.65pt;z-index:251672578;visibility:visible;mso-wrap-style:square;mso-wrap-distance-left:9pt;mso-wrap-distance-top:0;mso-wrap-distance-right:9pt;mso-wrap-distance-bottom:0;mso-position-horizontal:absolute;mso-position-horizontal-relative:text;mso-position-vertical:absolute;mso-position-vertical-relative:text;v-text-anchor:middle" coordsize="587829,16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" path="m,160792l267195,53914c336468,28184,362198,15318,415637,6412,469076,-2494,587829,475,587829,475r,e" filled="f" strokecolor="#4472c4 [3204]" strokeweight="1pt">
                <v:stroke endarrow="block" joinstyle="miter"/>
                <v:path arrowok="t" o:connecttype="custom" o:connectlocs="0,160792;267195,53914;415637,6412;587829,475;587829,475" o:connectangles="0,0,0,0,0"/>
              </v:shape>
            </w:pict>
          </mc:Fallback>
        </mc:AlternateContent>
      </w:r>
      <w:r w:rsidRPr="007C3ED5">
        <w:rPr>
          <w:noProof/>
          <w:color w:val="000000" w:themeColor="text1"/>
          <w14:numSpacing w14:val="default"/>
        </w:rPr>
        <mc:AlternateContent>
          <mc:Choice Requires="wps">
            <w:drawing>
              <wp:anchor distT="0" distB="0" distL="114300" distR="114300" simplePos="0" relativeHeight="251671554" behindDoc="0" locked="0" layoutInCell="1" allowOverlap="1" wp14:anchorId="0D3EC43B" wp14:editId="3CF3E15C">
                <wp:simplePos x="0" y="0"/>
                <wp:positionH relativeFrom="column">
                  <wp:posOffset>4637289</wp:posOffset>
                </wp:positionH>
                <wp:positionV relativeFrom="paragraph">
                  <wp:posOffset>157966</wp:posOffset>
                </wp:positionV>
                <wp:extent cx="463137" cy="409699"/>
                <wp:effectExtent l="0" t="0" r="13335" b="28575"/>
                <wp:wrapNone/>
                <wp:docPr id="1948375792" name="Oval 12"/>
                <wp:cNvGraphicFramePr/>
                <a:graphic xmlns:a="http://schemas.openxmlformats.org/drawingml/2006/main">
                  <a:graphicData uri="http://schemas.microsoft.com/office/word/2010/wordprocessingShape">
                    <wps:wsp>
                      <wps:cNvSpPr/>
                      <wps:spPr>
                        <a:xfrm>
                          <a:off x="0" y="0"/>
                          <a:ext cx="463137" cy="409699"/>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5C595" id="Oval 12" o:spid="_x0000_s1026" style="position:absolute;margin-left:365.15pt;margin-top:12.45pt;width:36.45pt;height:32.2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" filled="f" strokecolor="#4472c4 [3204]" strokeweight="1pt">
                <v:stroke joinstyle="miter"/>
              </v:oval>
            </w:pict>
          </mc:Fallback>
        </mc:AlternateContent>
      </w:r>
      <w:r w:rsidR="009D2DAE" w:rsidRPr="007C3ED5">
        <w:rPr>
          <w:color w:val="000000" w:themeColor="text1"/>
        </w:rPr>
        <w:drawing>
          <wp:inline distT="0" distB="0" distL="0" distR="0" wp14:anchorId="59AAA6E1" wp14:editId="5C0E5D48">
            <wp:extent cx="3800475" cy="3699905"/>
            <wp:effectExtent l="38100" t="38100" r="85725" b="91440"/>
            <wp:docPr id="200768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88776" name=""/>
                    <pic:cNvPicPr/>
                  </pic:nvPicPr>
                  <pic:blipFill>
                    <a:blip r:embed="rId14"/>
                    <a:stretch>
                      <a:fillRect/>
                    </a:stretch>
                  </pic:blipFill>
                  <pic:spPr>
                    <a:xfrm>
                      <a:off x="0" y="0"/>
                      <a:ext cx="3806446" cy="3705718"/>
                    </a:xfrm>
                    <a:prstGeom prst="rect">
                      <a:avLst/>
                    </a:prstGeom>
                    <a:effectLst>
                      <a:outerShdw blurRad="50800" dist="38100" dir="2700000" algn="tl" rotWithShape="0">
                        <a:prstClr val="black">
                          <a:alpha val="40000"/>
                        </a:prstClr>
                      </a:outerShdw>
                    </a:effectLst>
                  </pic:spPr>
                </pic:pic>
              </a:graphicData>
            </a:graphic>
          </wp:inline>
        </w:drawing>
      </w:r>
    </w:p>
    <w:p w14:paraId="7C1DF8EF" w14:textId="277BC12C" w:rsidR="00BE5FE8" w:rsidRPr="007C3ED5" w:rsidRDefault="00BE5FE8" w:rsidP="00D47074">
      <w:pPr>
        <w:pStyle w:val="BodyTextCondensed"/>
      </w:pPr>
      <w:r w:rsidRPr="007C3ED5">
        <w:t xml:space="preserve">This application has </w:t>
      </w:r>
      <w:r w:rsidR="00D47074" w:rsidRPr="007C3ED5">
        <w:t>five</w:t>
      </w:r>
      <w:r w:rsidRPr="007C3ED5">
        <w:t xml:space="preserve"> main sections:</w:t>
      </w:r>
    </w:p>
    <w:p w14:paraId="523F880B" w14:textId="119817EC" w:rsidR="00BE5FE8" w:rsidRPr="007C3ED5" w:rsidRDefault="00BE5FE8" w:rsidP="00D47074">
      <w:pPr>
        <w:pStyle w:val="BodyText"/>
        <w:numPr>
          <w:ilvl w:val="0"/>
          <w:numId w:val="25"/>
        </w:numPr>
        <w:rPr>
          <w:b/>
          <w:bCs/>
          <w:color w:val="000000" w:themeColor="text1"/>
          <w:szCs w:val="20"/>
          <w:lang w:val="en-AU" w:eastAsia="en-AU"/>
        </w:rPr>
      </w:pPr>
      <w:r w:rsidRPr="007C3ED5">
        <w:rPr>
          <w:b/>
          <w:bCs/>
          <w:color w:val="000000" w:themeColor="text1"/>
          <w:szCs w:val="20"/>
          <w:lang w:val="en-AU" w:eastAsia="en-AU"/>
        </w:rPr>
        <w:t>The prevocational doctor journey</w:t>
      </w:r>
    </w:p>
    <w:p w14:paraId="1FBC583F" w14:textId="3F4AAE26" w:rsidR="00BE5FE8" w:rsidRPr="007C3ED5" w:rsidRDefault="001D56E5" w:rsidP="00D47074">
      <w:pPr>
        <w:pStyle w:val="BodyTextCondensed"/>
        <w:ind w:left="360"/>
        <w:rPr>
          <w:b/>
          <w:bCs/>
        </w:rPr>
      </w:pPr>
      <w:r w:rsidRPr="007C3ED5">
        <w:t xml:space="preserve">This application includes a section which follows the journey of one PGY1 doctor and one PGY2 doctor as they progress through the provider’s training program, from pre-commencement to certification of completion of training. PMAQ will provide instructions to providers on how to select the doctors in the months leading up to their accreditation application due date. Providers cannot select the doctors themselves. </w:t>
      </w:r>
    </w:p>
    <w:p w14:paraId="4B3E1623" w14:textId="5737C60F" w:rsidR="00BE5FE8" w:rsidRPr="007C3ED5" w:rsidRDefault="00BE5FE8" w:rsidP="00987FD8">
      <w:pPr>
        <w:pStyle w:val="BodyText"/>
        <w:numPr>
          <w:ilvl w:val="0"/>
          <w:numId w:val="25"/>
        </w:numPr>
        <w:rPr>
          <w:b/>
          <w:bCs/>
          <w:color w:val="000000" w:themeColor="text1"/>
          <w:szCs w:val="20"/>
          <w:lang w:val="en-AU" w:eastAsia="en-AU"/>
        </w:rPr>
      </w:pPr>
      <w:r w:rsidRPr="007C3ED5">
        <w:rPr>
          <w:b/>
          <w:bCs/>
          <w:color w:val="000000" w:themeColor="text1"/>
          <w:szCs w:val="20"/>
          <w:lang w:val="en-AU" w:eastAsia="en-AU"/>
        </w:rPr>
        <w:t>Response to the national standards for prevocational training accreditation</w:t>
      </w:r>
    </w:p>
    <w:p w14:paraId="0FC98D7B" w14:textId="17A3F831" w:rsidR="00BE5FE8" w:rsidRPr="007C3ED5" w:rsidRDefault="00BE5FE8" w:rsidP="00BE5FE8">
      <w:pPr>
        <w:pStyle w:val="BodyText"/>
        <w:ind w:left="360"/>
        <w:rPr>
          <w:color w:val="000000" w:themeColor="text1"/>
          <w:szCs w:val="20"/>
          <w:lang w:val="en-AU" w:eastAsia="en-AU"/>
        </w:rPr>
      </w:pPr>
      <w:r w:rsidRPr="007C3ED5">
        <w:rPr>
          <w:color w:val="000000" w:themeColor="text1"/>
          <w:szCs w:val="20"/>
          <w:lang w:val="en-AU" w:eastAsia="en-AU"/>
        </w:rPr>
        <w:t>Each of the national standards</w:t>
      </w:r>
      <w:r w:rsidR="00A702AB" w:rsidRPr="007C3ED5">
        <w:rPr>
          <w:color w:val="000000" w:themeColor="text1"/>
          <w:szCs w:val="20"/>
          <w:lang w:val="en-AU" w:eastAsia="en-AU"/>
        </w:rPr>
        <w:t>, and their components,</w:t>
      </w:r>
      <w:r w:rsidRPr="007C3ED5">
        <w:rPr>
          <w:color w:val="000000" w:themeColor="text1"/>
          <w:szCs w:val="20"/>
          <w:lang w:val="en-AU" w:eastAsia="en-AU"/>
        </w:rPr>
        <w:t xml:space="preserve"> is listed in this section. Providers must provide a self-rating of compliance against each standard (in the blue column) using the PMAQ rating scale of: </w:t>
      </w:r>
    </w:p>
    <w:p w14:paraId="5D6238DE" w14:textId="73517B14" w:rsidR="00BE5FE8" w:rsidRPr="007C3ED5" w:rsidRDefault="00BE5FE8" w:rsidP="00987FD8">
      <w:pPr>
        <w:pStyle w:val="BodyText"/>
        <w:numPr>
          <w:ilvl w:val="0"/>
          <w:numId w:val="26"/>
        </w:numPr>
        <w:rPr>
          <w:color w:val="000000" w:themeColor="text1"/>
          <w:szCs w:val="20"/>
          <w:lang w:val="en-AU" w:eastAsia="en-AU"/>
        </w:rPr>
      </w:pPr>
      <w:r w:rsidRPr="007C3ED5">
        <w:rPr>
          <w:color w:val="000000" w:themeColor="text1"/>
          <w:szCs w:val="20"/>
          <w:lang w:val="en-AU" w:eastAsia="en-AU"/>
        </w:rPr>
        <w:t>Fully meeting</w:t>
      </w:r>
    </w:p>
    <w:p w14:paraId="448046B9" w14:textId="2F7B5FE6" w:rsidR="00BE5FE8" w:rsidRPr="007C3ED5" w:rsidRDefault="00BE5FE8" w:rsidP="00987FD8">
      <w:pPr>
        <w:pStyle w:val="BodyText"/>
        <w:numPr>
          <w:ilvl w:val="0"/>
          <w:numId w:val="26"/>
        </w:numPr>
        <w:rPr>
          <w:color w:val="000000" w:themeColor="text1"/>
          <w:szCs w:val="20"/>
          <w:lang w:val="en-AU" w:eastAsia="en-AU"/>
        </w:rPr>
      </w:pPr>
      <w:r w:rsidRPr="007C3ED5">
        <w:rPr>
          <w:color w:val="000000" w:themeColor="text1"/>
          <w:szCs w:val="20"/>
          <w:lang w:val="en-AU" w:eastAsia="en-AU"/>
        </w:rPr>
        <w:t>Partially meeting</w:t>
      </w:r>
    </w:p>
    <w:p w14:paraId="3CF75386" w14:textId="7F59045D" w:rsidR="00BE5FE8" w:rsidRPr="007C3ED5" w:rsidRDefault="00BE5FE8" w:rsidP="00987FD8">
      <w:pPr>
        <w:pStyle w:val="BodyText"/>
        <w:numPr>
          <w:ilvl w:val="0"/>
          <w:numId w:val="26"/>
        </w:numPr>
        <w:rPr>
          <w:color w:val="000000" w:themeColor="text1"/>
          <w:szCs w:val="20"/>
          <w:lang w:val="en-AU" w:eastAsia="en-AU"/>
        </w:rPr>
      </w:pPr>
      <w:r w:rsidRPr="007C3ED5">
        <w:rPr>
          <w:color w:val="000000" w:themeColor="text1"/>
          <w:szCs w:val="20"/>
          <w:lang w:val="en-AU" w:eastAsia="en-AU"/>
        </w:rPr>
        <w:t>Not meeting</w:t>
      </w:r>
    </w:p>
    <w:p w14:paraId="6765DB97" w14:textId="6338A4D9" w:rsidR="00BE5FE8" w:rsidRPr="007C3ED5" w:rsidRDefault="00BE5FE8" w:rsidP="00BE5FE8">
      <w:pPr>
        <w:pStyle w:val="BodyText"/>
        <w:ind w:left="360"/>
        <w:rPr>
          <w:color w:val="000000" w:themeColor="text1"/>
          <w:szCs w:val="20"/>
          <w:lang w:val="en-AU" w:eastAsia="en-AU"/>
        </w:rPr>
      </w:pPr>
      <w:r w:rsidRPr="007C3ED5">
        <w:rPr>
          <w:color w:val="000000" w:themeColor="text1"/>
          <w:szCs w:val="20"/>
          <w:lang w:val="en-AU" w:eastAsia="en-AU"/>
        </w:rPr>
        <w:lastRenderedPageBreak/>
        <w:t xml:space="preserve">Questions or requests for evidence have also been provided against each </w:t>
      </w:r>
      <w:r w:rsidR="00A702AB" w:rsidRPr="007C3ED5">
        <w:rPr>
          <w:color w:val="000000" w:themeColor="text1"/>
          <w:szCs w:val="20"/>
          <w:lang w:val="en-AU" w:eastAsia="en-AU"/>
        </w:rPr>
        <w:t xml:space="preserve">component. </w:t>
      </w:r>
      <w:r w:rsidRPr="007C3ED5">
        <w:rPr>
          <w:color w:val="000000" w:themeColor="text1"/>
          <w:szCs w:val="20"/>
          <w:lang w:val="en-AU" w:eastAsia="en-AU"/>
        </w:rPr>
        <w:t>Providers are encouraged to provide clear and concise responses to address the specific question asked. Some standards have questions or statements which refer to the prevocational doctor journey or to other standards. They have been included this way to assist applicants and assessors identify which response and pieces of evidence relate to individual standards.</w:t>
      </w:r>
    </w:p>
    <w:p w14:paraId="7EEFCF1F" w14:textId="7AF86215" w:rsidR="00BE5FE8" w:rsidRPr="007C3ED5" w:rsidRDefault="00994689" w:rsidP="00987FD8">
      <w:pPr>
        <w:pStyle w:val="BodyText"/>
        <w:numPr>
          <w:ilvl w:val="0"/>
          <w:numId w:val="25"/>
        </w:numPr>
        <w:rPr>
          <w:b/>
          <w:bCs/>
          <w:color w:val="000000" w:themeColor="text1"/>
          <w:szCs w:val="20"/>
          <w:lang w:val="en-AU" w:eastAsia="en-AU"/>
        </w:rPr>
      </w:pPr>
      <w:r w:rsidRPr="007C3ED5">
        <w:rPr>
          <w:b/>
          <w:bCs/>
          <w:color w:val="000000" w:themeColor="text1"/>
          <w:szCs w:val="20"/>
          <w:lang w:val="en-AU" w:eastAsia="en-AU"/>
        </w:rPr>
        <w:t>Accreditation of rotations</w:t>
      </w:r>
    </w:p>
    <w:p w14:paraId="05D96DC1" w14:textId="42F622CD" w:rsidR="00BE5FE8" w:rsidRPr="007C3ED5" w:rsidRDefault="00BE5FE8" w:rsidP="00BE5FE8">
      <w:pPr>
        <w:pStyle w:val="BodyText"/>
        <w:ind w:left="360"/>
        <w:rPr>
          <w:color w:val="000000" w:themeColor="text1"/>
          <w:szCs w:val="20"/>
          <w:lang w:val="en-AU" w:eastAsia="en-AU"/>
        </w:rPr>
      </w:pPr>
      <w:r w:rsidRPr="007C3ED5">
        <w:rPr>
          <w:color w:val="000000" w:themeColor="text1"/>
          <w:szCs w:val="20"/>
          <w:lang w:val="en-AU" w:eastAsia="en-AU"/>
        </w:rPr>
        <w:t xml:space="preserve">List all </w:t>
      </w:r>
      <w:r w:rsidR="00994689" w:rsidRPr="007C3ED5">
        <w:rPr>
          <w:color w:val="000000" w:themeColor="text1"/>
          <w:szCs w:val="20"/>
          <w:lang w:val="en-AU" w:eastAsia="en-AU"/>
        </w:rPr>
        <w:t>rotations</w:t>
      </w:r>
      <w:r w:rsidRPr="007C3ED5">
        <w:rPr>
          <w:color w:val="000000" w:themeColor="text1"/>
          <w:szCs w:val="20"/>
          <w:lang w:val="en-AU" w:eastAsia="en-AU"/>
        </w:rPr>
        <w:t xml:space="preserve"> requested for accreditation in the table. Include all currently accredited </w:t>
      </w:r>
      <w:r w:rsidR="00994689" w:rsidRPr="007C3ED5">
        <w:rPr>
          <w:color w:val="000000" w:themeColor="text1"/>
          <w:szCs w:val="20"/>
          <w:lang w:val="en-AU" w:eastAsia="en-AU"/>
        </w:rPr>
        <w:t>rotations</w:t>
      </w:r>
      <w:r w:rsidRPr="007C3ED5">
        <w:rPr>
          <w:color w:val="000000" w:themeColor="text1"/>
          <w:szCs w:val="20"/>
          <w:lang w:val="en-AU" w:eastAsia="en-AU"/>
        </w:rPr>
        <w:t xml:space="preserve">, any changes to currently accredited </w:t>
      </w:r>
      <w:r w:rsidR="00994689" w:rsidRPr="007C3ED5">
        <w:rPr>
          <w:color w:val="000000" w:themeColor="text1"/>
          <w:szCs w:val="20"/>
          <w:lang w:val="en-AU" w:eastAsia="en-AU"/>
        </w:rPr>
        <w:t>rotations</w:t>
      </w:r>
      <w:r w:rsidRPr="007C3ED5">
        <w:rPr>
          <w:color w:val="000000" w:themeColor="text1"/>
          <w:szCs w:val="20"/>
          <w:lang w:val="en-AU" w:eastAsia="en-AU"/>
        </w:rPr>
        <w:t xml:space="preserve">, and all new </w:t>
      </w:r>
      <w:r w:rsidR="00994689" w:rsidRPr="007C3ED5">
        <w:rPr>
          <w:color w:val="000000" w:themeColor="text1"/>
          <w:szCs w:val="20"/>
          <w:lang w:val="en-AU" w:eastAsia="en-AU"/>
        </w:rPr>
        <w:t>rotations</w:t>
      </w:r>
      <w:r w:rsidRPr="007C3ED5">
        <w:rPr>
          <w:color w:val="000000" w:themeColor="text1"/>
          <w:szCs w:val="20"/>
          <w:lang w:val="en-AU" w:eastAsia="en-AU"/>
        </w:rPr>
        <w:t>.</w:t>
      </w:r>
    </w:p>
    <w:p w14:paraId="375A7BE5" w14:textId="702F3CB5" w:rsidR="00CC3BEB" w:rsidRPr="007C3ED5" w:rsidRDefault="00CC3BEB" w:rsidP="00987FD8">
      <w:pPr>
        <w:pStyle w:val="BodyText"/>
        <w:numPr>
          <w:ilvl w:val="0"/>
          <w:numId w:val="25"/>
        </w:numPr>
        <w:rPr>
          <w:b/>
          <w:bCs/>
          <w:color w:val="000000" w:themeColor="text1"/>
          <w:szCs w:val="20"/>
          <w:lang w:val="en-AU" w:eastAsia="en-AU"/>
        </w:rPr>
      </w:pPr>
      <w:r w:rsidRPr="007C3ED5">
        <w:rPr>
          <w:b/>
          <w:bCs/>
          <w:color w:val="000000" w:themeColor="text1"/>
          <w:szCs w:val="20"/>
          <w:lang w:val="en-AU" w:eastAsia="en-AU"/>
        </w:rPr>
        <w:t>Evidence list</w:t>
      </w:r>
    </w:p>
    <w:p w14:paraId="2190B811" w14:textId="7A097C2D" w:rsidR="00CC3BEB" w:rsidRPr="007C3ED5" w:rsidRDefault="00CC3BEB" w:rsidP="00CC3BEB">
      <w:pPr>
        <w:pStyle w:val="BodyText"/>
        <w:ind w:left="360"/>
        <w:rPr>
          <w:color w:val="000000" w:themeColor="text1"/>
          <w:szCs w:val="20"/>
          <w:lang w:val="en-AU" w:eastAsia="en-AU"/>
        </w:rPr>
      </w:pPr>
      <w:r w:rsidRPr="007C3ED5">
        <w:rPr>
          <w:color w:val="000000" w:themeColor="text1"/>
          <w:szCs w:val="20"/>
          <w:lang w:val="en-AU" w:eastAsia="en-AU"/>
        </w:rPr>
        <w:t>List all evidence provided using the naming conventions provided in the application pack.</w:t>
      </w:r>
    </w:p>
    <w:p w14:paraId="6C2E6CE6" w14:textId="1CBCCFF3" w:rsidR="001D56E5" w:rsidRPr="007C3ED5" w:rsidRDefault="001D56E5" w:rsidP="00987FD8">
      <w:pPr>
        <w:pStyle w:val="BodyText"/>
        <w:numPr>
          <w:ilvl w:val="0"/>
          <w:numId w:val="25"/>
        </w:numPr>
        <w:rPr>
          <w:b/>
          <w:bCs/>
          <w:color w:val="000000" w:themeColor="text1"/>
          <w:szCs w:val="20"/>
          <w:lang w:val="en-AU" w:eastAsia="en-AU"/>
        </w:rPr>
      </w:pPr>
      <w:r w:rsidRPr="007C3ED5">
        <w:rPr>
          <w:b/>
          <w:bCs/>
          <w:color w:val="000000" w:themeColor="text1"/>
          <w:szCs w:val="20"/>
          <w:lang w:val="en-AU" w:eastAsia="en-AU"/>
        </w:rPr>
        <w:t>Conditions of accreditation</w:t>
      </w:r>
    </w:p>
    <w:p w14:paraId="423C9517" w14:textId="0C7CBFE3" w:rsidR="001D56E5" w:rsidRPr="007C3ED5" w:rsidRDefault="001D56E5" w:rsidP="001D56E5">
      <w:pPr>
        <w:pStyle w:val="BodyText"/>
        <w:ind w:left="360"/>
        <w:rPr>
          <w:color w:val="000000" w:themeColor="text1"/>
          <w:szCs w:val="20"/>
          <w:lang w:val="en-AU" w:eastAsia="en-AU"/>
        </w:rPr>
      </w:pPr>
      <w:r w:rsidRPr="007C3ED5">
        <w:rPr>
          <w:color w:val="000000" w:themeColor="text1"/>
          <w:szCs w:val="20"/>
          <w:lang w:val="en-AU" w:eastAsia="en-AU"/>
        </w:rPr>
        <w:t xml:space="preserve">Instructions will be provided to any providers who have conditions due at the same time as the accreditation application. </w:t>
      </w:r>
    </w:p>
    <w:p w14:paraId="7520217A" w14:textId="77777777" w:rsidR="0003603D" w:rsidRPr="007C3ED5" w:rsidRDefault="0003603D" w:rsidP="00712F50">
      <w:pPr>
        <w:rPr>
          <w:rFonts w:cs="Arial"/>
          <w:bCs/>
          <w:iCs/>
          <w:color w:val="000000" w:themeColor="text1"/>
          <w:sz w:val="20"/>
          <w:szCs w:val="20"/>
          <w14:numSpacing w14:val="proportional"/>
        </w:rPr>
      </w:pPr>
    </w:p>
    <w:p w14:paraId="75209A6C" w14:textId="77777777" w:rsidR="003A3338" w:rsidRPr="007C3ED5" w:rsidRDefault="003A3338">
      <w:pPr>
        <w:spacing w:after="0"/>
        <w:rPr>
          <w:rFonts w:cs="Arial"/>
          <w:b/>
          <w:color w:val="000000" w:themeColor="text1"/>
          <w:kern w:val="21"/>
          <w:sz w:val="20"/>
          <w:szCs w:val="20"/>
          <w14:numSpacing w14:val="proportional"/>
        </w:rPr>
      </w:pPr>
      <w:r w:rsidRPr="007C3ED5">
        <w:rPr>
          <w:rFonts w:cs="Arial"/>
          <w:color w:val="000000" w:themeColor="text1"/>
          <w:sz w:val="20"/>
          <w:szCs w:val="20"/>
        </w:rPr>
        <w:br w:type="page"/>
      </w:r>
    </w:p>
    <w:p w14:paraId="49DA5AD0" w14:textId="77777777" w:rsidR="00315D8E" w:rsidRPr="007C3ED5" w:rsidRDefault="00315D8E" w:rsidP="00712F50">
      <w:pPr>
        <w:pStyle w:val="HeaderTitle"/>
        <w:rPr>
          <w:rFonts w:cs="Arial"/>
          <w:color w:val="000000" w:themeColor="text1"/>
          <w:sz w:val="20"/>
          <w:szCs w:val="20"/>
        </w:rPr>
        <w:sectPr w:rsidR="00315D8E" w:rsidRPr="007C3ED5" w:rsidSect="00BC7BDB">
          <w:footerReference w:type="first" r:id="rId15"/>
          <w:pgSz w:w="11900" w:h="16840"/>
          <w:pgMar w:top="720" w:right="720" w:bottom="720" w:left="720" w:header="709" w:footer="662" w:gutter="0"/>
          <w:pgNumType w:start="3"/>
          <w:cols w:space="708"/>
          <w:titlePg/>
          <w:docGrid w:linePitch="360"/>
        </w:sectPr>
      </w:pPr>
    </w:p>
    <w:p w14:paraId="40B3099C" w14:textId="02A0DD30" w:rsidR="00315D8E" w:rsidRPr="007C3ED5" w:rsidRDefault="00D47074" w:rsidP="007C3ED5">
      <w:pPr>
        <w:pStyle w:val="Heading2"/>
      </w:pPr>
      <w:bookmarkStart w:id="3" w:name="_Toc206605590"/>
      <w:r w:rsidRPr="007C3ED5">
        <w:lastRenderedPageBreak/>
        <w:t>1</w:t>
      </w:r>
      <w:r w:rsidR="00315D8E" w:rsidRPr="007C3ED5">
        <w:t>. Prevocational doctor journey</w:t>
      </w:r>
      <w:bookmarkEnd w:id="3"/>
    </w:p>
    <w:p w14:paraId="6AA55CE5" w14:textId="4D0A34FD" w:rsidR="009D2DAE" w:rsidRPr="007C3ED5" w:rsidRDefault="00D47074" w:rsidP="00D47074">
      <w:pPr>
        <w:pStyle w:val="BodyTextCondensed"/>
      </w:pPr>
      <w:r w:rsidRPr="007C3ED5">
        <w:t>The prevocational doctor journey depicted below follows two prevocational doctors, one from each postgraduate year level, as they progress through the</w:t>
      </w:r>
      <w:r w:rsidR="006F1A9C" w:rsidRPr="007C3ED5">
        <w:t xml:space="preserve"> training program.</w:t>
      </w:r>
      <w:r w:rsidRPr="007C3ED5">
        <w:t xml:space="preserve"> The journey is organised into each of the categories depicted and requests specific information and evidence be provided to support the application. The </w:t>
      </w:r>
      <w:r w:rsidR="009D2DAE" w:rsidRPr="007C3ED5">
        <w:t xml:space="preserve">seven </w:t>
      </w:r>
      <w:r w:rsidRPr="007C3ED5">
        <w:t>categories are</w:t>
      </w:r>
      <w:r w:rsidR="009D2DAE" w:rsidRPr="007C3ED5">
        <w:t>:</w:t>
      </w:r>
    </w:p>
    <w:p w14:paraId="1D6B83A4" w14:textId="7BA3AB38" w:rsidR="009D2DAE" w:rsidRPr="007C3ED5" w:rsidRDefault="009D2DAE" w:rsidP="009D2DAE">
      <w:pPr>
        <w:pStyle w:val="BodyTextCondensed"/>
        <w:numPr>
          <w:ilvl w:val="0"/>
          <w:numId w:val="41"/>
        </w:numPr>
      </w:pPr>
      <w:r w:rsidRPr="007C3ED5">
        <w:t>c</w:t>
      </w:r>
      <w:r w:rsidR="00D47074" w:rsidRPr="007C3ED5">
        <w:t>ommunication</w:t>
      </w:r>
    </w:p>
    <w:p w14:paraId="2231B212" w14:textId="1BE70A8A" w:rsidR="009D2DAE" w:rsidRPr="007C3ED5" w:rsidRDefault="009D2DAE" w:rsidP="009D2DAE">
      <w:pPr>
        <w:pStyle w:val="BodyTextCondensed"/>
        <w:numPr>
          <w:ilvl w:val="0"/>
          <w:numId w:val="41"/>
        </w:numPr>
      </w:pPr>
      <w:r w:rsidRPr="007C3ED5">
        <w:t>o</w:t>
      </w:r>
      <w:r w:rsidR="00D47074" w:rsidRPr="007C3ED5">
        <w:t>rientation</w:t>
      </w:r>
    </w:p>
    <w:p w14:paraId="6BE771C9" w14:textId="77777777" w:rsidR="009D2DAE" w:rsidRPr="007C3ED5" w:rsidRDefault="00D47074" w:rsidP="009D2DAE">
      <w:pPr>
        <w:pStyle w:val="BodyTextCondensed"/>
        <w:numPr>
          <w:ilvl w:val="0"/>
          <w:numId w:val="41"/>
        </w:numPr>
      </w:pPr>
      <w:r w:rsidRPr="007C3ED5">
        <w:t>allocation and information about rotations</w:t>
      </w:r>
    </w:p>
    <w:p w14:paraId="6EC4D6B1" w14:textId="77777777" w:rsidR="009D2DAE" w:rsidRPr="007C3ED5" w:rsidRDefault="00D47074" w:rsidP="009D2DAE">
      <w:pPr>
        <w:pStyle w:val="BodyTextCondensed"/>
        <w:numPr>
          <w:ilvl w:val="0"/>
          <w:numId w:val="41"/>
        </w:numPr>
      </w:pPr>
      <w:r w:rsidRPr="007C3ED5">
        <w:t>program structure</w:t>
      </w:r>
    </w:p>
    <w:p w14:paraId="78EA38EB" w14:textId="77777777" w:rsidR="009D2DAE" w:rsidRPr="007C3ED5" w:rsidRDefault="00D47074" w:rsidP="009D2DAE">
      <w:pPr>
        <w:pStyle w:val="BodyTextCondensed"/>
        <w:numPr>
          <w:ilvl w:val="0"/>
          <w:numId w:val="41"/>
        </w:numPr>
      </w:pPr>
      <w:r w:rsidRPr="007C3ED5">
        <w:t>rotation structure</w:t>
      </w:r>
    </w:p>
    <w:p w14:paraId="78609DE0" w14:textId="77777777" w:rsidR="009D2DAE" w:rsidRPr="007C3ED5" w:rsidRDefault="00D47074" w:rsidP="009D2DAE">
      <w:pPr>
        <w:pStyle w:val="BodyTextCondensed"/>
        <w:numPr>
          <w:ilvl w:val="0"/>
          <w:numId w:val="41"/>
        </w:numPr>
      </w:pPr>
      <w:r w:rsidRPr="007C3ED5">
        <w:t>experience, workload and wellbeing</w:t>
      </w:r>
    </w:p>
    <w:p w14:paraId="2B04B812" w14:textId="77777777" w:rsidR="009D2DAE" w:rsidRPr="007C3ED5" w:rsidRDefault="00D47074" w:rsidP="009D2DAE">
      <w:pPr>
        <w:pStyle w:val="BodyTextCondensed"/>
        <w:numPr>
          <w:ilvl w:val="0"/>
          <w:numId w:val="41"/>
        </w:numPr>
      </w:pPr>
      <w:r w:rsidRPr="007C3ED5">
        <w:t xml:space="preserve">education and training. </w:t>
      </w:r>
    </w:p>
    <w:p w14:paraId="2E299026" w14:textId="6E541709" w:rsidR="00D47074" w:rsidRPr="007C3ED5" w:rsidRDefault="00D47074" w:rsidP="009D2DAE">
      <w:pPr>
        <w:pStyle w:val="BodyTextCondensed"/>
        <w:ind w:left="360"/>
      </w:pPr>
      <w:r w:rsidRPr="007C3ED5">
        <w:t xml:space="preserve">Underpinning these is the approach to assessment and progression. </w:t>
      </w:r>
    </w:p>
    <w:p w14:paraId="6B1651B5" w14:textId="36E2599A" w:rsidR="00D47074" w:rsidRPr="007C3ED5" w:rsidRDefault="00FF3441" w:rsidP="00712F50">
      <w:pPr>
        <w:pStyle w:val="HeaderTitle"/>
        <w:rPr>
          <w:rFonts w:cs="Arial"/>
          <w:color w:val="000000" w:themeColor="text1"/>
          <w:sz w:val="20"/>
          <w:szCs w:val="20"/>
        </w:rPr>
      </w:pPr>
      <w:r w:rsidRPr="007C3ED5">
        <w:rPr>
          <w:noProof/>
          <w:color w:val="000000" w:themeColor="text1"/>
        </w:rPr>
        <mc:AlternateContent>
          <mc:Choice Requires="wpg">
            <w:drawing>
              <wp:inline distT="0" distB="0" distL="0" distR="0" wp14:anchorId="48EB4F81" wp14:editId="3E507AD2">
                <wp:extent cx="6598763" cy="2743200"/>
                <wp:effectExtent l="0" t="0" r="31115" b="304800"/>
                <wp:docPr id="21" name="Group 20">
                  <a:extLst xmlns:a="http://schemas.openxmlformats.org/drawingml/2006/main">
                    <a:ext uri="{FF2B5EF4-FFF2-40B4-BE49-F238E27FC236}">
                      <a16:creationId xmlns:a16="http://schemas.microsoft.com/office/drawing/2014/main" id="{36C4BBB0-8394-7CC8-1DE1-C506B1CB471C}"/>
                    </a:ext>
                  </a:extLst>
                </wp:docPr>
                <wp:cNvGraphicFramePr/>
                <a:graphic xmlns:a="http://schemas.openxmlformats.org/drawingml/2006/main">
                  <a:graphicData uri="http://schemas.microsoft.com/office/word/2010/wordprocessingGroup">
                    <wpg:wgp>
                      <wpg:cNvGrpSpPr/>
                      <wpg:grpSpPr>
                        <a:xfrm>
                          <a:off x="0" y="0"/>
                          <a:ext cx="6598763" cy="2743200"/>
                          <a:chOff x="0" y="0"/>
                          <a:chExt cx="9035427" cy="3474328"/>
                        </a:xfrm>
                      </wpg:grpSpPr>
                      <pic:pic xmlns:pic="http://schemas.openxmlformats.org/drawingml/2006/picture">
                        <pic:nvPicPr>
                          <pic:cNvPr id="284763565" name="Picture 284763565">
                            <a:extLst>
                              <a:ext uri="{FF2B5EF4-FFF2-40B4-BE49-F238E27FC236}">
                                <a16:creationId xmlns:a16="http://schemas.microsoft.com/office/drawing/2014/main" id="{09D76679-D8A5-6E8D-1315-10DEB8CF3350}"/>
                              </a:ext>
                            </a:extLst>
                          </pic:cNvPr>
                          <pic:cNvPicPr>
                            <a:picLocks noChangeAspect="1"/>
                          </pic:cNvPicPr>
                        </pic:nvPicPr>
                        <pic:blipFill>
                          <a:blip r:embed="rId16"/>
                          <a:stretch>
                            <a:fillRect/>
                          </a:stretch>
                        </pic:blipFill>
                        <pic:spPr>
                          <a:xfrm rot="16200000">
                            <a:off x="2946067" y="-2946067"/>
                            <a:ext cx="3143293" cy="9035427"/>
                          </a:xfrm>
                          <a:prstGeom prst="rect">
                            <a:avLst/>
                          </a:prstGeom>
                        </pic:spPr>
                      </pic:pic>
                      <wps:wsp>
                        <wps:cNvPr id="1790170925" name="TextBox 5">
                          <a:extLst>
                            <a:ext uri="{FF2B5EF4-FFF2-40B4-BE49-F238E27FC236}">
                              <a16:creationId xmlns:a16="http://schemas.microsoft.com/office/drawing/2014/main" id="{52C8DF38-4FD9-3DE8-0398-867EB579D25B}"/>
                            </a:ext>
                          </a:extLst>
                        </wps:cNvPr>
                        <wps:cNvSpPr txBox="1"/>
                        <wps:spPr>
                          <a:xfrm>
                            <a:off x="946270" y="638219"/>
                            <a:ext cx="600075" cy="1323975"/>
                          </a:xfrm>
                          <a:prstGeom prst="rect">
                            <a:avLst/>
                          </a:prstGeom>
                          <a:solidFill>
                            <a:schemeClr val="bg1"/>
                          </a:solidFill>
                          <a:ln>
                            <a:noFill/>
                          </a:ln>
                        </wps:spPr>
                        <wps:bodyPr wrap="square" rtlCol="0">
                          <a:noAutofit/>
                        </wps:bodyPr>
                      </wps:wsp>
                      <wps:wsp>
                        <wps:cNvPr id="1139027804" name="TextBox 6">
                          <a:extLst>
                            <a:ext uri="{FF2B5EF4-FFF2-40B4-BE49-F238E27FC236}">
                              <a16:creationId xmlns:a16="http://schemas.microsoft.com/office/drawing/2014/main" id="{63AD64A5-4303-6C08-81CB-7ACC0324FF42}"/>
                            </a:ext>
                          </a:extLst>
                        </wps:cNvPr>
                        <wps:cNvSpPr txBox="1"/>
                        <wps:spPr>
                          <a:xfrm>
                            <a:off x="552424" y="971272"/>
                            <a:ext cx="1387475" cy="400685"/>
                          </a:xfrm>
                          <a:prstGeom prst="rect">
                            <a:avLst/>
                          </a:prstGeom>
                          <a:noFill/>
                        </wps:spPr>
                        <wps:txbx>
                          <w:txbxContent>
                            <w:p w14:paraId="1852DA35" w14:textId="77777777" w:rsidR="00FF3441" w:rsidRPr="00FF3441" w:rsidRDefault="00FF3441" w:rsidP="00FF3441">
                              <w:pPr>
                                <w:rPr>
                                  <w:rFonts w:ascii="Arial Narrow" w:hAnsi="Arial Narrow"/>
                                  <w:kern w:val="24"/>
                                  <w:sz w:val="20"/>
                                  <w:szCs w:val="20"/>
                                </w:rPr>
                              </w:pPr>
                              <w:r w:rsidRPr="00FF3441">
                                <w:rPr>
                                  <w:rFonts w:ascii="Arial Narrow" w:hAnsi="Arial Narrow"/>
                                  <w:kern w:val="24"/>
                                  <w:sz w:val="20"/>
                                  <w:szCs w:val="20"/>
                                </w:rPr>
                                <w:t>Communication</w:t>
                              </w:r>
                            </w:p>
                          </w:txbxContent>
                        </wps:txbx>
                        <wps:bodyPr wrap="square" rtlCol="0">
                          <a:noAutofit/>
                        </wps:bodyPr>
                      </wps:wsp>
                      <wps:wsp>
                        <wps:cNvPr id="23054652" name="TextBox 7">
                          <a:extLst>
                            <a:ext uri="{FF2B5EF4-FFF2-40B4-BE49-F238E27FC236}">
                              <a16:creationId xmlns:a16="http://schemas.microsoft.com/office/drawing/2014/main" id="{D7158784-5FFE-C85F-CDD2-41B4486C0A79}"/>
                            </a:ext>
                          </a:extLst>
                        </wps:cNvPr>
                        <wps:cNvSpPr txBox="1"/>
                        <wps:spPr>
                          <a:xfrm>
                            <a:off x="1815592" y="1592910"/>
                            <a:ext cx="1434629" cy="867411"/>
                          </a:xfrm>
                          <a:prstGeom prst="rect">
                            <a:avLst/>
                          </a:prstGeom>
                          <a:noFill/>
                        </wps:spPr>
                        <wps:txbx>
                          <w:txbxContent>
                            <w:p w14:paraId="6FAB8B50" w14:textId="3DA4B66C"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Orientation, allocation</w:t>
                              </w:r>
                              <w:r>
                                <w:rPr>
                                  <w:rFonts w:ascii="Arial Narrow" w:hAnsi="Arial Narrow"/>
                                  <w:kern w:val="24"/>
                                  <w:sz w:val="20"/>
                                  <w:szCs w:val="20"/>
                                </w:rPr>
                                <w:t xml:space="preserve"> </w:t>
                              </w:r>
                              <w:r w:rsidRPr="00FF3441">
                                <w:rPr>
                                  <w:rFonts w:ascii="Arial Narrow" w:hAnsi="Arial Narrow"/>
                                  <w:kern w:val="24"/>
                                  <w:sz w:val="20"/>
                                  <w:szCs w:val="20"/>
                                </w:rPr>
                                <w:t>and information</w:t>
                              </w:r>
                              <w:r w:rsidR="00E5689D">
                                <w:rPr>
                                  <w:rFonts w:ascii="Arial Narrow" w:hAnsi="Arial Narrow"/>
                                  <w:kern w:val="24"/>
                                  <w:sz w:val="20"/>
                                  <w:szCs w:val="20"/>
                                </w:rPr>
                                <w:t xml:space="preserve"> about rotations</w:t>
                              </w:r>
                            </w:p>
                          </w:txbxContent>
                        </wps:txbx>
                        <wps:bodyPr wrap="square" rtlCol="0">
                          <a:noAutofit/>
                        </wps:bodyPr>
                      </wps:wsp>
                      <wps:wsp>
                        <wps:cNvPr id="1406461900" name="TextBox 8">
                          <a:extLst>
                            <a:ext uri="{FF2B5EF4-FFF2-40B4-BE49-F238E27FC236}">
                              <a16:creationId xmlns:a16="http://schemas.microsoft.com/office/drawing/2014/main" id="{D75C3FB6-9357-625D-68A5-9FAE1CF94523}"/>
                            </a:ext>
                          </a:extLst>
                        </wps:cNvPr>
                        <wps:cNvSpPr txBox="1"/>
                        <wps:spPr>
                          <a:xfrm>
                            <a:off x="3201154" y="780459"/>
                            <a:ext cx="1388110" cy="633730"/>
                          </a:xfrm>
                          <a:prstGeom prst="rect">
                            <a:avLst/>
                          </a:prstGeom>
                          <a:noFill/>
                        </wps:spPr>
                        <wps:txbx>
                          <w:txbxContent>
                            <w:p w14:paraId="303BF78F"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Program structure</w:t>
                              </w:r>
                            </w:p>
                          </w:txbxContent>
                        </wps:txbx>
                        <wps:bodyPr wrap="square" rtlCol="0">
                          <a:noAutofit/>
                        </wps:bodyPr>
                      </wps:wsp>
                      <wps:wsp>
                        <wps:cNvPr id="1729288931" name="TextBox 10">
                          <a:extLst>
                            <a:ext uri="{FF2B5EF4-FFF2-40B4-BE49-F238E27FC236}">
                              <a16:creationId xmlns:a16="http://schemas.microsoft.com/office/drawing/2014/main" id="{4815E86E-256A-E8E0-A83E-2C2D1F3F20C8}"/>
                            </a:ext>
                          </a:extLst>
                        </wps:cNvPr>
                        <wps:cNvSpPr txBox="1"/>
                        <wps:spPr>
                          <a:xfrm>
                            <a:off x="4701226" y="1716002"/>
                            <a:ext cx="1179195" cy="633730"/>
                          </a:xfrm>
                          <a:prstGeom prst="rect">
                            <a:avLst/>
                          </a:prstGeom>
                          <a:noFill/>
                        </wps:spPr>
                        <wps:txbx>
                          <w:txbxContent>
                            <w:p w14:paraId="78628A87"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Rotation structure</w:t>
                              </w:r>
                            </w:p>
                          </w:txbxContent>
                        </wps:txbx>
                        <wps:bodyPr wrap="square" rtlCol="0">
                          <a:noAutofit/>
                        </wps:bodyPr>
                      </wps:wsp>
                      <wps:wsp>
                        <wps:cNvPr id="27648208" name="TextBox 12">
                          <a:extLst>
                            <a:ext uri="{FF2B5EF4-FFF2-40B4-BE49-F238E27FC236}">
                              <a16:creationId xmlns:a16="http://schemas.microsoft.com/office/drawing/2014/main" id="{8078B086-64A1-C2C0-23D1-7AEE9C4A903E}"/>
                            </a:ext>
                          </a:extLst>
                        </wps:cNvPr>
                        <wps:cNvSpPr txBox="1"/>
                        <wps:spPr>
                          <a:xfrm>
                            <a:off x="6004318" y="657287"/>
                            <a:ext cx="1328193" cy="867411"/>
                          </a:xfrm>
                          <a:prstGeom prst="rect">
                            <a:avLst/>
                          </a:prstGeom>
                          <a:noFill/>
                        </wps:spPr>
                        <wps:txbx>
                          <w:txbxContent>
                            <w:p w14:paraId="2108619A"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Experience, workload and wellbeing</w:t>
                              </w:r>
                            </w:p>
                          </w:txbxContent>
                        </wps:txbx>
                        <wps:bodyPr wrap="square" rtlCol="0">
                          <a:noAutofit/>
                        </wps:bodyPr>
                      </wps:wsp>
                      <wps:wsp>
                        <wps:cNvPr id="884761652" name="TextBox 13">
                          <a:extLst>
                            <a:ext uri="{FF2B5EF4-FFF2-40B4-BE49-F238E27FC236}">
                              <a16:creationId xmlns:a16="http://schemas.microsoft.com/office/drawing/2014/main" id="{3B8A4543-F7AA-90B2-6D4E-9E2AEB743568}"/>
                            </a:ext>
                          </a:extLst>
                        </wps:cNvPr>
                        <wps:cNvSpPr txBox="1"/>
                        <wps:spPr>
                          <a:xfrm>
                            <a:off x="7424341" y="1669564"/>
                            <a:ext cx="1179195" cy="633730"/>
                          </a:xfrm>
                          <a:prstGeom prst="rect">
                            <a:avLst/>
                          </a:prstGeom>
                          <a:noFill/>
                        </wps:spPr>
                        <wps:txbx>
                          <w:txbxContent>
                            <w:p w14:paraId="48F94550"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Education and training</w:t>
                              </w:r>
                            </w:p>
                          </w:txbxContent>
                        </wps:txbx>
                        <wps:bodyPr wrap="square" rtlCol="0">
                          <a:noAutofit/>
                        </wps:bodyPr>
                      </wps:wsp>
                      <wpg:grpSp>
                        <wpg:cNvPr id="1135261526" name="Group 1135261526">
                          <a:extLst>
                            <a:ext uri="{FF2B5EF4-FFF2-40B4-BE49-F238E27FC236}">
                              <a16:creationId xmlns:a16="http://schemas.microsoft.com/office/drawing/2014/main" id="{AC759781-3C2F-E42F-F1E9-622FCBC3DA6F}"/>
                            </a:ext>
                          </a:extLst>
                        </wpg:cNvPr>
                        <wpg:cNvGrpSpPr/>
                        <wpg:grpSpPr>
                          <a:xfrm>
                            <a:off x="685894" y="3102853"/>
                            <a:ext cx="7510517" cy="371475"/>
                            <a:chOff x="685894" y="3102853"/>
                            <a:chExt cx="7510517" cy="371475"/>
                          </a:xfrm>
                        </wpg:grpSpPr>
                        <wps:wsp>
                          <wps:cNvPr id="224503581" name="Straight Arrow Connector 224503581">
                            <a:extLst>
                              <a:ext uri="{FF2B5EF4-FFF2-40B4-BE49-F238E27FC236}">
                                <a16:creationId xmlns:a16="http://schemas.microsoft.com/office/drawing/2014/main" id="{B26BF0A4-4615-0046-823F-5987E556D97D}"/>
                              </a:ext>
                            </a:extLst>
                          </wps:cNvPr>
                          <wps:cNvCnPr/>
                          <wps:spPr>
                            <a:xfrm>
                              <a:off x="746855" y="3252267"/>
                              <a:ext cx="7449556" cy="0"/>
                            </a:xfrm>
                            <a:prstGeom prst="straightConnector1">
                              <a:avLst/>
                            </a:prstGeom>
                            <a:ln w="279400">
                              <a:tailEnd type="stealth" w="med" len="med"/>
                            </a:ln>
                          </wps:spPr>
                          <wps:style>
                            <a:lnRef idx="2">
                              <a:schemeClr val="accent1"/>
                            </a:lnRef>
                            <a:fillRef idx="0">
                              <a:schemeClr val="accent1"/>
                            </a:fillRef>
                            <a:effectRef idx="1">
                              <a:schemeClr val="accent1"/>
                            </a:effectRef>
                            <a:fontRef idx="minor">
                              <a:schemeClr val="tx1"/>
                            </a:fontRef>
                          </wps:style>
                          <wps:bodyPr/>
                        </wps:wsp>
                        <wps:wsp>
                          <wps:cNvPr id="1701139744" name="TextBox 14">
                            <a:extLst>
                              <a:ext uri="{FF2B5EF4-FFF2-40B4-BE49-F238E27FC236}">
                                <a16:creationId xmlns:a16="http://schemas.microsoft.com/office/drawing/2014/main" id="{4C25197E-59D0-8B3A-F514-FB74445B4FAE}"/>
                              </a:ext>
                            </a:extLst>
                          </wps:cNvPr>
                          <wps:cNvSpPr txBox="1"/>
                          <wps:spPr>
                            <a:xfrm>
                              <a:off x="685894" y="3102853"/>
                              <a:ext cx="7274560" cy="371475"/>
                            </a:xfrm>
                            <a:prstGeom prst="rect">
                              <a:avLst/>
                            </a:prstGeom>
                            <a:noFill/>
                          </wps:spPr>
                          <wps:txbx>
                            <w:txbxContent>
                              <w:p w14:paraId="7441FC53" w14:textId="77777777" w:rsidR="00FF3441" w:rsidRPr="00FF3441" w:rsidRDefault="00FF3441" w:rsidP="00FF3441">
                                <w:pPr>
                                  <w:jc w:val="center"/>
                                  <w:rPr>
                                    <w:rFonts w:ascii="Arial Narrow" w:hAnsi="Arial Narrow"/>
                                    <w:color w:val="F2F2F2" w:themeColor="background1" w:themeShade="F2"/>
                                    <w:kern w:val="24"/>
                                    <w:sz w:val="20"/>
                                    <w:szCs w:val="20"/>
                                  </w:rPr>
                                </w:pPr>
                                <w:r w:rsidRPr="00FF3441">
                                  <w:rPr>
                                    <w:rFonts w:ascii="Arial Narrow" w:hAnsi="Arial Narrow"/>
                                    <w:color w:val="F2F2F2" w:themeColor="background1" w:themeShade="F2"/>
                                    <w:kern w:val="24"/>
                                    <w:sz w:val="20"/>
                                    <w:szCs w:val="20"/>
                                  </w:rPr>
                                  <w:t>Approach to assessment and progression</w:t>
                                </w:r>
                              </w:p>
                            </w:txbxContent>
                          </wps:txbx>
                          <wps:bodyPr wrap="square" rtlCol="0">
                            <a:noAutofit/>
                          </wps:bodyPr>
                        </wps:wsp>
                      </wpg:grpSp>
                    </wpg:wgp>
                  </a:graphicData>
                </a:graphic>
              </wp:inline>
            </w:drawing>
          </mc:Choice>
          <mc:Fallback>
            <w:pict>
              <v:group w14:anchorId="48EB4F81" id="Group 20" o:spid="_x0000_s1039" style="width:519.6pt;height:3in;mso-position-horizontal-relative:char;mso-position-vertical-relative:line" coordsize="90354,34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763565" o:spid="_x0000_s1040" type="#_x0000_t75" style="position:absolute;left:29461;top:-29461;width:31432;height:9035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">
                  <v:imagedata r:id="rId17" o:title=""/>
                </v:shape>
                <v:shape id="TextBox 5" o:spid="_x0000_s1041" type="#_x0000_t202" style="position:absolute;left:9462;top:6382;width:6001;height:1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" fillcolor="white [3212]" stroked="f"/>
                <v:shape id="TextBox 6" o:spid="_x0000_s1042" type="#_x0000_t202" style="position:absolute;left:5524;top:9712;width:13874;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" filled="f" stroked="f">
                  <v:textbox>
                    <w:txbxContent>
                      <w:p w14:paraId="1852DA35" w14:textId="77777777" w:rsidR="00FF3441" w:rsidRPr="00FF3441" w:rsidRDefault="00FF3441" w:rsidP="00FF3441">
                        <w:pPr>
                          <w:rPr>
                            <w:rFonts w:ascii="Arial Narrow" w:hAnsi="Arial Narrow"/>
                            <w:kern w:val="24"/>
                            <w:sz w:val="20"/>
                            <w:szCs w:val="20"/>
                          </w:rPr>
                        </w:pPr>
                        <w:r w:rsidRPr="00FF3441">
                          <w:rPr>
                            <w:rFonts w:ascii="Arial Narrow" w:hAnsi="Arial Narrow"/>
                            <w:kern w:val="24"/>
                            <w:sz w:val="20"/>
                            <w:szCs w:val="20"/>
                          </w:rPr>
                          <w:t>Communication</w:t>
                        </w:r>
                      </w:p>
                    </w:txbxContent>
                  </v:textbox>
                </v:shape>
                <v:shape id="TextBox 7" o:spid="_x0000_s1043" type="#_x0000_t202" style="position:absolute;left:18155;top:15929;width:14347;height:8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" filled="f" stroked="f">
                  <v:textbox>
                    <w:txbxContent>
                      <w:p w14:paraId="6FAB8B50" w14:textId="3DA4B66C"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Orientation, allocation</w:t>
                        </w:r>
                        <w:r>
                          <w:rPr>
                            <w:rFonts w:ascii="Arial Narrow" w:hAnsi="Arial Narrow"/>
                            <w:kern w:val="24"/>
                            <w:sz w:val="20"/>
                            <w:szCs w:val="20"/>
                          </w:rPr>
                          <w:t xml:space="preserve"> </w:t>
                        </w:r>
                        <w:r w:rsidRPr="00FF3441">
                          <w:rPr>
                            <w:rFonts w:ascii="Arial Narrow" w:hAnsi="Arial Narrow"/>
                            <w:kern w:val="24"/>
                            <w:sz w:val="20"/>
                            <w:szCs w:val="20"/>
                          </w:rPr>
                          <w:t>and information</w:t>
                        </w:r>
                        <w:r w:rsidR="00E5689D">
                          <w:rPr>
                            <w:rFonts w:ascii="Arial Narrow" w:hAnsi="Arial Narrow"/>
                            <w:kern w:val="24"/>
                            <w:sz w:val="20"/>
                            <w:szCs w:val="20"/>
                          </w:rPr>
                          <w:t xml:space="preserve"> about rotations</w:t>
                        </w:r>
                      </w:p>
                    </w:txbxContent>
                  </v:textbox>
                </v:shape>
                <v:shape id="TextBox 8" o:spid="_x0000_s1044" type="#_x0000_t202" style="position:absolute;left:32011;top:7804;width:13881;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" filled="f" stroked="f">
                  <v:textbox>
                    <w:txbxContent>
                      <w:p w14:paraId="303BF78F"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Program structure</w:t>
                        </w:r>
                      </w:p>
                    </w:txbxContent>
                  </v:textbox>
                </v:shape>
                <v:shape id="TextBox 10" o:spid="_x0000_s1045" type="#_x0000_t202" style="position:absolute;left:47012;top:17160;width:11792;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" filled="f" stroked="f">
                  <v:textbox>
                    <w:txbxContent>
                      <w:p w14:paraId="78628A87"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Rotation structure</w:t>
                        </w:r>
                      </w:p>
                    </w:txbxContent>
                  </v:textbox>
                </v:shape>
                <v:shape id="TextBox 12" o:spid="_x0000_s1046" type="#_x0000_t202" style="position:absolute;left:60043;top:6572;width:13282;height:8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" filled="f" stroked="f">
                  <v:textbox>
                    <w:txbxContent>
                      <w:p w14:paraId="2108619A"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Experience, workload and wellbeing</w:t>
                        </w:r>
                      </w:p>
                    </w:txbxContent>
                  </v:textbox>
                </v:shape>
                <v:shape id="TextBox 13" o:spid="_x0000_s1047" type="#_x0000_t202" style="position:absolute;left:74243;top:16695;width:11792;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" filled="f" stroked="f">
                  <v:textbox>
                    <w:txbxContent>
                      <w:p w14:paraId="48F94550" w14:textId="77777777" w:rsidR="00FF3441" w:rsidRPr="00FF3441" w:rsidRDefault="00FF3441" w:rsidP="00FF3441">
                        <w:pPr>
                          <w:jc w:val="center"/>
                          <w:rPr>
                            <w:rFonts w:ascii="Arial Narrow" w:hAnsi="Arial Narrow"/>
                            <w:kern w:val="24"/>
                            <w:sz w:val="20"/>
                            <w:szCs w:val="20"/>
                          </w:rPr>
                        </w:pPr>
                        <w:r w:rsidRPr="00FF3441">
                          <w:rPr>
                            <w:rFonts w:ascii="Arial Narrow" w:hAnsi="Arial Narrow"/>
                            <w:kern w:val="24"/>
                            <w:sz w:val="20"/>
                            <w:szCs w:val="20"/>
                          </w:rPr>
                          <w:t>Education and training</w:t>
                        </w:r>
                      </w:p>
                    </w:txbxContent>
                  </v:textbox>
                </v:shape>
                <v:group id="Group 1135261526" o:spid="_x0000_s1048" style="position:absolute;left:6858;top:31028;width:75106;height:3715" coordorigin="6858,31028" coordsize="75105,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224503581" o:spid="_x0000_s1049" type="#_x0000_t32" style="position:absolute;left:7468;top:32522;width:74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" strokecolor="#4472c4 [3204]" strokeweight="22pt">
                    <v:stroke endarrow="classic" joinstyle="miter"/>
                  </v:shape>
                  <v:shape id="TextBox 14" o:spid="_x0000_s1050" type="#_x0000_t202" style="position:absolute;left:6858;top:31028;width:7274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" filled="f" stroked="f">
                    <v:textbox>
                      <w:txbxContent>
                        <w:p w14:paraId="7441FC53" w14:textId="77777777" w:rsidR="00FF3441" w:rsidRPr="00FF3441" w:rsidRDefault="00FF3441" w:rsidP="00FF3441">
                          <w:pPr>
                            <w:jc w:val="center"/>
                            <w:rPr>
                              <w:rFonts w:ascii="Arial Narrow" w:hAnsi="Arial Narrow"/>
                              <w:color w:val="F2F2F2" w:themeColor="background1" w:themeShade="F2"/>
                              <w:kern w:val="24"/>
                              <w:sz w:val="20"/>
                              <w:szCs w:val="20"/>
                            </w:rPr>
                          </w:pPr>
                          <w:r w:rsidRPr="00FF3441">
                            <w:rPr>
                              <w:rFonts w:ascii="Arial Narrow" w:hAnsi="Arial Narrow"/>
                              <w:color w:val="F2F2F2" w:themeColor="background1" w:themeShade="F2"/>
                              <w:kern w:val="24"/>
                              <w:sz w:val="20"/>
                              <w:szCs w:val="20"/>
                            </w:rPr>
                            <w:t>Approach to assessment and progression</w:t>
                          </w:r>
                        </w:p>
                      </w:txbxContent>
                    </v:textbox>
                  </v:shape>
                </v:group>
                <w10:anchorlock/>
              </v:group>
            </w:pict>
          </mc:Fallback>
        </mc:AlternateContent>
      </w:r>
    </w:p>
    <w:p w14:paraId="0C6D3B7F" w14:textId="5428DCAD" w:rsidR="00315D8E" w:rsidRPr="007C3ED5" w:rsidRDefault="00D47074" w:rsidP="00D47074">
      <w:pPr>
        <w:pStyle w:val="BodyTextCondensed"/>
      </w:pPr>
      <w:r w:rsidRPr="007C3ED5">
        <w:t xml:space="preserve">Providers will be given instructions on how to select the PGY1 and PGY2 doctors </w:t>
      </w:r>
      <w:r w:rsidR="009D2DAE" w:rsidRPr="007C3ED5">
        <w:t xml:space="preserve">for this part of the application. </w:t>
      </w:r>
    </w:p>
    <w:tbl>
      <w:tblPr>
        <w:tblStyle w:val="TableGrid"/>
        <w:tblW w:w="0" w:type="auto"/>
        <w:tblLook w:val="04A0" w:firstRow="1" w:lastRow="0" w:firstColumn="1" w:lastColumn="0" w:noHBand="0" w:noVBand="1"/>
      </w:tblPr>
      <w:tblGrid>
        <w:gridCol w:w="2263"/>
        <w:gridCol w:w="8187"/>
      </w:tblGrid>
      <w:tr w:rsidR="007C3ED5" w:rsidRPr="007C3ED5" w14:paraId="089C1CBD" w14:textId="77777777" w:rsidTr="0015167E">
        <w:tc>
          <w:tcPr>
            <w:tcW w:w="2263" w:type="dxa"/>
            <w:shd w:val="clear" w:color="auto" w:fill="DEEAF6" w:themeFill="accent5" w:themeFillTint="33"/>
          </w:tcPr>
          <w:p w14:paraId="08C923E8" w14:textId="77777777" w:rsidR="00D47074" w:rsidRPr="007C3ED5" w:rsidRDefault="00D47074" w:rsidP="0015167E">
            <w:pPr>
              <w:pStyle w:val="HeaderTitle"/>
              <w:spacing w:after="0"/>
              <w:rPr>
                <w:rFonts w:cs="Arial"/>
                <w:color w:val="000000" w:themeColor="text1"/>
                <w:sz w:val="20"/>
                <w:szCs w:val="20"/>
              </w:rPr>
            </w:pPr>
            <w:r w:rsidRPr="007C3ED5">
              <w:rPr>
                <w:rFonts w:cs="Arial"/>
                <w:color w:val="000000" w:themeColor="text1"/>
                <w:sz w:val="20"/>
                <w:szCs w:val="20"/>
              </w:rPr>
              <w:t>PGY1 doctor</w:t>
            </w:r>
          </w:p>
        </w:tc>
        <w:tc>
          <w:tcPr>
            <w:tcW w:w="8187" w:type="dxa"/>
            <w:shd w:val="clear" w:color="auto" w:fill="DEEAF6" w:themeFill="accent5" w:themeFillTint="33"/>
          </w:tcPr>
          <w:p w14:paraId="27732D43" w14:textId="77777777" w:rsidR="00D47074" w:rsidRPr="007C3ED5" w:rsidRDefault="00D47074" w:rsidP="0015167E">
            <w:pPr>
              <w:pStyle w:val="HeaderTitle"/>
              <w:spacing w:after="0"/>
              <w:rPr>
                <w:rFonts w:cs="Arial"/>
                <w:b w:val="0"/>
                <w:bCs/>
                <w:i/>
                <w:iCs/>
                <w:color w:val="000000" w:themeColor="text1"/>
                <w:sz w:val="20"/>
                <w:szCs w:val="20"/>
                <w:highlight w:val="yellow"/>
              </w:rPr>
            </w:pPr>
            <w:r w:rsidRPr="007C3ED5">
              <w:rPr>
                <w:rFonts w:cs="Arial"/>
                <w:b w:val="0"/>
                <w:bCs/>
                <w:i/>
                <w:iCs/>
                <w:color w:val="000000" w:themeColor="text1"/>
                <w:sz w:val="20"/>
                <w:szCs w:val="20"/>
                <w:highlight w:val="yellow"/>
              </w:rPr>
              <w:t>PMAQ will provide instructions on how to randomly select the doctor</w:t>
            </w:r>
          </w:p>
        </w:tc>
      </w:tr>
      <w:tr w:rsidR="007C3ED5" w:rsidRPr="007C3ED5" w14:paraId="11DCB5B4" w14:textId="77777777" w:rsidTr="0015167E">
        <w:tc>
          <w:tcPr>
            <w:tcW w:w="2263" w:type="dxa"/>
            <w:shd w:val="clear" w:color="auto" w:fill="DEEAF6" w:themeFill="accent5" w:themeFillTint="33"/>
          </w:tcPr>
          <w:p w14:paraId="68073761" w14:textId="77777777" w:rsidR="00D47074" w:rsidRPr="007C3ED5" w:rsidRDefault="00D47074" w:rsidP="0015167E">
            <w:pPr>
              <w:pStyle w:val="HeaderTitle"/>
              <w:spacing w:after="0"/>
              <w:rPr>
                <w:rFonts w:cs="Arial"/>
                <w:color w:val="000000" w:themeColor="text1"/>
                <w:sz w:val="20"/>
                <w:szCs w:val="20"/>
              </w:rPr>
            </w:pPr>
            <w:r w:rsidRPr="007C3ED5">
              <w:rPr>
                <w:rFonts w:cs="Arial"/>
                <w:color w:val="000000" w:themeColor="text1"/>
                <w:sz w:val="20"/>
                <w:szCs w:val="20"/>
              </w:rPr>
              <w:t>PGY2 doctor</w:t>
            </w:r>
          </w:p>
        </w:tc>
        <w:tc>
          <w:tcPr>
            <w:tcW w:w="8187" w:type="dxa"/>
            <w:shd w:val="clear" w:color="auto" w:fill="DEEAF6" w:themeFill="accent5" w:themeFillTint="33"/>
          </w:tcPr>
          <w:p w14:paraId="77E47155" w14:textId="77777777" w:rsidR="00D47074" w:rsidRPr="007C3ED5" w:rsidRDefault="00D47074" w:rsidP="0015167E">
            <w:pPr>
              <w:pStyle w:val="HeaderTitle"/>
              <w:spacing w:after="0"/>
              <w:rPr>
                <w:rFonts w:cs="Arial"/>
                <w:color w:val="000000" w:themeColor="text1"/>
                <w:sz w:val="20"/>
                <w:szCs w:val="20"/>
                <w:highlight w:val="yellow"/>
              </w:rPr>
            </w:pPr>
            <w:r w:rsidRPr="007C3ED5">
              <w:rPr>
                <w:rFonts w:cs="Arial"/>
                <w:b w:val="0"/>
                <w:bCs/>
                <w:i/>
                <w:iCs/>
                <w:color w:val="000000" w:themeColor="text1"/>
                <w:sz w:val="20"/>
                <w:szCs w:val="20"/>
                <w:highlight w:val="yellow"/>
              </w:rPr>
              <w:t>PMAQ will provide instructions on how to randomly select the doctor</w:t>
            </w:r>
          </w:p>
        </w:tc>
      </w:tr>
    </w:tbl>
    <w:p w14:paraId="1A6C6359" w14:textId="612614B7" w:rsidR="009D2DAE" w:rsidRPr="007C3ED5" w:rsidRDefault="009D2DAE" w:rsidP="009D2DAE">
      <w:pPr>
        <w:pStyle w:val="BodyTextCondensed"/>
      </w:pPr>
      <w:r w:rsidRPr="007C3ED5">
        <w:t xml:space="preserve">The following section contains a set of questions and request for evidence which align to each of the journey’s seven categories. </w:t>
      </w:r>
    </w:p>
    <w:p w14:paraId="201015A5" w14:textId="77777777" w:rsidR="009D2DAE" w:rsidRPr="007C3ED5" w:rsidRDefault="009D2DAE">
      <w:pPr>
        <w:spacing w:after="0"/>
        <w:rPr>
          <w:rFonts w:cs="Arial"/>
          <w:b/>
          <w:color w:val="000000" w:themeColor="text1"/>
          <w:sz w:val="20"/>
          <w:szCs w:val="28"/>
          <w14:numSpacing w14:val="proportional"/>
        </w:rPr>
      </w:pPr>
      <w:r w:rsidRPr="007C3ED5">
        <w:rPr>
          <w:b/>
          <w:bCs/>
          <w:color w:val="000000" w:themeColor="text1"/>
        </w:rPr>
        <w:br w:type="page"/>
      </w:r>
    </w:p>
    <w:p w14:paraId="5FCBF6E2" w14:textId="064BABF2" w:rsidR="00F11D20" w:rsidRPr="005841A6" w:rsidRDefault="009D2DAE" w:rsidP="005841A6">
      <w:pPr>
        <w:pStyle w:val="Heading2"/>
      </w:pPr>
      <w:r w:rsidRPr="005841A6">
        <w:lastRenderedPageBreak/>
        <w:t xml:space="preserve">1.1 </w:t>
      </w:r>
      <w:r w:rsidR="00F11D20" w:rsidRPr="005841A6">
        <w:t>Provider response to prevocational doctor journey questions</w:t>
      </w:r>
    </w:p>
    <w:tbl>
      <w:tblPr>
        <w:tblStyle w:val="TableGridLight"/>
        <w:tblW w:w="10358" w:type="dxa"/>
        <w:tblInd w:w="-5" w:type="dxa"/>
        <w:tblCellMar>
          <w:top w:w="28" w:type="dxa"/>
          <w:left w:w="57" w:type="dxa"/>
          <w:bottom w:w="28" w:type="dxa"/>
          <w:right w:w="57" w:type="dxa"/>
        </w:tblCellMar>
        <w:tblLook w:val="04A0" w:firstRow="1" w:lastRow="0" w:firstColumn="1" w:lastColumn="0" w:noHBand="0" w:noVBand="1"/>
      </w:tblPr>
      <w:tblGrid>
        <w:gridCol w:w="846"/>
        <w:gridCol w:w="8249"/>
        <w:gridCol w:w="91"/>
        <w:gridCol w:w="1160"/>
        <w:gridCol w:w="12"/>
      </w:tblGrid>
      <w:tr w:rsidR="007C3ED5" w:rsidRPr="007C3ED5" w14:paraId="7BBF412E" w14:textId="77777777" w:rsidTr="00D968EC">
        <w:trPr>
          <w:trHeight w:val="373"/>
        </w:trPr>
        <w:tc>
          <w:tcPr>
            <w:tcW w:w="9265" w:type="dxa"/>
            <w:gridSpan w:val="2"/>
            <w:shd w:val="clear" w:color="auto" w:fill="D9D9D9" w:themeFill="background1" w:themeFillShade="D9"/>
            <w:vAlign w:val="center"/>
          </w:tcPr>
          <w:p w14:paraId="7C123590" w14:textId="77777777" w:rsidR="00FF3441" w:rsidRPr="007C3ED5" w:rsidRDefault="00FF3441" w:rsidP="0030595D">
            <w:pPr>
              <w:spacing w:after="0"/>
              <w:rPr>
                <w:rFonts w:cs="Arial"/>
                <w:b/>
                <w:bCs/>
                <w:color w:val="000000" w:themeColor="text1"/>
                <w:sz w:val="20"/>
                <w:szCs w:val="20"/>
              </w:rPr>
            </w:pPr>
            <w:r w:rsidRPr="007C3ED5">
              <w:rPr>
                <w:rFonts w:cs="Arial"/>
                <w:b/>
                <w:bCs/>
                <w:color w:val="000000" w:themeColor="text1"/>
                <w:sz w:val="20"/>
                <w:szCs w:val="20"/>
              </w:rPr>
              <w:t>1 Communication</w:t>
            </w:r>
          </w:p>
        </w:tc>
        <w:tc>
          <w:tcPr>
            <w:tcW w:w="1093" w:type="dxa"/>
            <w:gridSpan w:val="3"/>
            <w:shd w:val="clear" w:color="auto" w:fill="D9D9D9" w:themeFill="background1" w:themeFillShade="D9"/>
            <w:vAlign w:val="center"/>
          </w:tcPr>
          <w:p w14:paraId="619DBF42" w14:textId="4E22B8F8" w:rsidR="00FF3441" w:rsidRPr="007C3ED5" w:rsidRDefault="006F1A9C" w:rsidP="006F1A9C">
            <w:pPr>
              <w:spacing w:after="0"/>
              <w:jc w:val="center"/>
              <w:rPr>
                <w:rFonts w:cs="Arial"/>
                <w:b/>
                <w:bCs/>
                <w:color w:val="000000" w:themeColor="text1"/>
                <w:sz w:val="20"/>
                <w:szCs w:val="20"/>
              </w:rPr>
            </w:pPr>
            <w:r w:rsidRPr="007C3ED5">
              <w:rPr>
                <w:rFonts w:cs="Arial"/>
                <w:b/>
                <w:bCs/>
                <w:color w:val="000000" w:themeColor="text1"/>
                <w:sz w:val="20"/>
                <w:szCs w:val="20"/>
              </w:rPr>
              <w:t>Related s</w:t>
            </w:r>
            <w:r w:rsidR="00FF3441" w:rsidRPr="007C3ED5">
              <w:rPr>
                <w:rFonts w:cs="Arial"/>
                <w:b/>
                <w:bCs/>
                <w:color w:val="000000" w:themeColor="text1"/>
                <w:sz w:val="20"/>
                <w:szCs w:val="20"/>
              </w:rPr>
              <w:t>tandards</w:t>
            </w:r>
          </w:p>
        </w:tc>
      </w:tr>
      <w:tr w:rsidR="007C3ED5" w:rsidRPr="007C3ED5" w14:paraId="49E4C485" w14:textId="77777777" w:rsidTr="00641E99">
        <w:trPr>
          <w:trHeight w:val="373"/>
        </w:trPr>
        <w:tc>
          <w:tcPr>
            <w:tcW w:w="851" w:type="dxa"/>
            <w:shd w:val="clear" w:color="auto" w:fill="F2F2F2" w:themeFill="background1" w:themeFillShade="F2"/>
            <w:vAlign w:val="center"/>
          </w:tcPr>
          <w:p w14:paraId="73348BBA" w14:textId="3084A434" w:rsidR="00FF3441" w:rsidRPr="007C3ED5" w:rsidRDefault="00FF3441" w:rsidP="0030595D">
            <w:pPr>
              <w:spacing w:after="0"/>
              <w:jc w:val="center"/>
              <w:rPr>
                <w:rFonts w:cs="Arial"/>
                <w:color w:val="000000" w:themeColor="text1"/>
                <w:sz w:val="20"/>
                <w:szCs w:val="20"/>
              </w:rPr>
            </w:pPr>
            <w:proofErr w:type="spellStart"/>
            <w:r w:rsidRPr="007C3ED5">
              <w:rPr>
                <w:rFonts w:cs="Arial"/>
                <w:color w:val="000000" w:themeColor="text1"/>
                <w:sz w:val="20"/>
                <w:szCs w:val="20"/>
              </w:rPr>
              <w:t>1</w:t>
            </w:r>
            <w:r w:rsidR="00EC61E3" w:rsidRPr="007C3ED5">
              <w:rPr>
                <w:rFonts w:cs="Arial"/>
                <w:color w:val="000000" w:themeColor="text1"/>
                <w:sz w:val="20"/>
                <w:szCs w:val="20"/>
              </w:rPr>
              <w:t>A</w:t>
            </w:r>
            <w:proofErr w:type="spellEnd"/>
          </w:p>
        </w:tc>
        <w:tc>
          <w:tcPr>
            <w:tcW w:w="8414" w:type="dxa"/>
            <w:shd w:val="clear" w:color="auto" w:fill="F2F2F2" w:themeFill="background1" w:themeFillShade="F2"/>
            <w:vAlign w:val="center"/>
          </w:tcPr>
          <w:p w14:paraId="41E14EE3"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Provide evidence of communication and information provided to the prevocational doctors about the following aspects of their training program and employment:</w:t>
            </w:r>
          </w:p>
        </w:tc>
        <w:tc>
          <w:tcPr>
            <w:tcW w:w="1093" w:type="dxa"/>
            <w:gridSpan w:val="3"/>
            <w:shd w:val="clear" w:color="auto" w:fill="F2F2F2" w:themeFill="background1" w:themeFillShade="F2"/>
            <w:vAlign w:val="center"/>
          </w:tcPr>
          <w:p w14:paraId="7B9C3F17" w14:textId="77777777" w:rsidR="00FF3441" w:rsidRPr="007C3ED5" w:rsidRDefault="00FF3441" w:rsidP="006F1A9C">
            <w:pPr>
              <w:spacing w:after="0"/>
              <w:jc w:val="center"/>
              <w:rPr>
                <w:rFonts w:cs="Arial"/>
                <w:color w:val="000000" w:themeColor="text1"/>
                <w:sz w:val="20"/>
                <w:szCs w:val="20"/>
              </w:rPr>
            </w:pPr>
            <w:r w:rsidRPr="007C3ED5">
              <w:rPr>
                <w:rFonts w:cs="Arial"/>
                <w:color w:val="000000" w:themeColor="text1"/>
                <w:sz w:val="20"/>
                <w:szCs w:val="20"/>
              </w:rPr>
              <w:t>4.3.1</w:t>
            </w:r>
          </w:p>
          <w:p w14:paraId="342D5363" w14:textId="77777777" w:rsidR="00FF3441" w:rsidRPr="007C3ED5" w:rsidRDefault="00FF3441" w:rsidP="006F1A9C">
            <w:pPr>
              <w:spacing w:after="0"/>
              <w:jc w:val="center"/>
              <w:rPr>
                <w:rFonts w:cs="Arial"/>
                <w:color w:val="000000" w:themeColor="text1"/>
                <w:sz w:val="20"/>
                <w:szCs w:val="20"/>
              </w:rPr>
            </w:pPr>
            <w:r w:rsidRPr="007C3ED5">
              <w:rPr>
                <w:rFonts w:cs="Arial"/>
                <w:color w:val="000000" w:themeColor="text1"/>
                <w:sz w:val="20"/>
                <w:szCs w:val="20"/>
              </w:rPr>
              <w:t>4.3.2</w:t>
            </w:r>
          </w:p>
        </w:tc>
      </w:tr>
      <w:tr w:rsidR="007C3ED5" w:rsidRPr="007C3ED5" w14:paraId="1E83EC27" w14:textId="77777777" w:rsidTr="00641E99">
        <w:trPr>
          <w:trHeight w:val="373"/>
        </w:trPr>
        <w:tc>
          <w:tcPr>
            <w:tcW w:w="851" w:type="dxa"/>
            <w:shd w:val="clear" w:color="auto" w:fill="F2F2F2" w:themeFill="background1" w:themeFillShade="F2"/>
            <w:vAlign w:val="center"/>
          </w:tcPr>
          <w:p w14:paraId="68540E10" w14:textId="4DEE2BC0" w:rsidR="00FF3441" w:rsidRPr="007C3ED5" w:rsidRDefault="00EC61E3" w:rsidP="0030595D">
            <w:pPr>
              <w:spacing w:after="0"/>
              <w:jc w:val="center"/>
              <w:rPr>
                <w:rFonts w:cs="Arial"/>
                <w:color w:val="000000" w:themeColor="text1"/>
                <w:sz w:val="20"/>
                <w:szCs w:val="20"/>
              </w:rPr>
            </w:pPr>
            <w:proofErr w:type="spellStart"/>
            <w:r w:rsidRPr="007C3ED5">
              <w:rPr>
                <w:rFonts w:cs="Arial"/>
                <w:color w:val="000000" w:themeColor="text1"/>
                <w:sz w:val="20"/>
                <w:szCs w:val="20"/>
              </w:rPr>
              <w:t>1B</w:t>
            </w:r>
            <w:proofErr w:type="spellEnd"/>
          </w:p>
        </w:tc>
        <w:tc>
          <w:tcPr>
            <w:tcW w:w="9507" w:type="dxa"/>
            <w:gridSpan w:val="4"/>
            <w:shd w:val="clear" w:color="auto" w:fill="F2F2F2" w:themeFill="background1" w:themeFillShade="F2"/>
            <w:vAlign w:val="center"/>
          </w:tcPr>
          <w:p w14:paraId="7BAC5D4A"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 xml:space="preserve">Pre-commencement information about the program / facility / site at which they would be working, and their orientation. </w:t>
            </w:r>
          </w:p>
        </w:tc>
      </w:tr>
      <w:tr w:rsidR="007C3ED5" w:rsidRPr="007C3ED5" w14:paraId="2082548C" w14:textId="77777777" w:rsidTr="001755DC">
        <w:trPr>
          <w:trHeight w:val="373"/>
        </w:trPr>
        <w:tc>
          <w:tcPr>
            <w:tcW w:w="10358" w:type="dxa"/>
            <w:gridSpan w:val="5"/>
            <w:shd w:val="clear" w:color="auto" w:fill="D9E2F3" w:themeFill="accent1" w:themeFillTint="33"/>
            <w:vAlign w:val="center"/>
          </w:tcPr>
          <w:p w14:paraId="460748D8" w14:textId="77777777" w:rsidR="00FF3441" w:rsidRPr="007C3ED5" w:rsidRDefault="00FF3441" w:rsidP="0030595D">
            <w:pPr>
              <w:spacing w:after="0"/>
              <w:rPr>
                <w:rFonts w:cs="Arial"/>
                <w:color w:val="000000" w:themeColor="text1"/>
                <w:sz w:val="20"/>
                <w:szCs w:val="20"/>
              </w:rPr>
            </w:pPr>
          </w:p>
        </w:tc>
      </w:tr>
      <w:tr w:rsidR="007C3ED5" w:rsidRPr="007C3ED5" w14:paraId="6346A54F" w14:textId="77777777" w:rsidTr="00641E99">
        <w:trPr>
          <w:trHeight w:val="373"/>
        </w:trPr>
        <w:tc>
          <w:tcPr>
            <w:tcW w:w="851" w:type="dxa"/>
            <w:shd w:val="clear" w:color="auto" w:fill="F2F2F2" w:themeFill="background1" w:themeFillShade="F2"/>
            <w:vAlign w:val="center"/>
          </w:tcPr>
          <w:p w14:paraId="42F23CAD" w14:textId="139440CB" w:rsidR="00FF3441" w:rsidRPr="007C3ED5" w:rsidRDefault="00EC61E3" w:rsidP="0030595D">
            <w:pPr>
              <w:spacing w:after="0"/>
              <w:jc w:val="center"/>
              <w:rPr>
                <w:rFonts w:cs="Arial"/>
                <w:color w:val="000000" w:themeColor="text1"/>
                <w:sz w:val="20"/>
                <w:szCs w:val="20"/>
              </w:rPr>
            </w:pPr>
            <w:proofErr w:type="spellStart"/>
            <w:r w:rsidRPr="007C3ED5">
              <w:rPr>
                <w:rFonts w:cs="Arial"/>
                <w:color w:val="000000" w:themeColor="text1"/>
                <w:sz w:val="20"/>
                <w:szCs w:val="20"/>
              </w:rPr>
              <w:t>1C</w:t>
            </w:r>
            <w:proofErr w:type="spellEnd"/>
          </w:p>
        </w:tc>
        <w:tc>
          <w:tcPr>
            <w:tcW w:w="9507" w:type="dxa"/>
            <w:gridSpan w:val="4"/>
            <w:shd w:val="clear" w:color="auto" w:fill="F2F2F2" w:themeFill="background1" w:themeFillShade="F2"/>
            <w:vAlign w:val="center"/>
          </w:tcPr>
          <w:p w14:paraId="620E8D11"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Education and training available, including expectations of attendance.</w:t>
            </w:r>
          </w:p>
        </w:tc>
      </w:tr>
      <w:tr w:rsidR="007C3ED5" w:rsidRPr="007C3ED5" w14:paraId="52C419D4" w14:textId="77777777" w:rsidTr="001755DC">
        <w:trPr>
          <w:trHeight w:val="373"/>
        </w:trPr>
        <w:tc>
          <w:tcPr>
            <w:tcW w:w="10358" w:type="dxa"/>
            <w:gridSpan w:val="5"/>
            <w:shd w:val="clear" w:color="auto" w:fill="D9E2F3" w:themeFill="accent1" w:themeFillTint="33"/>
            <w:vAlign w:val="center"/>
          </w:tcPr>
          <w:p w14:paraId="2840A343" w14:textId="77777777" w:rsidR="00FF3441" w:rsidRPr="007C3ED5" w:rsidRDefault="00FF3441" w:rsidP="0030595D">
            <w:pPr>
              <w:spacing w:after="0"/>
              <w:rPr>
                <w:rFonts w:cs="Arial"/>
                <w:color w:val="000000" w:themeColor="text1"/>
                <w:sz w:val="20"/>
                <w:szCs w:val="20"/>
              </w:rPr>
            </w:pPr>
          </w:p>
        </w:tc>
      </w:tr>
      <w:tr w:rsidR="007C3ED5" w:rsidRPr="007C3ED5" w14:paraId="7CCA0FD8" w14:textId="77777777" w:rsidTr="00641E99">
        <w:trPr>
          <w:trHeight w:val="373"/>
        </w:trPr>
        <w:tc>
          <w:tcPr>
            <w:tcW w:w="851" w:type="dxa"/>
            <w:shd w:val="clear" w:color="auto" w:fill="F2F2F2" w:themeFill="background1" w:themeFillShade="F2"/>
            <w:vAlign w:val="center"/>
          </w:tcPr>
          <w:p w14:paraId="481FC7B6" w14:textId="56365BBB" w:rsidR="00FF3441" w:rsidRPr="007C3ED5" w:rsidRDefault="00EC61E3" w:rsidP="0030595D">
            <w:pPr>
              <w:spacing w:after="0"/>
              <w:jc w:val="center"/>
              <w:rPr>
                <w:rFonts w:cs="Arial"/>
                <w:color w:val="000000" w:themeColor="text1"/>
                <w:sz w:val="20"/>
                <w:szCs w:val="20"/>
              </w:rPr>
            </w:pPr>
            <w:proofErr w:type="spellStart"/>
            <w:r w:rsidRPr="007C3ED5">
              <w:rPr>
                <w:rFonts w:cs="Arial"/>
                <w:color w:val="000000" w:themeColor="text1"/>
                <w:sz w:val="20"/>
                <w:szCs w:val="20"/>
              </w:rPr>
              <w:t>1D</w:t>
            </w:r>
            <w:proofErr w:type="spellEnd"/>
          </w:p>
        </w:tc>
        <w:tc>
          <w:tcPr>
            <w:tcW w:w="9507" w:type="dxa"/>
            <w:gridSpan w:val="4"/>
            <w:shd w:val="clear" w:color="auto" w:fill="F2F2F2" w:themeFill="background1" w:themeFillShade="F2"/>
            <w:vAlign w:val="center"/>
          </w:tcPr>
          <w:p w14:paraId="063D67F7"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 xml:space="preserve">The assessment process and expectations for progression and completion. </w:t>
            </w:r>
          </w:p>
        </w:tc>
      </w:tr>
      <w:tr w:rsidR="007C3ED5" w:rsidRPr="007C3ED5" w14:paraId="10F2325A" w14:textId="77777777" w:rsidTr="001755DC">
        <w:trPr>
          <w:trHeight w:val="373"/>
        </w:trPr>
        <w:tc>
          <w:tcPr>
            <w:tcW w:w="10358" w:type="dxa"/>
            <w:gridSpan w:val="5"/>
            <w:shd w:val="clear" w:color="auto" w:fill="D9E2F3" w:themeFill="accent1" w:themeFillTint="33"/>
            <w:vAlign w:val="center"/>
          </w:tcPr>
          <w:p w14:paraId="6ECEDC9C" w14:textId="77777777" w:rsidR="00FF3441" w:rsidRPr="007C3ED5" w:rsidRDefault="00FF3441" w:rsidP="0030595D">
            <w:pPr>
              <w:spacing w:after="0"/>
              <w:rPr>
                <w:rFonts w:cs="Arial"/>
                <w:color w:val="000000" w:themeColor="text1"/>
                <w:sz w:val="20"/>
                <w:szCs w:val="20"/>
              </w:rPr>
            </w:pPr>
          </w:p>
        </w:tc>
      </w:tr>
      <w:tr w:rsidR="007C3ED5" w:rsidRPr="007C3ED5" w14:paraId="32573E16" w14:textId="77777777" w:rsidTr="00641E99">
        <w:trPr>
          <w:trHeight w:val="373"/>
        </w:trPr>
        <w:tc>
          <w:tcPr>
            <w:tcW w:w="851" w:type="dxa"/>
            <w:shd w:val="clear" w:color="auto" w:fill="F2F2F2" w:themeFill="background1" w:themeFillShade="F2"/>
            <w:vAlign w:val="center"/>
          </w:tcPr>
          <w:p w14:paraId="36826CE7" w14:textId="7042C8DB" w:rsidR="00FF3441" w:rsidRPr="007C3ED5" w:rsidRDefault="00EC61E3" w:rsidP="0030595D">
            <w:pPr>
              <w:spacing w:after="0"/>
              <w:jc w:val="center"/>
              <w:rPr>
                <w:rFonts w:cs="Arial"/>
                <w:color w:val="000000" w:themeColor="text1"/>
                <w:sz w:val="20"/>
                <w:szCs w:val="20"/>
              </w:rPr>
            </w:pPr>
            <w:proofErr w:type="spellStart"/>
            <w:r w:rsidRPr="007C3ED5">
              <w:rPr>
                <w:rFonts w:cs="Arial"/>
                <w:color w:val="000000" w:themeColor="text1"/>
                <w:sz w:val="20"/>
                <w:szCs w:val="20"/>
              </w:rPr>
              <w:t>1E</w:t>
            </w:r>
            <w:proofErr w:type="spellEnd"/>
          </w:p>
        </w:tc>
        <w:tc>
          <w:tcPr>
            <w:tcW w:w="9507" w:type="dxa"/>
            <w:gridSpan w:val="4"/>
            <w:shd w:val="clear" w:color="auto" w:fill="F2F2F2" w:themeFill="background1" w:themeFillShade="F2"/>
            <w:vAlign w:val="center"/>
          </w:tcPr>
          <w:p w14:paraId="4498BB53"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The professional, personal and wellbeing resources available to them.</w:t>
            </w:r>
          </w:p>
        </w:tc>
      </w:tr>
      <w:tr w:rsidR="007C3ED5" w:rsidRPr="007C3ED5" w14:paraId="0799F2DF" w14:textId="77777777" w:rsidTr="001755DC">
        <w:trPr>
          <w:trHeight w:val="373"/>
        </w:trPr>
        <w:tc>
          <w:tcPr>
            <w:tcW w:w="10358" w:type="dxa"/>
            <w:gridSpan w:val="5"/>
            <w:shd w:val="clear" w:color="auto" w:fill="D9E2F3" w:themeFill="accent1" w:themeFillTint="33"/>
            <w:vAlign w:val="center"/>
          </w:tcPr>
          <w:p w14:paraId="57F5B126" w14:textId="77777777" w:rsidR="00FF3441" w:rsidRPr="007C3ED5" w:rsidRDefault="00FF3441" w:rsidP="0030595D">
            <w:pPr>
              <w:spacing w:after="0"/>
              <w:rPr>
                <w:rFonts w:cs="Arial"/>
                <w:color w:val="000000" w:themeColor="text1"/>
                <w:sz w:val="20"/>
                <w:szCs w:val="20"/>
              </w:rPr>
            </w:pPr>
          </w:p>
        </w:tc>
      </w:tr>
      <w:tr w:rsidR="007C3ED5" w:rsidRPr="007C3ED5" w14:paraId="7BC405CA" w14:textId="77777777" w:rsidTr="00641E99">
        <w:trPr>
          <w:trHeight w:val="373"/>
        </w:trPr>
        <w:tc>
          <w:tcPr>
            <w:tcW w:w="851" w:type="dxa"/>
            <w:shd w:val="clear" w:color="auto" w:fill="F2F2F2" w:themeFill="background1" w:themeFillShade="F2"/>
            <w:vAlign w:val="center"/>
          </w:tcPr>
          <w:p w14:paraId="3807165A" w14:textId="5C6079D6" w:rsidR="00FF3441" w:rsidRPr="007C3ED5" w:rsidRDefault="00EC61E3" w:rsidP="0030595D">
            <w:pPr>
              <w:spacing w:after="0"/>
              <w:jc w:val="center"/>
              <w:rPr>
                <w:rFonts w:cs="Arial"/>
                <w:color w:val="000000" w:themeColor="text1"/>
                <w:sz w:val="20"/>
                <w:szCs w:val="20"/>
              </w:rPr>
            </w:pPr>
            <w:proofErr w:type="spellStart"/>
            <w:r w:rsidRPr="007C3ED5">
              <w:rPr>
                <w:rFonts w:cs="Arial"/>
                <w:color w:val="000000" w:themeColor="text1"/>
                <w:sz w:val="20"/>
                <w:szCs w:val="20"/>
              </w:rPr>
              <w:t>1F</w:t>
            </w:r>
            <w:proofErr w:type="spellEnd"/>
          </w:p>
        </w:tc>
        <w:tc>
          <w:tcPr>
            <w:tcW w:w="9507" w:type="dxa"/>
            <w:gridSpan w:val="4"/>
            <w:shd w:val="clear" w:color="auto" w:fill="F2F2F2" w:themeFill="background1" w:themeFillShade="F2"/>
            <w:vAlign w:val="center"/>
          </w:tcPr>
          <w:p w14:paraId="02F13D29"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The ways in which they can provide feedback about their experience.</w:t>
            </w:r>
          </w:p>
        </w:tc>
      </w:tr>
      <w:tr w:rsidR="007C3ED5" w:rsidRPr="007C3ED5" w14:paraId="02D84205" w14:textId="77777777" w:rsidTr="001755DC">
        <w:trPr>
          <w:trHeight w:val="373"/>
        </w:trPr>
        <w:tc>
          <w:tcPr>
            <w:tcW w:w="10358" w:type="dxa"/>
            <w:gridSpan w:val="5"/>
            <w:shd w:val="clear" w:color="auto" w:fill="D9E2F3" w:themeFill="accent1" w:themeFillTint="33"/>
            <w:vAlign w:val="center"/>
          </w:tcPr>
          <w:p w14:paraId="2A1F038F" w14:textId="77777777" w:rsidR="00FF3441" w:rsidRPr="007C3ED5" w:rsidRDefault="00FF3441" w:rsidP="0030595D">
            <w:pPr>
              <w:spacing w:after="0"/>
              <w:rPr>
                <w:rFonts w:cs="Arial"/>
                <w:color w:val="000000" w:themeColor="text1"/>
                <w:sz w:val="20"/>
                <w:szCs w:val="20"/>
              </w:rPr>
            </w:pPr>
          </w:p>
        </w:tc>
      </w:tr>
      <w:tr w:rsidR="007C3ED5" w:rsidRPr="007C3ED5" w14:paraId="147AAEB0" w14:textId="77777777" w:rsidTr="00641E99">
        <w:trPr>
          <w:trHeight w:val="373"/>
        </w:trPr>
        <w:tc>
          <w:tcPr>
            <w:tcW w:w="851" w:type="dxa"/>
            <w:shd w:val="clear" w:color="auto" w:fill="F2F2F2" w:themeFill="background1" w:themeFillShade="F2"/>
            <w:vAlign w:val="center"/>
          </w:tcPr>
          <w:p w14:paraId="3D696EB7" w14:textId="3138F9F6" w:rsidR="00FF3441" w:rsidRPr="007C3ED5" w:rsidRDefault="00EC61E3" w:rsidP="0030595D">
            <w:pPr>
              <w:spacing w:after="0"/>
              <w:jc w:val="center"/>
              <w:rPr>
                <w:rFonts w:cs="Arial"/>
                <w:color w:val="000000" w:themeColor="text1"/>
                <w:sz w:val="20"/>
                <w:szCs w:val="20"/>
              </w:rPr>
            </w:pPr>
            <w:proofErr w:type="spellStart"/>
            <w:r w:rsidRPr="007C3ED5">
              <w:rPr>
                <w:rFonts w:cs="Arial"/>
                <w:color w:val="000000" w:themeColor="text1"/>
                <w:sz w:val="20"/>
                <w:szCs w:val="20"/>
              </w:rPr>
              <w:t>1G</w:t>
            </w:r>
            <w:proofErr w:type="spellEnd"/>
          </w:p>
        </w:tc>
        <w:tc>
          <w:tcPr>
            <w:tcW w:w="9507" w:type="dxa"/>
            <w:gridSpan w:val="4"/>
            <w:shd w:val="clear" w:color="auto" w:fill="F2F2F2" w:themeFill="background1" w:themeFillShade="F2"/>
            <w:vAlign w:val="center"/>
          </w:tcPr>
          <w:p w14:paraId="10C94577"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How they can be involved in the design or governance of the training program.</w:t>
            </w:r>
          </w:p>
        </w:tc>
      </w:tr>
      <w:tr w:rsidR="007C3ED5" w:rsidRPr="007C3ED5" w14:paraId="41A0AE5F" w14:textId="77777777" w:rsidTr="001755DC">
        <w:trPr>
          <w:trHeight w:val="373"/>
        </w:trPr>
        <w:tc>
          <w:tcPr>
            <w:tcW w:w="10358" w:type="dxa"/>
            <w:gridSpan w:val="5"/>
            <w:shd w:val="clear" w:color="auto" w:fill="D9E2F3" w:themeFill="accent1" w:themeFillTint="33"/>
            <w:vAlign w:val="center"/>
          </w:tcPr>
          <w:p w14:paraId="418C6237" w14:textId="77777777" w:rsidR="00FF3441" w:rsidRPr="007C3ED5" w:rsidRDefault="00FF3441" w:rsidP="0030595D">
            <w:pPr>
              <w:spacing w:after="0"/>
              <w:rPr>
                <w:rFonts w:cs="Arial"/>
                <w:color w:val="000000" w:themeColor="text1"/>
                <w:sz w:val="20"/>
                <w:szCs w:val="20"/>
              </w:rPr>
            </w:pPr>
          </w:p>
        </w:tc>
      </w:tr>
      <w:tr w:rsidR="007C3ED5" w:rsidRPr="007C3ED5" w14:paraId="2193AF0B" w14:textId="77777777" w:rsidTr="006F1A9C">
        <w:tblPrEx>
          <w:tblCellMar>
            <w:top w:w="0" w:type="dxa"/>
            <w:left w:w="108" w:type="dxa"/>
            <w:bottom w:w="0" w:type="dxa"/>
            <w:right w:w="108" w:type="dxa"/>
          </w:tblCellMar>
        </w:tblPrEx>
        <w:trPr>
          <w:trHeight w:val="425"/>
        </w:trPr>
        <w:tc>
          <w:tcPr>
            <w:tcW w:w="9356" w:type="dxa"/>
            <w:gridSpan w:val="3"/>
            <w:shd w:val="clear" w:color="auto" w:fill="F4B083" w:themeFill="accent2" w:themeFillTint="99"/>
            <w:vAlign w:val="center"/>
          </w:tcPr>
          <w:p w14:paraId="314B44DE" w14:textId="77777777" w:rsidR="006F1A9C" w:rsidRPr="007C3ED5" w:rsidRDefault="006F1A9C" w:rsidP="0030595D">
            <w:pPr>
              <w:spacing w:after="0"/>
              <w:rPr>
                <w:rFonts w:cs="Arial"/>
                <w:color w:val="000000" w:themeColor="text1"/>
                <w:sz w:val="20"/>
                <w:szCs w:val="20"/>
                <w:lang w:val="en-GB"/>
              </w:rPr>
            </w:pPr>
            <w:bookmarkStart w:id="4" w:name="_Hlk204940965"/>
            <w:r w:rsidRPr="007C3ED5">
              <w:rPr>
                <w:rFonts w:cs="Arial"/>
                <w:b/>
                <w:bCs/>
                <w:color w:val="000000" w:themeColor="text1"/>
                <w:sz w:val="20"/>
                <w:szCs w:val="20"/>
                <w:lang w:val="en-GB"/>
              </w:rPr>
              <w:t>For assessor use only</w:t>
            </w:r>
          </w:p>
        </w:tc>
        <w:tc>
          <w:tcPr>
            <w:tcW w:w="1002" w:type="dxa"/>
            <w:gridSpan w:val="2"/>
            <w:shd w:val="clear" w:color="auto" w:fill="F4B083" w:themeFill="accent2" w:themeFillTint="99"/>
            <w:vAlign w:val="center"/>
          </w:tcPr>
          <w:p w14:paraId="3880002E" w14:textId="491CAD54" w:rsidR="006F1A9C" w:rsidRPr="007C3ED5" w:rsidRDefault="006F1A9C" w:rsidP="006F1A9C">
            <w:pPr>
              <w:spacing w:after="0"/>
              <w:jc w:val="center"/>
              <w:rPr>
                <w:rFonts w:cs="Arial"/>
                <w:b/>
                <w:bCs/>
                <w:color w:val="000000" w:themeColor="text1"/>
                <w:sz w:val="20"/>
                <w:szCs w:val="20"/>
                <w:lang w:val="en-GB"/>
              </w:rPr>
            </w:pPr>
            <w:r w:rsidRPr="007C3ED5">
              <w:rPr>
                <w:rFonts w:cs="Arial"/>
                <w:b/>
                <w:bCs/>
                <w:color w:val="000000" w:themeColor="text1"/>
                <w:sz w:val="20"/>
                <w:szCs w:val="20"/>
                <w:lang w:val="en-GB"/>
              </w:rPr>
              <w:t>Related standards</w:t>
            </w:r>
          </w:p>
        </w:tc>
      </w:tr>
      <w:tr w:rsidR="007C3ED5" w:rsidRPr="007C3ED5" w14:paraId="6A704261" w14:textId="77777777" w:rsidTr="006F1A9C">
        <w:tblPrEx>
          <w:tblCellMar>
            <w:top w:w="0" w:type="dxa"/>
            <w:left w:w="108" w:type="dxa"/>
            <w:bottom w:w="0" w:type="dxa"/>
            <w:right w:w="108" w:type="dxa"/>
          </w:tblCellMar>
        </w:tblPrEx>
        <w:trPr>
          <w:trHeight w:val="430"/>
        </w:trPr>
        <w:tc>
          <w:tcPr>
            <w:tcW w:w="851" w:type="dxa"/>
            <w:shd w:val="clear" w:color="auto" w:fill="FBE4D5" w:themeFill="accent2" w:themeFillTint="33"/>
            <w:vAlign w:val="center"/>
          </w:tcPr>
          <w:p w14:paraId="39AEF3AA" w14:textId="1268823A" w:rsidR="00D968EC" w:rsidRPr="007C3ED5" w:rsidRDefault="00641E99" w:rsidP="0030595D">
            <w:pPr>
              <w:spacing w:after="0"/>
              <w:ind w:left="284" w:hanging="284"/>
              <w:jc w:val="center"/>
              <w:rPr>
                <w:rFonts w:cs="Arial"/>
                <w:color w:val="000000" w:themeColor="text1"/>
                <w:sz w:val="20"/>
                <w:szCs w:val="20"/>
                <w:lang w:val="en-GB"/>
              </w:rPr>
            </w:pPr>
            <w:proofErr w:type="spellStart"/>
            <w:r w:rsidRPr="007C3ED5">
              <w:rPr>
                <w:rFonts w:cs="Arial"/>
                <w:color w:val="000000" w:themeColor="text1"/>
                <w:sz w:val="20"/>
                <w:szCs w:val="20"/>
                <w:lang w:val="en-GB"/>
              </w:rPr>
              <w:t>1A</w:t>
            </w:r>
            <w:proofErr w:type="spellEnd"/>
            <w:r w:rsidRPr="007C3ED5">
              <w:rPr>
                <w:rFonts w:cs="Arial"/>
                <w:color w:val="000000" w:themeColor="text1"/>
                <w:sz w:val="20"/>
                <w:szCs w:val="20"/>
                <w:lang w:val="en-GB"/>
              </w:rPr>
              <w:t>-G</w:t>
            </w:r>
          </w:p>
        </w:tc>
        <w:tc>
          <w:tcPr>
            <w:tcW w:w="8505" w:type="dxa"/>
            <w:gridSpan w:val="2"/>
            <w:shd w:val="clear" w:color="auto" w:fill="FBE4D5" w:themeFill="accent2" w:themeFillTint="33"/>
            <w:vAlign w:val="center"/>
          </w:tcPr>
          <w:p w14:paraId="554EB50C" w14:textId="63ACD33B" w:rsidR="00D968EC" w:rsidRPr="007C3ED5" w:rsidRDefault="00D968EC" w:rsidP="0030595D">
            <w:pPr>
              <w:spacing w:after="0"/>
              <w:rPr>
                <w:rFonts w:cs="Arial"/>
                <w:color w:val="000000" w:themeColor="text1"/>
                <w:sz w:val="20"/>
                <w:szCs w:val="20"/>
                <w:lang w:val="en-GB"/>
              </w:rPr>
            </w:pPr>
            <w:r w:rsidRPr="007C3ED5">
              <w:rPr>
                <w:rFonts w:cs="Arial"/>
                <w:color w:val="000000" w:themeColor="text1"/>
                <w:sz w:val="20"/>
                <w:szCs w:val="20"/>
                <w:lang w:val="en-GB"/>
              </w:rPr>
              <w:t>Comments on provider communication in all areas</w:t>
            </w:r>
          </w:p>
        </w:tc>
        <w:tc>
          <w:tcPr>
            <w:tcW w:w="1002" w:type="dxa"/>
            <w:gridSpan w:val="2"/>
            <w:shd w:val="clear" w:color="auto" w:fill="FBE4D5" w:themeFill="accent2" w:themeFillTint="33"/>
            <w:vAlign w:val="center"/>
          </w:tcPr>
          <w:p w14:paraId="2FB8683A" w14:textId="77777777" w:rsidR="00D968EC" w:rsidRPr="007C3ED5" w:rsidRDefault="00D968EC" w:rsidP="006F1A9C">
            <w:pPr>
              <w:spacing w:after="0"/>
              <w:jc w:val="center"/>
              <w:rPr>
                <w:rFonts w:cs="Arial"/>
                <w:color w:val="000000" w:themeColor="text1"/>
                <w:sz w:val="20"/>
                <w:szCs w:val="20"/>
              </w:rPr>
            </w:pPr>
            <w:r w:rsidRPr="007C3ED5">
              <w:rPr>
                <w:rFonts w:cs="Arial"/>
                <w:color w:val="000000" w:themeColor="text1"/>
                <w:sz w:val="20"/>
                <w:szCs w:val="20"/>
              </w:rPr>
              <w:t>4.3.1</w:t>
            </w:r>
          </w:p>
          <w:p w14:paraId="07C6A338" w14:textId="50834D70" w:rsidR="00D968EC" w:rsidRPr="007C3ED5" w:rsidRDefault="00D968EC" w:rsidP="006F1A9C">
            <w:pPr>
              <w:spacing w:after="0"/>
              <w:jc w:val="center"/>
              <w:rPr>
                <w:rFonts w:cs="Arial"/>
                <w:color w:val="000000" w:themeColor="text1"/>
                <w:sz w:val="20"/>
                <w:szCs w:val="20"/>
                <w:lang w:val="en-GB"/>
              </w:rPr>
            </w:pPr>
            <w:r w:rsidRPr="007C3ED5">
              <w:rPr>
                <w:rFonts w:cs="Arial"/>
                <w:color w:val="000000" w:themeColor="text1"/>
                <w:sz w:val="20"/>
                <w:szCs w:val="20"/>
              </w:rPr>
              <w:t>4.3.2</w:t>
            </w:r>
          </w:p>
        </w:tc>
      </w:tr>
      <w:tr w:rsidR="007C3ED5" w:rsidRPr="007C3ED5" w14:paraId="538CD41E" w14:textId="77777777" w:rsidTr="00432375">
        <w:tblPrEx>
          <w:tblCellMar>
            <w:top w:w="0" w:type="dxa"/>
            <w:left w:w="108" w:type="dxa"/>
            <w:bottom w:w="0" w:type="dxa"/>
            <w:right w:w="108" w:type="dxa"/>
          </w:tblCellMar>
        </w:tblPrEx>
        <w:trPr>
          <w:trHeight w:val="430"/>
        </w:trPr>
        <w:tc>
          <w:tcPr>
            <w:tcW w:w="10358" w:type="dxa"/>
            <w:gridSpan w:val="5"/>
            <w:shd w:val="clear" w:color="auto" w:fill="FBE4D5" w:themeFill="accent2" w:themeFillTint="33"/>
            <w:vAlign w:val="center"/>
          </w:tcPr>
          <w:p w14:paraId="3938CFE8" w14:textId="01E34226" w:rsidR="00D968EC" w:rsidRPr="007C3ED5" w:rsidRDefault="00D968EC" w:rsidP="0030595D">
            <w:pPr>
              <w:spacing w:after="0"/>
              <w:rPr>
                <w:rFonts w:cs="Arial"/>
                <w:color w:val="000000" w:themeColor="text1"/>
                <w:sz w:val="20"/>
                <w:szCs w:val="20"/>
                <w:lang w:val="en-GB"/>
              </w:rPr>
            </w:pPr>
          </w:p>
        </w:tc>
      </w:tr>
      <w:tr w:rsidR="007C3ED5" w:rsidRPr="007C3ED5" w14:paraId="18AFE588" w14:textId="77777777" w:rsidTr="00D968EC">
        <w:tblPrEx>
          <w:tblCellMar>
            <w:top w:w="0" w:type="dxa"/>
            <w:left w:w="108" w:type="dxa"/>
            <w:bottom w:w="0" w:type="dxa"/>
            <w:right w:w="108" w:type="dxa"/>
          </w:tblCellMar>
        </w:tblPrEx>
        <w:trPr>
          <w:gridAfter w:val="1"/>
          <w:wAfter w:w="10" w:type="dxa"/>
          <w:trHeight w:val="279"/>
        </w:trPr>
        <w:tc>
          <w:tcPr>
            <w:tcW w:w="10348" w:type="dxa"/>
            <w:gridSpan w:val="4"/>
            <w:shd w:val="clear" w:color="auto" w:fill="BFBFBF" w:themeFill="background1" w:themeFillShade="BF"/>
            <w:vAlign w:val="center"/>
          </w:tcPr>
          <w:p w14:paraId="2C501E87" w14:textId="77777777" w:rsidR="00D968EC" w:rsidRPr="007C3ED5" w:rsidRDefault="00D968EC"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78737F7A" w14:textId="77777777" w:rsidTr="00D968EC">
        <w:tblPrEx>
          <w:tblCellMar>
            <w:top w:w="0" w:type="dxa"/>
            <w:left w:w="108" w:type="dxa"/>
            <w:bottom w:w="0" w:type="dxa"/>
            <w:right w:w="108" w:type="dxa"/>
          </w:tblCellMar>
        </w:tblPrEx>
        <w:trPr>
          <w:gridAfter w:val="1"/>
          <w:wAfter w:w="10" w:type="dxa"/>
          <w:trHeight w:val="279"/>
        </w:trPr>
        <w:tc>
          <w:tcPr>
            <w:tcW w:w="10348" w:type="dxa"/>
            <w:gridSpan w:val="4"/>
            <w:shd w:val="clear" w:color="auto" w:fill="D9D9D9" w:themeFill="background1" w:themeFillShade="D9"/>
            <w:vAlign w:val="center"/>
          </w:tcPr>
          <w:p w14:paraId="2F0546A2" w14:textId="77777777" w:rsidR="00D968EC" w:rsidRPr="007C3ED5" w:rsidRDefault="00D968EC" w:rsidP="0030595D">
            <w:pPr>
              <w:spacing w:after="0"/>
              <w:rPr>
                <w:rFonts w:cs="Arial"/>
                <w:b/>
                <w:bCs/>
                <w:color w:val="000000" w:themeColor="text1"/>
                <w:sz w:val="20"/>
                <w:szCs w:val="20"/>
                <w:lang w:val="en-GB"/>
              </w:rPr>
            </w:pPr>
          </w:p>
        </w:tc>
      </w:tr>
      <w:bookmarkEnd w:id="4"/>
    </w:tbl>
    <w:p w14:paraId="24AB8D79" w14:textId="78CBF02F" w:rsidR="005841A6" w:rsidRDefault="005841A6">
      <w:pPr>
        <w:rPr>
          <w:color w:val="000000" w:themeColor="text1"/>
        </w:rPr>
      </w:pPr>
    </w:p>
    <w:p w14:paraId="42CA39B4" w14:textId="77777777" w:rsidR="005841A6" w:rsidRDefault="005841A6">
      <w:pPr>
        <w:spacing w:after="0"/>
        <w:rPr>
          <w:color w:val="000000" w:themeColor="text1"/>
        </w:rPr>
      </w:pPr>
      <w:r>
        <w:rPr>
          <w:color w:val="000000" w:themeColor="text1"/>
        </w:rPr>
        <w:br w:type="page"/>
      </w:r>
    </w:p>
    <w:p w14:paraId="43CF0A53" w14:textId="77777777" w:rsidR="00D968EC" w:rsidRPr="007C3ED5" w:rsidRDefault="00D968EC">
      <w:pPr>
        <w:rPr>
          <w:color w:val="000000" w:themeColor="text1"/>
        </w:rPr>
      </w:pPr>
    </w:p>
    <w:tbl>
      <w:tblPr>
        <w:tblStyle w:val="TableGridLight"/>
        <w:tblW w:w="10358" w:type="dxa"/>
        <w:tblInd w:w="-5" w:type="dxa"/>
        <w:tblCellMar>
          <w:top w:w="28" w:type="dxa"/>
          <w:left w:w="57" w:type="dxa"/>
          <w:bottom w:w="28" w:type="dxa"/>
          <w:right w:w="57" w:type="dxa"/>
        </w:tblCellMar>
        <w:tblLook w:val="04A0" w:firstRow="1" w:lastRow="0" w:firstColumn="1" w:lastColumn="0" w:noHBand="0" w:noVBand="1"/>
      </w:tblPr>
      <w:tblGrid>
        <w:gridCol w:w="750"/>
        <w:gridCol w:w="989"/>
        <w:gridCol w:w="2236"/>
        <w:gridCol w:w="3343"/>
        <w:gridCol w:w="1829"/>
        <w:gridCol w:w="141"/>
        <w:gridCol w:w="1051"/>
        <w:gridCol w:w="19"/>
      </w:tblGrid>
      <w:tr w:rsidR="007C3ED5" w:rsidRPr="007C3ED5" w14:paraId="799C5B5F" w14:textId="77777777" w:rsidTr="006F1A9C">
        <w:trPr>
          <w:trHeight w:val="373"/>
        </w:trPr>
        <w:tc>
          <w:tcPr>
            <w:tcW w:w="9356" w:type="dxa"/>
            <w:gridSpan w:val="6"/>
            <w:shd w:val="clear" w:color="auto" w:fill="D9D9D9" w:themeFill="background1" w:themeFillShade="D9"/>
            <w:vAlign w:val="center"/>
          </w:tcPr>
          <w:p w14:paraId="778115E1" w14:textId="77777777" w:rsidR="006F1A9C" w:rsidRPr="007C3ED5" w:rsidRDefault="006F1A9C" w:rsidP="0030595D">
            <w:pPr>
              <w:spacing w:after="0"/>
              <w:rPr>
                <w:rFonts w:cs="Arial"/>
                <w:b/>
                <w:bCs/>
                <w:color w:val="000000" w:themeColor="text1"/>
                <w:sz w:val="20"/>
                <w:szCs w:val="20"/>
              </w:rPr>
            </w:pPr>
            <w:r w:rsidRPr="007C3ED5">
              <w:rPr>
                <w:rFonts w:cs="Arial"/>
                <w:b/>
                <w:bCs/>
                <w:color w:val="000000" w:themeColor="text1"/>
                <w:sz w:val="20"/>
                <w:szCs w:val="20"/>
              </w:rPr>
              <w:t>2 Orientation, allocations and information about rotations</w:t>
            </w:r>
          </w:p>
        </w:tc>
        <w:tc>
          <w:tcPr>
            <w:tcW w:w="1002" w:type="dxa"/>
            <w:gridSpan w:val="2"/>
            <w:shd w:val="clear" w:color="auto" w:fill="D9D9D9" w:themeFill="background1" w:themeFillShade="D9"/>
            <w:vAlign w:val="center"/>
          </w:tcPr>
          <w:p w14:paraId="754F2DC9" w14:textId="4CF01557" w:rsidR="006F1A9C" w:rsidRPr="007C3ED5" w:rsidRDefault="006F1A9C" w:rsidP="006F1A9C">
            <w:pPr>
              <w:spacing w:after="0"/>
              <w:jc w:val="center"/>
              <w:rPr>
                <w:rFonts w:cs="Arial"/>
                <w:b/>
                <w:bCs/>
                <w:color w:val="000000" w:themeColor="text1"/>
                <w:sz w:val="20"/>
                <w:szCs w:val="20"/>
              </w:rPr>
            </w:pPr>
            <w:r w:rsidRPr="007C3ED5">
              <w:rPr>
                <w:rFonts w:cs="Arial"/>
                <w:b/>
                <w:bCs/>
                <w:color w:val="000000" w:themeColor="text1"/>
                <w:sz w:val="20"/>
                <w:szCs w:val="20"/>
              </w:rPr>
              <w:t>Related standards</w:t>
            </w:r>
          </w:p>
        </w:tc>
      </w:tr>
      <w:tr w:rsidR="007C3ED5" w:rsidRPr="007C3ED5" w14:paraId="560F6956" w14:textId="77777777" w:rsidTr="006F1A9C">
        <w:trPr>
          <w:trHeight w:val="492"/>
        </w:trPr>
        <w:tc>
          <w:tcPr>
            <w:tcW w:w="750" w:type="dxa"/>
            <w:vMerge w:val="restart"/>
            <w:shd w:val="clear" w:color="auto" w:fill="F2F2F2" w:themeFill="background1" w:themeFillShade="F2"/>
            <w:vAlign w:val="center"/>
          </w:tcPr>
          <w:p w14:paraId="7E6A4651" w14:textId="77777777" w:rsidR="00FF3441" w:rsidRPr="007C3ED5" w:rsidRDefault="00FF3441" w:rsidP="0030595D">
            <w:pPr>
              <w:spacing w:after="0"/>
              <w:jc w:val="center"/>
              <w:rPr>
                <w:rFonts w:cs="Arial"/>
                <w:color w:val="000000" w:themeColor="text1"/>
                <w:sz w:val="20"/>
                <w:szCs w:val="20"/>
              </w:rPr>
            </w:pPr>
            <w:proofErr w:type="spellStart"/>
            <w:r w:rsidRPr="007C3ED5">
              <w:rPr>
                <w:rFonts w:cs="Arial"/>
                <w:color w:val="000000" w:themeColor="text1"/>
                <w:sz w:val="20"/>
                <w:szCs w:val="20"/>
              </w:rPr>
              <w:t>2A</w:t>
            </w:r>
            <w:proofErr w:type="spellEnd"/>
          </w:p>
        </w:tc>
        <w:tc>
          <w:tcPr>
            <w:tcW w:w="8606" w:type="dxa"/>
            <w:gridSpan w:val="5"/>
            <w:shd w:val="clear" w:color="auto" w:fill="F2F2F2" w:themeFill="background1" w:themeFillShade="F2"/>
            <w:vAlign w:val="center"/>
          </w:tcPr>
          <w:p w14:paraId="4E18868A" w14:textId="77777777"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Provide the orientation program / schedule in which each doctor participated.</w:t>
            </w:r>
          </w:p>
        </w:tc>
        <w:tc>
          <w:tcPr>
            <w:tcW w:w="1002" w:type="dxa"/>
            <w:gridSpan w:val="2"/>
            <w:shd w:val="clear" w:color="auto" w:fill="F2F2F2" w:themeFill="background1" w:themeFillShade="F2"/>
            <w:vAlign w:val="center"/>
          </w:tcPr>
          <w:p w14:paraId="1DEE3261" w14:textId="612F8A41"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3.4.3</w:t>
            </w:r>
          </w:p>
        </w:tc>
      </w:tr>
      <w:tr w:rsidR="007C3ED5" w:rsidRPr="007C3ED5" w14:paraId="57983D04" w14:textId="77777777" w:rsidTr="001755DC">
        <w:trPr>
          <w:trHeight w:val="492"/>
        </w:trPr>
        <w:tc>
          <w:tcPr>
            <w:tcW w:w="750" w:type="dxa"/>
            <w:vMerge/>
            <w:shd w:val="clear" w:color="auto" w:fill="auto"/>
            <w:vAlign w:val="center"/>
          </w:tcPr>
          <w:p w14:paraId="2848E7A1" w14:textId="77777777" w:rsidR="00FF3441" w:rsidRPr="007C3ED5" w:rsidRDefault="00FF3441" w:rsidP="0030595D">
            <w:pPr>
              <w:spacing w:after="0"/>
              <w:jc w:val="center"/>
              <w:rPr>
                <w:rFonts w:cs="Arial"/>
                <w:color w:val="000000" w:themeColor="text1"/>
                <w:sz w:val="20"/>
                <w:szCs w:val="20"/>
              </w:rPr>
            </w:pPr>
          </w:p>
        </w:tc>
        <w:tc>
          <w:tcPr>
            <w:tcW w:w="3247" w:type="dxa"/>
            <w:gridSpan w:val="2"/>
            <w:shd w:val="clear" w:color="auto" w:fill="F2F2F2" w:themeFill="background1" w:themeFillShade="F2"/>
            <w:vAlign w:val="center"/>
          </w:tcPr>
          <w:p w14:paraId="0FEAC7BC" w14:textId="4F334738"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 xml:space="preserve">PGY1 program document number </w:t>
            </w:r>
          </w:p>
        </w:tc>
        <w:tc>
          <w:tcPr>
            <w:tcW w:w="6361" w:type="dxa"/>
            <w:gridSpan w:val="5"/>
            <w:shd w:val="clear" w:color="auto" w:fill="D9E2F3" w:themeFill="accent1" w:themeFillTint="33"/>
            <w:vAlign w:val="center"/>
          </w:tcPr>
          <w:p w14:paraId="3CFD2C46" w14:textId="77777777" w:rsidR="00FF3441" w:rsidRPr="007C3ED5" w:rsidRDefault="00FF3441" w:rsidP="0030595D">
            <w:pPr>
              <w:spacing w:after="0"/>
              <w:rPr>
                <w:rFonts w:cs="Arial"/>
                <w:color w:val="000000" w:themeColor="text1"/>
                <w:sz w:val="20"/>
                <w:szCs w:val="20"/>
              </w:rPr>
            </w:pPr>
          </w:p>
        </w:tc>
      </w:tr>
      <w:tr w:rsidR="007C3ED5" w:rsidRPr="007C3ED5" w14:paraId="3FB73070" w14:textId="77777777" w:rsidTr="001755DC">
        <w:trPr>
          <w:trHeight w:val="492"/>
        </w:trPr>
        <w:tc>
          <w:tcPr>
            <w:tcW w:w="750" w:type="dxa"/>
            <w:vMerge/>
            <w:shd w:val="clear" w:color="auto" w:fill="auto"/>
            <w:vAlign w:val="center"/>
          </w:tcPr>
          <w:p w14:paraId="06699627" w14:textId="77777777" w:rsidR="00FF3441" w:rsidRPr="007C3ED5" w:rsidRDefault="00FF3441" w:rsidP="0030595D">
            <w:pPr>
              <w:spacing w:after="0"/>
              <w:jc w:val="center"/>
              <w:rPr>
                <w:rFonts w:cs="Arial"/>
                <w:color w:val="000000" w:themeColor="text1"/>
                <w:sz w:val="20"/>
                <w:szCs w:val="20"/>
                <w:lang w:val="en-GB"/>
              </w:rPr>
            </w:pPr>
          </w:p>
        </w:tc>
        <w:tc>
          <w:tcPr>
            <w:tcW w:w="3247" w:type="dxa"/>
            <w:gridSpan w:val="2"/>
            <w:shd w:val="clear" w:color="auto" w:fill="F2F2F2" w:themeFill="background1" w:themeFillShade="F2"/>
            <w:vAlign w:val="center"/>
          </w:tcPr>
          <w:p w14:paraId="1BB20586" w14:textId="7D401D69" w:rsidR="00FF3441" w:rsidRPr="007C3ED5" w:rsidRDefault="00FF3441" w:rsidP="0030595D">
            <w:pPr>
              <w:spacing w:after="0"/>
              <w:rPr>
                <w:rFonts w:cs="Arial"/>
                <w:color w:val="000000" w:themeColor="text1"/>
                <w:sz w:val="20"/>
                <w:szCs w:val="20"/>
                <w:lang w:val="en-GB"/>
              </w:rPr>
            </w:pPr>
            <w:r w:rsidRPr="007C3ED5">
              <w:rPr>
                <w:rFonts w:cs="Arial"/>
                <w:color w:val="000000" w:themeColor="text1"/>
                <w:sz w:val="20"/>
                <w:szCs w:val="20"/>
                <w:lang w:val="en-GB"/>
              </w:rPr>
              <w:t>PGY2 program document number</w:t>
            </w:r>
          </w:p>
        </w:tc>
        <w:tc>
          <w:tcPr>
            <w:tcW w:w="6361" w:type="dxa"/>
            <w:gridSpan w:val="5"/>
            <w:shd w:val="clear" w:color="auto" w:fill="D9E2F3" w:themeFill="accent1" w:themeFillTint="33"/>
            <w:vAlign w:val="center"/>
          </w:tcPr>
          <w:p w14:paraId="178AB7BB" w14:textId="77777777" w:rsidR="00FF3441" w:rsidRPr="007C3ED5" w:rsidRDefault="00FF3441" w:rsidP="0030595D">
            <w:pPr>
              <w:spacing w:after="0"/>
              <w:rPr>
                <w:rFonts w:cs="Arial"/>
                <w:color w:val="000000" w:themeColor="text1"/>
                <w:sz w:val="20"/>
                <w:szCs w:val="20"/>
              </w:rPr>
            </w:pPr>
          </w:p>
        </w:tc>
      </w:tr>
      <w:tr w:rsidR="007C3ED5" w:rsidRPr="007C3ED5" w14:paraId="18D41835" w14:textId="77777777" w:rsidTr="006F1A9C">
        <w:trPr>
          <w:trHeight w:val="492"/>
        </w:trPr>
        <w:tc>
          <w:tcPr>
            <w:tcW w:w="750" w:type="dxa"/>
            <w:vMerge w:val="restart"/>
            <w:shd w:val="clear" w:color="auto" w:fill="F2F2F2" w:themeFill="background1" w:themeFillShade="F2"/>
            <w:vAlign w:val="center"/>
          </w:tcPr>
          <w:p w14:paraId="71CA18AB" w14:textId="77777777" w:rsidR="00FF3441" w:rsidRPr="007C3ED5" w:rsidRDefault="00FF3441" w:rsidP="0030595D">
            <w:pPr>
              <w:spacing w:after="0"/>
              <w:jc w:val="center"/>
              <w:rPr>
                <w:rFonts w:cs="Arial"/>
                <w:color w:val="000000" w:themeColor="text1"/>
                <w:sz w:val="20"/>
                <w:szCs w:val="20"/>
              </w:rPr>
            </w:pPr>
            <w:proofErr w:type="spellStart"/>
            <w:r w:rsidRPr="007C3ED5">
              <w:rPr>
                <w:rFonts w:cs="Arial"/>
                <w:color w:val="000000" w:themeColor="text1"/>
                <w:sz w:val="20"/>
                <w:szCs w:val="20"/>
              </w:rPr>
              <w:t>2B</w:t>
            </w:r>
            <w:proofErr w:type="spellEnd"/>
          </w:p>
        </w:tc>
        <w:tc>
          <w:tcPr>
            <w:tcW w:w="8606" w:type="dxa"/>
            <w:gridSpan w:val="5"/>
            <w:shd w:val="clear" w:color="auto" w:fill="F2F2F2" w:themeFill="background1" w:themeFillShade="F2"/>
            <w:vAlign w:val="center"/>
          </w:tcPr>
          <w:p w14:paraId="71214C1B" w14:textId="53CE6C89" w:rsidR="00FF3441" w:rsidRPr="007C3ED5" w:rsidRDefault="00FF3441" w:rsidP="0030595D">
            <w:pPr>
              <w:spacing w:after="0"/>
              <w:rPr>
                <w:rFonts w:cs="Arial"/>
                <w:color w:val="000000" w:themeColor="text1"/>
                <w:sz w:val="20"/>
                <w:szCs w:val="20"/>
              </w:rPr>
            </w:pPr>
            <w:r w:rsidRPr="007C3ED5">
              <w:rPr>
                <w:rFonts w:cs="Arial"/>
                <w:color w:val="000000" w:themeColor="text1"/>
                <w:sz w:val="20"/>
                <w:szCs w:val="20"/>
              </w:rPr>
              <w:t>Provide</w:t>
            </w:r>
            <w:r w:rsidR="005F491A" w:rsidRPr="007C3ED5">
              <w:rPr>
                <w:rFonts w:cs="Arial"/>
                <w:color w:val="000000" w:themeColor="text1"/>
                <w:sz w:val="20"/>
                <w:szCs w:val="20"/>
              </w:rPr>
              <w:t xml:space="preserve"> multi-year</w:t>
            </w:r>
            <w:r w:rsidRPr="007C3ED5">
              <w:rPr>
                <w:rFonts w:cs="Arial"/>
                <w:color w:val="000000" w:themeColor="text1"/>
                <w:sz w:val="20"/>
                <w:szCs w:val="20"/>
              </w:rPr>
              <w:t xml:space="preserve"> evaluation of these programs and an example of a change made as a result.</w:t>
            </w:r>
          </w:p>
        </w:tc>
        <w:tc>
          <w:tcPr>
            <w:tcW w:w="1002" w:type="dxa"/>
            <w:gridSpan w:val="2"/>
            <w:shd w:val="clear" w:color="auto" w:fill="F2F2F2" w:themeFill="background1" w:themeFillShade="F2"/>
            <w:vAlign w:val="center"/>
          </w:tcPr>
          <w:p w14:paraId="154FC0F1"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5.1.1</w:t>
            </w:r>
          </w:p>
          <w:p w14:paraId="2FA99C0B"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7F61968A" w14:textId="77777777" w:rsidTr="001755DC">
        <w:trPr>
          <w:trHeight w:val="520"/>
        </w:trPr>
        <w:tc>
          <w:tcPr>
            <w:tcW w:w="750" w:type="dxa"/>
            <w:vMerge/>
            <w:shd w:val="clear" w:color="auto" w:fill="F2F2F2" w:themeFill="background1" w:themeFillShade="F2"/>
            <w:vAlign w:val="center"/>
          </w:tcPr>
          <w:p w14:paraId="0A3F960E" w14:textId="77777777" w:rsidR="00FF3441" w:rsidRPr="007C3ED5" w:rsidRDefault="00FF3441" w:rsidP="00FF3441">
            <w:pPr>
              <w:spacing w:after="0"/>
              <w:rPr>
                <w:rFonts w:cs="Arial"/>
                <w:color w:val="000000" w:themeColor="text1"/>
                <w:sz w:val="20"/>
                <w:szCs w:val="20"/>
              </w:rPr>
            </w:pPr>
          </w:p>
        </w:tc>
        <w:tc>
          <w:tcPr>
            <w:tcW w:w="991" w:type="dxa"/>
            <w:shd w:val="clear" w:color="auto" w:fill="F2F2F2" w:themeFill="background1" w:themeFillShade="F2"/>
            <w:vAlign w:val="center"/>
          </w:tcPr>
          <w:p w14:paraId="446C5234" w14:textId="3D79E025"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w:t>
            </w:r>
          </w:p>
        </w:tc>
        <w:tc>
          <w:tcPr>
            <w:tcW w:w="8617" w:type="dxa"/>
            <w:gridSpan w:val="6"/>
            <w:shd w:val="clear" w:color="auto" w:fill="D9E2F3" w:themeFill="accent1" w:themeFillTint="33"/>
            <w:vAlign w:val="center"/>
          </w:tcPr>
          <w:p w14:paraId="1BB1644D" w14:textId="7DE661B7" w:rsidR="00FF3441" w:rsidRPr="007C3ED5" w:rsidRDefault="00FF3441" w:rsidP="00FF3441">
            <w:pPr>
              <w:spacing w:after="0"/>
              <w:rPr>
                <w:rFonts w:cs="Arial"/>
                <w:color w:val="000000" w:themeColor="text1"/>
                <w:sz w:val="20"/>
                <w:szCs w:val="20"/>
              </w:rPr>
            </w:pPr>
          </w:p>
        </w:tc>
      </w:tr>
      <w:tr w:rsidR="007C3ED5" w:rsidRPr="007C3ED5" w14:paraId="7E8966A0" w14:textId="77777777" w:rsidTr="001755DC">
        <w:trPr>
          <w:trHeight w:val="519"/>
        </w:trPr>
        <w:tc>
          <w:tcPr>
            <w:tcW w:w="750" w:type="dxa"/>
            <w:vMerge/>
            <w:shd w:val="clear" w:color="auto" w:fill="F2F2F2" w:themeFill="background1" w:themeFillShade="F2"/>
            <w:vAlign w:val="center"/>
          </w:tcPr>
          <w:p w14:paraId="34F899AD" w14:textId="77777777" w:rsidR="00FF3441" w:rsidRPr="007C3ED5" w:rsidRDefault="00FF3441" w:rsidP="00FF3441">
            <w:pPr>
              <w:spacing w:after="0"/>
              <w:rPr>
                <w:rFonts w:cs="Arial"/>
                <w:color w:val="000000" w:themeColor="text1"/>
                <w:sz w:val="20"/>
                <w:szCs w:val="20"/>
              </w:rPr>
            </w:pPr>
          </w:p>
        </w:tc>
        <w:tc>
          <w:tcPr>
            <w:tcW w:w="991" w:type="dxa"/>
            <w:shd w:val="clear" w:color="auto" w:fill="F2F2F2" w:themeFill="background1" w:themeFillShade="F2"/>
            <w:vAlign w:val="center"/>
          </w:tcPr>
          <w:p w14:paraId="402C4881" w14:textId="09795C7B"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lang w:val="en-GB"/>
              </w:rPr>
              <w:t>PGY2</w:t>
            </w:r>
          </w:p>
        </w:tc>
        <w:tc>
          <w:tcPr>
            <w:tcW w:w="8617" w:type="dxa"/>
            <w:gridSpan w:val="6"/>
            <w:shd w:val="clear" w:color="auto" w:fill="D9E2F3" w:themeFill="accent1" w:themeFillTint="33"/>
            <w:vAlign w:val="center"/>
          </w:tcPr>
          <w:p w14:paraId="137B5C1C" w14:textId="7C110BA4" w:rsidR="00FF3441" w:rsidRPr="007C3ED5" w:rsidRDefault="00FF3441" w:rsidP="00FF3441">
            <w:pPr>
              <w:spacing w:after="0"/>
              <w:rPr>
                <w:rFonts w:cs="Arial"/>
                <w:color w:val="000000" w:themeColor="text1"/>
                <w:sz w:val="20"/>
                <w:szCs w:val="20"/>
              </w:rPr>
            </w:pPr>
          </w:p>
        </w:tc>
      </w:tr>
      <w:tr w:rsidR="007C3ED5" w:rsidRPr="007C3ED5" w14:paraId="2FA75B9C" w14:textId="77777777" w:rsidTr="006F1A9C">
        <w:trPr>
          <w:trHeight w:val="364"/>
        </w:trPr>
        <w:tc>
          <w:tcPr>
            <w:tcW w:w="750" w:type="dxa"/>
            <w:shd w:val="clear" w:color="auto" w:fill="F2F2F2" w:themeFill="background1" w:themeFillShade="F2"/>
            <w:vAlign w:val="center"/>
          </w:tcPr>
          <w:p w14:paraId="5DD931A7" w14:textId="77777777" w:rsidR="001755DC" w:rsidRPr="007C3ED5" w:rsidRDefault="001755DC"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2C</w:t>
            </w:r>
            <w:proofErr w:type="spellEnd"/>
          </w:p>
        </w:tc>
        <w:tc>
          <w:tcPr>
            <w:tcW w:w="6621" w:type="dxa"/>
            <w:gridSpan w:val="3"/>
            <w:shd w:val="clear" w:color="auto" w:fill="F2F2F2" w:themeFill="background1" w:themeFillShade="F2"/>
            <w:vAlign w:val="center"/>
          </w:tcPr>
          <w:p w14:paraId="3BF819F0" w14:textId="2E7DF426" w:rsidR="001755DC" w:rsidRPr="007C3ED5" w:rsidRDefault="001755DC" w:rsidP="00FF3441">
            <w:pPr>
              <w:spacing w:after="0"/>
              <w:rPr>
                <w:rFonts w:cs="Arial"/>
                <w:color w:val="000000" w:themeColor="text1"/>
                <w:sz w:val="20"/>
                <w:szCs w:val="20"/>
                <w:lang w:val="en-GB"/>
              </w:rPr>
            </w:pPr>
            <w:r w:rsidRPr="007C3ED5">
              <w:rPr>
                <w:rFonts w:cs="Arial"/>
                <w:color w:val="000000" w:themeColor="text1"/>
                <w:sz w:val="20"/>
                <w:szCs w:val="20"/>
              </w:rPr>
              <w:t xml:space="preserve">Has the </w:t>
            </w:r>
            <w:r w:rsidR="005F491A" w:rsidRPr="007C3ED5">
              <w:rPr>
                <w:rFonts w:cs="Arial"/>
                <w:color w:val="000000" w:themeColor="text1"/>
                <w:sz w:val="20"/>
                <w:szCs w:val="20"/>
              </w:rPr>
              <w:t xml:space="preserve">PGY1 </w:t>
            </w:r>
            <w:r w:rsidRPr="007C3ED5">
              <w:rPr>
                <w:rFonts w:cs="Arial"/>
                <w:color w:val="000000" w:themeColor="text1"/>
                <w:sz w:val="20"/>
                <w:szCs w:val="20"/>
              </w:rPr>
              <w:t xml:space="preserve">facility orientation program been mapped to the learning outcomes? </w:t>
            </w:r>
          </w:p>
        </w:tc>
        <w:tc>
          <w:tcPr>
            <w:tcW w:w="1985" w:type="dxa"/>
            <w:gridSpan w:val="2"/>
            <w:shd w:val="clear" w:color="auto" w:fill="D9E2F3" w:themeFill="accent1" w:themeFillTint="33"/>
            <w:vAlign w:val="center"/>
          </w:tcPr>
          <w:p w14:paraId="7052C7E1" w14:textId="63E0A78A" w:rsidR="001755DC" w:rsidRPr="007C3ED5" w:rsidRDefault="000B0CCC" w:rsidP="00FF3441">
            <w:pPr>
              <w:spacing w:after="0"/>
              <w:rPr>
                <w:rFonts w:cs="Arial"/>
                <w:color w:val="000000" w:themeColor="text1"/>
                <w:sz w:val="20"/>
                <w:szCs w:val="20"/>
                <w:lang w:val="en-GB"/>
              </w:rPr>
            </w:pPr>
            <w:sdt>
              <w:sdtPr>
                <w:rPr>
                  <w:rFonts w:ascii="MS Gothic" w:eastAsia="MS Gothic" w:hAnsi="MS Gothic" w:cs="Arial"/>
                  <w:color w:val="000000" w:themeColor="text1"/>
                  <w:sz w:val="20"/>
                  <w:szCs w:val="20"/>
                </w:rPr>
                <w:id w:val="6487197"/>
                <w14:checkbox>
                  <w14:checked w14:val="0"/>
                  <w14:checkedState w14:val="2612" w14:font="MS Gothic"/>
                  <w14:uncheckedState w14:val="2610" w14:font="MS Gothic"/>
                </w14:checkbox>
              </w:sdtPr>
              <w:sdtEndPr/>
              <w:sdtContent>
                <w:r w:rsidR="001755DC" w:rsidRPr="007C3ED5">
                  <w:rPr>
                    <w:rFonts w:ascii="MS Gothic" w:eastAsia="MS Gothic" w:hAnsi="MS Gothic" w:cs="Arial" w:hint="eastAsia"/>
                    <w:color w:val="000000" w:themeColor="text1"/>
                    <w:sz w:val="20"/>
                    <w:szCs w:val="20"/>
                  </w:rPr>
                  <w:t>☐</w:t>
                </w:r>
              </w:sdtContent>
            </w:sdt>
            <w:r w:rsidR="001755DC" w:rsidRPr="007C3ED5">
              <w:rPr>
                <w:rFonts w:cs="Arial"/>
                <w:color w:val="000000" w:themeColor="text1"/>
                <w:sz w:val="20"/>
                <w:szCs w:val="20"/>
              </w:rPr>
              <w:t xml:space="preserve"> Yes  </w:t>
            </w:r>
            <w:sdt>
              <w:sdtPr>
                <w:rPr>
                  <w:rFonts w:ascii="MS Gothic" w:eastAsia="MS Gothic" w:hAnsi="MS Gothic" w:cs="Arial"/>
                  <w:color w:val="000000" w:themeColor="text1"/>
                  <w:sz w:val="20"/>
                  <w:szCs w:val="20"/>
                </w:rPr>
                <w:id w:val="332651943"/>
                <w14:checkbox>
                  <w14:checked w14:val="0"/>
                  <w14:checkedState w14:val="2612" w14:font="MS Gothic"/>
                  <w14:uncheckedState w14:val="2610" w14:font="MS Gothic"/>
                </w14:checkbox>
              </w:sdtPr>
              <w:sdtEndPr/>
              <w:sdtContent>
                <w:r w:rsidR="001755DC" w:rsidRPr="007C3ED5">
                  <w:rPr>
                    <w:rFonts w:ascii="MS Gothic" w:eastAsia="MS Gothic" w:hAnsi="MS Gothic" w:cs="Arial" w:hint="eastAsia"/>
                    <w:color w:val="000000" w:themeColor="text1"/>
                    <w:sz w:val="20"/>
                    <w:szCs w:val="20"/>
                  </w:rPr>
                  <w:t>☐</w:t>
                </w:r>
              </w:sdtContent>
            </w:sdt>
            <w:r w:rsidR="001755DC" w:rsidRPr="007C3ED5">
              <w:rPr>
                <w:rFonts w:cs="Arial"/>
                <w:color w:val="000000" w:themeColor="text1"/>
                <w:sz w:val="20"/>
                <w:szCs w:val="20"/>
              </w:rPr>
              <w:t xml:space="preserve"> No</w:t>
            </w:r>
          </w:p>
        </w:tc>
        <w:tc>
          <w:tcPr>
            <w:tcW w:w="1002" w:type="dxa"/>
            <w:gridSpan w:val="2"/>
            <w:shd w:val="clear" w:color="auto" w:fill="F2F2F2" w:themeFill="background1" w:themeFillShade="F2"/>
            <w:vAlign w:val="center"/>
          </w:tcPr>
          <w:p w14:paraId="32CAF860" w14:textId="77777777" w:rsidR="001755DC" w:rsidRPr="007C3ED5" w:rsidRDefault="001755DC" w:rsidP="003D3FAE">
            <w:pPr>
              <w:spacing w:after="0"/>
              <w:jc w:val="center"/>
              <w:rPr>
                <w:rFonts w:cs="Arial"/>
                <w:color w:val="000000" w:themeColor="text1"/>
                <w:sz w:val="20"/>
                <w:szCs w:val="20"/>
              </w:rPr>
            </w:pPr>
            <w:r w:rsidRPr="007C3ED5">
              <w:rPr>
                <w:rFonts w:cs="Arial"/>
                <w:color w:val="000000" w:themeColor="text1"/>
                <w:sz w:val="20"/>
                <w:szCs w:val="20"/>
              </w:rPr>
              <w:t>3.4.3</w:t>
            </w:r>
          </w:p>
        </w:tc>
      </w:tr>
      <w:tr w:rsidR="007C3ED5" w:rsidRPr="007C3ED5" w14:paraId="57337F0C" w14:textId="77777777" w:rsidTr="006F1A9C">
        <w:trPr>
          <w:trHeight w:val="364"/>
        </w:trPr>
        <w:tc>
          <w:tcPr>
            <w:tcW w:w="750" w:type="dxa"/>
            <w:shd w:val="clear" w:color="auto" w:fill="F2F2F2" w:themeFill="background1" w:themeFillShade="F2"/>
            <w:vAlign w:val="center"/>
          </w:tcPr>
          <w:p w14:paraId="42723641"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2D</w:t>
            </w:r>
            <w:proofErr w:type="spellEnd"/>
          </w:p>
        </w:tc>
        <w:tc>
          <w:tcPr>
            <w:tcW w:w="8606" w:type="dxa"/>
            <w:gridSpan w:val="5"/>
            <w:shd w:val="clear" w:color="auto" w:fill="F2F2F2" w:themeFill="background1" w:themeFillShade="F2"/>
            <w:vAlign w:val="center"/>
          </w:tcPr>
          <w:p w14:paraId="32983980"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How is the PGY2 orientation program developed to ensure it is relevant and meets needs?</w:t>
            </w:r>
          </w:p>
        </w:tc>
        <w:tc>
          <w:tcPr>
            <w:tcW w:w="1002" w:type="dxa"/>
            <w:gridSpan w:val="2"/>
            <w:shd w:val="clear" w:color="auto" w:fill="F2F2F2" w:themeFill="background1" w:themeFillShade="F2"/>
            <w:vAlign w:val="center"/>
          </w:tcPr>
          <w:p w14:paraId="14E2ADD5"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3.4.3</w:t>
            </w:r>
          </w:p>
        </w:tc>
      </w:tr>
      <w:tr w:rsidR="007C3ED5" w:rsidRPr="007C3ED5" w14:paraId="5A870C53" w14:textId="77777777" w:rsidTr="001755DC">
        <w:trPr>
          <w:trHeight w:val="364"/>
        </w:trPr>
        <w:tc>
          <w:tcPr>
            <w:tcW w:w="10358" w:type="dxa"/>
            <w:gridSpan w:val="8"/>
            <w:shd w:val="clear" w:color="auto" w:fill="D9E2F3" w:themeFill="accent1" w:themeFillTint="33"/>
            <w:vAlign w:val="center"/>
          </w:tcPr>
          <w:p w14:paraId="6D9DD1D0" w14:textId="77777777" w:rsidR="00FF3441" w:rsidRPr="007C3ED5" w:rsidRDefault="00FF3441" w:rsidP="00FF3441">
            <w:pPr>
              <w:spacing w:after="0"/>
              <w:rPr>
                <w:rFonts w:cs="Arial"/>
                <w:color w:val="000000" w:themeColor="text1"/>
                <w:sz w:val="20"/>
                <w:szCs w:val="20"/>
              </w:rPr>
            </w:pPr>
          </w:p>
        </w:tc>
      </w:tr>
      <w:tr w:rsidR="007C3ED5" w:rsidRPr="007C3ED5" w14:paraId="306942B0" w14:textId="77777777" w:rsidTr="0030595D">
        <w:tblPrEx>
          <w:tblCellMar>
            <w:top w:w="0" w:type="dxa"/>
            <w:left w:w="108" w:type="dxa"/>
            <w:bottom w:w="0" w:type="dxa"/>
            <w:right w:w="108" w:type="dxa"/>
          </w:tblCellMar>
        </w:tblPrEx>
        <w:trPr>
          <w:trHeight w:val="425"/>
        </w:trPr>
        <w:tc>
          <w:tcPr>
            <w:tcW w:w="10358" w:type="dxa"/>
            <w:gridSpan w:val="8"/>
            <w:shd w:val="clear" w:color="auto" w:fill="F4B083" w:themeFill="accent2" w:themeFillTint="99"/>
            <w:vAlign w:val="center"/>
          </w:tcPr>
          <w:p w14:paraId="66DFBD2D" w14:textId="77777777" w:rsidR="00D968EC" w:rsidRPr="007C3ED5" w:rsidRDefault="00D968EC" w:rsidP="0030595D">
            <w:pPr>
              <w:spacing w:after="0"/>
              <w:rPr>
                <w:rFonts w:cs="Arial"/>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2149C893" w14:textId="77777777" w:rsidTr="005D562B">
        <w:tblPrEx>
          <w:tblCellMar>
            <w:top w:w="0" w:type="dxa"/>
            <w:left w:w="108" w:type="dxa"/>
            <w:bottom w:w="0" w:type="dxa"/>
            <w:right w:w="108" w:type="dxa"/>
          </w:tblCellMar>
        </w:tblPrEx>
        <w:trPr>
          <w:trHeight w:val="430"/>
        </w:trPr>
        <w:tc>
          <w:tcPr>
            <w:tcW w:w="750" w:type="dxa"/>
            <w:shd w:val="clear" w:color="auto" w:fill="FBE4D5" w:themeFill="accent2" w:themeFillTint="33"/>
            <w:vAlign w:val="center"/>
          </w:tcPr>
          <w:p w14:paraId="51301D86" w14:textId="4EF18FB1" w:rsidR="00D968EC" w:rsidRPr="007C3ED5" w:rsidRDefault="00641E99" w:rsidP="00641E99">
            <w:pPr>
              <w:spacing w:after="0"/>
              <w:ind w:left="284" w:hanging="284"/>
              <w:jc w:val="center"/>
              <w:rPr>
                <w:rFonts w:cs="Arial"/>
                <w:color w:val="000000" w:themeColor="text1"/>
                <w:sz w:val="20"/>
                <w:szCs w:val="20"/>
                <w:lang w:val="en-GB"/>
              </w:rPr>
            </w:pPr>
            <w:proofErr w:type="spellStart"/>
            <w:r w:rsidRPr="007C3ED5">
              <w:rPr>
                <w:rFonts w:cs="Arial"/>
                <w:color w:val="000000" w:themeColor="text1"/>
                <w:sz w:val="20"/>
                <w:szCs w:val="20"/>
                <w:lang w:val="en-GB"/>
              </w:rPr>
              <w:t>2A</w:t>
            </w:r>
            <w:proofErr w:type="spellEnd"/>
          </w:p>
        </w:tc>
        <w:tc>
          <w:tcPr>
            <w:tcW w:w="8464" w:type="dxa"/>
            <w:gridSpan w:val="4"/>
            <w:shd w:val="clear" w:color="auto" w:fill="FBE4D5" w:themeFill="accent2" w:themeFillTint="33"/>
            <w:vAlign w:val="center"/>
          </w:tcPr>
          <w:p w14:paraId="3DE97160" w14:textId="254CA5F4" w:rsidR="00D968EC" w:rsidRPr="007C3ED5" w:rsidRDefault="00D968EC" w:rsidP="0030595D">
            <w:pPr>
              <w:spacing w:after="0"/>
              <w:rPr>
                <w:rFonts w:cs="Arial"/>
                <w:color w:val="000000" w:themeColor="text1"/>
                <w:sz w:val="20"/>
                <w:szCs w:val="20"/>
                <w:lang w:val="en-GB"/>
              </w:rPr>
            </w:pPr>
            <w:r w:rsidRPr="007C3ED5">
              <w:rPr>
                <w:rFonts w:cs="Arial"/>
                <w:color w:val="000000" w:themeColor="text1"/>
                <w:sz w:val="20"/>
                <w:szCs w:val="20"/>
                <w:lang w:val="en-GB"/>
              </w:rPr>
              <w:t>Comments on the orientation program and its review / changes.</w:t>
            </w:r>
          </w:p>
        </w:tc>
        <w:tc>
          <w:tcPr>
            <w:tcW w:w="1144" w:type="dxa"/>
            <w:gridSpan w:val="3"/>
            <w:shd w:val="clear" w:color="auto" w:fill="FBE4D5" w:themeFill="accent2" w:themeFillTint="33"/>
            <w:vAlign w:val="center"/>
          </w:tcPr>
          <w:p w14:paraId="212C779D" w14:textId="77777777" w:rsidR="00D968EC" w:rsidRPr="007C3ED5" w:rsidRDefault="00D968EC" w:rsidP="003D3FAE">
            <w:pPr>
              <w:spacing w:after="0"/>
              <w:jc w:val="center"/>
              <w:rPr>
                <w:rFonts w:cs="Arial"/>
                <w:color w:val="000000" w:themeColor="text1"/>
                <w:sz w:val="20"/>
                <w:szCs w:val="20"/>
              </w:rPr>
            </w:pPr>
            <w:r w:rsidRPr="007C3ED5">
              <w:rPr>
                <w:rFonts w:cs="Arial"/>
                <w:color w:val="000000" w:themeColor="text1"/>
                <w:sz w:val="20"/>
                <w:szCs w:val="20"/>
              </w:rPr>
              <w:t>3.4.3</w:t>
            </w:r>
          </w:p>
          <w:p w14:paraId="41F59535" w14:textId="77777777" w:rsidR="00D968EC" w:rsidRPr="007C3ED5" w:rsidRDefault="00D968EC" w:rsidP="003D3FAE">
            <w:pPr>
              <w:spacing w:after="0"/>
              <w:jc w:val="center"/>
              <w:rPr>
                <w:rFonts w:cs="Arial"/>
                <w:color w:val="000000" w:themeColor="text1"/>
                <w:sz w:val="20"/>
                <w:szCs w:val="20"/>
              </w:rPr>
            </w:pPr>
            <w:r w:rsidRPr="007C3ED5">
              <w:rPr>
                <w:rFonts w:cs="Arial"/>
                <w:color w:val="000000" w:themeColor="text1"/>
                <w:sz w:val="20"/>
                <w:szCs w:val="20"/>
              </w:rPr>
              <w:t>5.1.1</w:t>
            </w:r>
          </w:p>
          <w:p w14:paraId="420DAA44" w14:textId="0569DD90" w:rsidR="00D968EC" w:rsidRPr="007C3ED5" w:rsidRDefault="00D968EC" w:rsidP="003D3FAE">
            <w:pPr>
              <w:spacing w:after="0"/>
              <w:jc w:val="center"/>
              <w:rPr>
                <w:rFonts w:cs="Arial"/>
                <w:color w:val="000000" w:themeColor="text1"/>
                <w:sz w:val="20"/>
                <w:szCs w:val="20"/>
                <w:lang w:val="en-GB"/>
              </w:rPr>
            </w:pPr>
            <w:r w:rsidRPr="007C3ED5">
              <w:rPr>
                <w:rFonts w:cs="Arial"/>
                <w:color w:val="000000" w:themeColor="text1"/>
                <w:sz w:val="20"/>
                <w:szCs w:val="20"/>
              </w:rPr>
              <w:t>5.2.1</w:t>
            </w:r>
          </w:p>
        </w:tc>
      </w:tr>
      <w:tr w:rsidR="007C3ED5" w:rsidRPr="007C3ED5" w14:paraId="72E9D8CD" w14:textId="77777777" w:rsidTr="005D562B">
        <w:tblPrEx>
          <w:tblCellMar>
            <w:top w:w="0" w:type="dxa"/>
            <w:left w:w="108" w:type="dxa"/>
            <w:bottom w:w="0" w:type="dxa"/>
            <w:right w:w="108" w:type="dxa"/>
          </w:tblCellMar>
        </w:tblPrEx>
        <w:trPr>
          <w:trHeight w:val="431"/>
        </w:trPr>
        <w:tc>
          <w:tcPr>
            <w:tcW w:w="750" w:type="dxa"/>
            <w:shd w:val="clear" w:color="auto" w:fill="FBE4D5" w:themeFill="accent2" w:themeFillTint="33"/>
            <w:vAlign w:val="center"/>
          </w:tcPr>
          <w:p w14:paraId="0D6B6C6F" w14:textId="2220D75A" w:rsidR="00D968EC" w:rsidRPr="007C3ED5" w:rsidRDefault="00D968EC" w:rsidP="00641E99">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608" w:type="dxa"/>
            <w:gridSpan w:val="7"/>
            <w:shd w:val="clear" w:color="auto" w:fill="FBE4D5" w:themeFill="accent2" w:themeFillTint="33"/>
            <w:vAlign w:val="center"/>
          </w:tcPr>
          <w:p w14:paraId="26A06906" w14:textId="4B5EC2FE" w:rsidR="00D968EC" w:rsidRPr="007C3ED5" w:rsidRDefault="00D968EC" w:rsidP="0030595D">
            <w:pPr>
              <w:spacing w:after="0"/>
              <w:rPr>
                <w:rFonts w:cs="Arial"/>
                <w:color w:val="000000" w:themeColor="text1"/>
                <w:sz w:val="20"/>
                <w:szCs w:val="20"/>
                <w:lang w:val="en-GB"/>
              </w:rPr>
            </w:pPr>
          </w:p>
        </w:tc>
      </w:tr>
      <w:tr w:rsidR="007C3ED5" w:rsidRPr="007C3ED5" w14:paraId="0D8494BF" w14:textId="77777777" w:rsidTr="005D562B">
        <w:tblPrEx>
          <w:tblCellMar>
            <w:top w:w="0" w:type="dxa"/>
            <w:left w:w="108" w:type="dxa"/>
            <w:bottom w:w="0" w:type="dxa"/>
            <w:right w:w="108" w:type="dxa"/>
          </w:tblCellMar>
        </w:tblPrEx>
        <w:trPr>
          <w:trHeight w:val="430"/>
        </w:trPr>
        <w:tc>
          <w:tcPr>
            <w:tcW w:w="750" w:type="dxa"/>
            <w:shd w:val="clear" w:color="auto" w:fill="FBE4D5" w:themeFill="accent2" w:themeFillTint="33"/>
            <w:vAlign w:val="center"/>
          </w:tcPr>
          <w:p w14:paraId="3CFCDAB2" w14:textId="3FAC16B4" w:rsidR="00D968EC" w:rsidRPr="007C3ED5" w:rsidRDefault="00D968EC" w:rsidP="00641E99">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608" w:type="dxa"/>
            <w:gridSpan w:val="7"/>
            <w:shd w:val="clear" w:color="auto" w:fill="FBE4D5" w:themeFill="accent2" w:themeFillTint="33"/>
            <w:vAlign w:val="center"/>
          </w:tcPr>
          <w:p w14:paraId="291B0B13" w14:textId="7D8A4819" w:rsidR="00D968EC" w:rsidRPr="007C3ED5" w:rsidRDefault="00D968EC" w:rsidP="0030595D">
            <w:pPr>
              <w:spacing w:after="0"/>
              <w:rPr>
                <w:rFonts w:cs="Arial"/>
                <w:color w:val="000000" w:themeColor="text1"/>
                <w:sz w:val="20"/>
                <w:szCs w:val="20"/>
                <w:lang w:val="en-GB"/>
              </w:rPr>
            </w:pPr>
          </w:p>
        </w:tc>
      </w:tr>
      <w:tr w:rsidR="007C3ED5" w:rsidRPr="007C3ED5" w14:paraId="51F387DC" w14:textId="77777777" w:rsidTr="005D562B">
        <w:tblPrEx>
          <w:tblCellMar>
            <w:top w:w="0" w:type="dxa"/>
            <w:left w:w="108" w:type="dxa"/>
            <w:bottom w:w="0" w:type="dxa"/>
            <w:right w:w="108" w:type="dxa"/>
          </w:tblCellMar>
        </w:tblPrEx>
        <w:trPr>
          <w:trHeight w:val="430"/>
        </w:trPr>
        <w:tc>
          <w:tcPr>
            <w:tcW w:w="750" w:type="dxa"/>
            <w:shd w:val="clear" w:color="auto" w:fill="FBE4D5" w:themeFill="accent2" w:themeFillTint="33"/>
            <w:vAlign w:val="center"/>
          </w:tcPr>
          <w:p w14:paraId="3E87E7E8" w14:textId="77777777" w:rsidR="005D562B" w:rsidRPr="007C3ED5" w:rsidRDefault="00641E99" w:rsidP="00641E99">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2B</w:t>
            </w:r>
            <w:proofErr w:type="spellEnd"/>
          </w:p>
          <w:p w14:paraId="3DD6B6BA" w14:textId="77777777" w:rsidR="00641E99" w:rsidRPr="007C3ED5" w:rsidRDefault="00641E99" w:rsidP="00641E99">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2C</w:t>
            </w:r>
            <w:proofErr w:type="spellEnd"/>
          </w:p>
          <w:p w14:paraId="4FB82203" w14:textId="127B190F" w:rsidR="00641E99" w:rsidRPr="007C3ED5" w:rsidRDefault="00641E99" w:rsidP="00641E99">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2D</w:t>
            </w:r>
            <w:proofErr w:type="spellEnd"/>
          </w:p>
        </w:tc>
        <w:tc>
          <w:tcPr>
            <w:tcW w:w="8464" w:type="dxa"/>
            <w:gridSpan w:val="4"/>
            <w:shd w:val="clear" w:color="auto" w:fill="FBE4D5" w:themeFill="accent2" w:themeFillTint="33"/>
            <w:vAlign w:val="center"/>
          </w:tcPr>
          <w:p w14:paraId="479960ED" w14:textId="77777777" w:rsidR="005D562B" w:rsidRPr="007C3ED5" w:rsidRDefault="005D562B" w:rsidP="0030595D">
            <w:pPr>
              <w:spacing w:after="0"/>
              <w:rPr>
                <w:rFonts w:cs="Arial"/>
                <w:color w:val="000000" w:themeColor="text1"/>
                <w:sz w:val="20"/>
                <w:szCs w:val="20"/>
                <w:lang w:val="en-GB"/>
              </w:rPr>
            </w:pPr>
            <w:r w:rsidRPr="007C3ED5">
              <w:rPr>
                <w:rFonts w:cs="Arial"/>
                <w:color w:val="000000" w:themeColor="text1"/>
                <w:sz w:val="20"/>
                <w:szCs w:val="20"/>
                <w:lang w:val="en-GB"/>
              </w:rPr>
              <w:t>Is there evidence the programs are mapped to learning outcomes, relevant, and meet needs of prevocational doctors? Does survey data from prevocational doctors reveal concerns?</w:t>
            </w:r>
          </w:p>
        </w:tc>
        <w:tc>
          <w:tcPr>
            <w:tcW w:w="1144" w:type="dxa"/>
            <w:gridSpan w:val="3"/>
            <w:shd w:val="clear" w:color="auto" w:fill="FBE4D5" w:themeFill="accent2" w:themeFillTint="33"/>
            <w:vAlign w:val="center"/>
          </w:tcPr>
          <w:p w14:paraId="65FDBAC8" w14:textId="0C0A03A9"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3.4.3</w:t>
            </w:r>
          </w:p>
        </w:tc>
      </w:tr>
      <w:tr w:rsidR="007C3ED5" w:rsidRPr="007C3ED5" w14:paraId="161ED616" w14:textId="77777777" w:rsidTr="003314AA">
        <w:tblPrEx>
          <w:tblCellMar>
            <w:top w:w="0" w:type="dxa"/>
            <w:left w:w="108" w:type="dxa"/>
            <w:bottom w:w="0" w:type="dxa"/>
            <w:right w:w="108" w:type="dxa"/>
          </w:tblCellMar>
        </w:tblPrEx>
        <w:trPr>
          <w:trHeight w:val="430"/>
        </w:trPr>
        <w:tc>
          <w:tcPr>
            <w:tcW w:w="750" w:type="dxa"/>
            <w:shd w:val="clear" w:color="auto" w:fill="FBE4D5" w:themeFill="accent2" w:themeFillTint="33"/>
            <w:vAlign w:val="center"/>
          </w:tcPr>
          <w:p w14:paraId="76D7B88C" w14:textId="0B25C809" w:rsidR="003D3FAE" w:rsidRPr="007C3ED5" w:rsidRDefault="003D3FAE" w:rsidP="00641E99">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608" w:type="dxa"/>
            <w:gridSpan w:val="7"/>
            <w:shd w:val="clear" w:color="auto" w:fill="FBE4D5" w:themeFill="accent2" w:themeFillTint="33"/>
            <w:vAlign w:val="center"/>
          </w:tcPr>
          <w:p w14:paraId="5A76AEDA" w14:textId="77777777" w:rsidR="003D3FAE" w:rsidRPr="007C3ED5" w:rsidRDefault="003D3FAE" w:rsidP="005D562B">
            <w:pPr>
              <w:spacing w:after="0"/>
              <w:rPr>
                <w:rFonts w:cs="Arial"/>
                <w:color w:val="000000" w:themeColor="text1"/>
                <w:sz w:val="20"/>
                <w:szCs w:val="20"/>
                <w:lang w:val="en-GB"/>
              </w:rPr>
            </w:pPr>
          </w:p>
        </w:tc>
      </w:tr>
      <w:tr w:rsidR="007C3ED5" w:rsidRPr="007C3ED5" w14:paraId="783A9DAE" w14:textId="77777777" w:rsidTr="00A91F5F">
        <w:tblPrEx>
          <w:tblCellMar>
            <w:top w:w="0" w:type="dxa"/>
            <w:left w:w="108" w:type="dxa"/>
            <w:bottom w:w="0" w:type="dxa"/>
            <w:right w:w="108" w:type="dxa"/>
          </w:tblCellMar>
        </w:tblPrEx>
        <w:trPr>
          <w:trHeight w:val="430"/>
        </w:trPr>
        <w:tc>
          <w:tcPr>
            <w:tcW w:w="750" w:type="dxa"/>
            <w:shd w:val="clear" w:color="auto" w:fill="FBE4D5" w:themeFill="accent2" w:themeFillTint="33"/>
            <w:vAlign w:val="center"/>
          </w:tcPr>
          <w:p w14:paraId="231B5441" w14:textId="4377C111" w:rsidR="003D3FAE" w:rsidRPr="007C3ED5" w:rsidRDefault="003D3FAE" w:rsidP="00641E99">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608" w:type="dxa"/>
            <w:gridSpan w:val="7"/>
            <w:shd w:val="clear" w:color="auto" w:fill="FBE4D5" w:themeFill="accent2" w:themeFillTint="33"/>
            <w:vAlign w:val="center"/>
          </w:tcPr>
          <w:p w14:paraId="34BAAAE3" w14:textId="77777777" w:rsidR="003D3FAE" w:rsidRPr="007C3ED5" w:rsidRDefault="003D3FAE" w:rsidP="005D562B">
            <w:pPr>
              <w:spacing w:after="0"/>
              <w:rPr>
                <w:rFonts w:cs="Arial"/>
                <w:color w:val="000000" w:themeColor="text1"/>
                <w:sz w:val="20"/>
                <w:szCs w:val="20"/>
                <w:lang w:val="en-GB"/>
              </w:rPr>
            </w:pPr>
          </w:p>
        </w:tc>
      </w:tr>
      <w:tr w:rsidR="007C3ED5" w:rsidRPr="007C3ED5" w14:paraId="7E73A2B1" w14:textId="77777777" w:rsidTr="005D562B">
        <w:tblPrEx>
          <w:tblCellMar>
            <w:top w:w="0" w:type="dxa"/>
            <w:left w:w="108" w:type="dxa"/>
            <w:bottom w:w="0" w:type="dxa"/>
            <w:right w:w="108" w:type="dxa"/>
          </w:tblCellMar>
        </w:tblPrEx>
        <w:trPr>
          <w:gridAfter w:val="1"/>
          <w:wAfter w:w="13" w:type="dxa"/>
          <w:trHeight w:val="279"/>
        </w:trPr>
        <w:tc>
          <w:tcPr>
            <w:tcW w:w="10345" w:type="dxa"/>
            <w:gridSpan w:val="7"/>
            <w:shd w:val="clear" w:color="auto" w:fill="BFBFBF" w:themeFill="background1" w:themeFillShade="BF"/>
            <w:vAlign w:val="center"/>
          </w:tcPr>
          <w:p w14:paraId="102F3792" w14:textId="77777777" w:rsidR="005D562B" w:rsidRPr="007C3ED5" w:rsidRDefault="005D562B" w:rsidP="005D562B">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5D6A93AC" w14:textId="77777777" w:rsidTr="003D3FAE">
        <w:tblPrEx>
          <w:tblCellMar>
            <w:top w:w="0" w:type="dxa"/>
            <w:left w:w="108" w:type="dxa"/>
            <w:bottom w:w="0" w:type="dxa"/>
            <w:right w:w="108" w:type="dxa"/>
          </w:tblCellMar>
        </w:tblPrEx>
        <w:trPr>
          <w:gridAfter w:val="1"/>
          <w:wAfter w:w="13" w:type="dxa"/>
          <w:trHeight w:val="424"/>
        </w:trPr>
        <w:tc>
          <w:tcPr>
            <w:tcW w:w="10345" w:type="dxa"/>
            <w:gridSpan w:val="7"/>
            <w:shd w:val="clear" w:color="auto" w:fill="D9D9D9" w:themeFill="background1" w:themeFillShade="D9"/>
            <w:vAlign w:val="center"/>
          </w:tcPr>
          <w:p w14:paraId="35356B85" w14:textId="77777777" w:rsidR="005D562B" w:rsidRPr="007C3ED5" w:rsidRDefault="005D562B" w:rsidP="005D562B">
            <w:pPr>
              <w:spacing w:after="0"/>
              <w:rPr>
                <w:rFonts w:cs="Arial"/>
                <w:b/>
                <w:bCs/>
                <w:color w:val="000000" w:themeColor="text1"/>
                <w:sz w:val="20"/>
                <w:szCs w:val="20"/>
                <w:lang w:val="en-GB"/>
              </w:rPr>
            </w:pPr>
          </w:p>
        </w:tc>
      </w:tr>
    </w:tbl>
    <w:p w14:paraId="5FC64727" w14:textId="77777777" w:rsidR="00D968EC" w:rsidRPr="007C3ED5" w:rsidRDefault="00D968EC">
      <w:pPr>
        <w:rPr>
          <w:color w:val="000000" w:themeColor="text1"/>
        </w:rPr>
      </w:pPr>
    </w:p>
    <w:p w14:paraId="2AAD6467" w14:textId="63148754" w:rsidR="005841A6" w:rsidRDefault="005841A6">
      <w:pPr>
        <w:spacing w:after="0"/>
        <w:rPr>
          <w:color w:val="000000" w:themeColor="text1"/>
        </w:rPr>
      </w:pPr>
      <w:r>
        <w:rPr>
          <w:color w:val="000000" w:themeColor="text1"/>
        </w:rPr>
        <w:br w:type="page"/>
      </w:r>
    </w:p>
    <w:tbl>
      <w:tblPr>
        <w:tblStyle w:val="TableGridLight"/>
        <w:tblW w:w="10358" w:type="dxa"/>
        <w:tblInd w:w="-5" w:type="dxa"/>
        <w:tblCellMar>
          <w:top w:w="28" w:type="dxa"/>
          <w:left w:w="57" w:type="dxa"/>
          <w:bottom w:w="28" w:type="dxa"/>
          <w:right w:w="57" w:type="dxa"/>
        </w:tblCellMar>
        <w:tblLook w:val="04A0" w:firstRow="1" w:lastRow="0" w:firstColumn="1" w:lastColumn="0" w:noHBand="0" w:noVBand="1"/>
      </w:tblPr>
      <w:tblGrid>
        <w:gridCol w:w="708"/>
        <w:gridCol w:w="142"/>
        <w:gridCol w:w="990"/>
        <w:gridCol w:w="7196"/>
        <w:gridCol w:w="661"/>
        <w:gridCol w:w="651"/>
        <w:gridCol w:w="10"/>
      </w:tblGrid>
      <w:tr w:rsidR="007C3ED5" w:rsidRPr="007C3ED5" w14:paraId="0A803FAA" w14:textId="77777777" w:rsidTr="005841A6">
        <w:trPr>
          <w:trHeight w:val="364"/>
        </w:trPr>
        <w:tc>
          <w:tcPr>
            <w:tcW w:w="9036" w:type="dxa"/>
            <w:gridSpan w:val="4"/>
            <w:shd w:val="clear" w:color="auto" w:fill="D9D9D9" w:themeFill="background1" w:themeFillShade="D9"/>
            <w:vAlign w:val="center"/>
          </w:tcPr>
          <w:p w14:paraId="09F0BE6C" w14:textId="77777777" w:rsidR="00FF3441" w:rsidRPr="007C3ED5" w:rsidRDefault="00FF3441" w:rsidP="00FF3441">
            <w:pPr>
              <w:spacing w:after="0"/>
              <w:rPr>
                <w:rFonts w:cs="Arial"/>
                <w:b/>
                <w:bCs/>
                <w:color w:val="000000" w:themeColor="text1"/>
                <w:sz w:val="20"/>
                <w:szCs w:val="20"/>
              </w:rPr>
            </w:pPr>
            <w:r w:rsidRPr="007C3ED5">
              <w:rPr>
                <w:rFonts w:cs="Arial"/>
                <w:b/>
                <w:bCs/>
                <w:color w:val="000000" w:themeColor="text1"/>
                <w:sz w:val="20"/>
                <w:szCs w:val="20"/>
              </w:rPr>
              <w:lastRenderedPageBreak/>
              <w:t>3 Program structure</w:t>
            </w:r>
          </w:p>
        </w:tc>
        <w:tc>
          <w:tcPr>
            <w:tcW w:w="1322" w:type="dxa"/>
            <w:gridSpan w:val="3"/>
            <w:shd w:val="clear" w:color="auto" w:fill="D9D9D9" w:themeFill="background1" w:themeFillShade="D9"/>
            <w:vAlign w:val="center"/>
          </w:tcPr>
          <w:p w14:paraId="73C5E8C8" w14:textId="77777777" w:rsidR="00FF3441" w:rsidRPr="007C3ED5" w:rsidRDefault="00FF3441" w:rsidP="00FF3441">
            <w:pPr>
              <w:spacing w:after="0"/>
              <w:rPr>
                <w:rFonts w:cs="Arial"/>
                <w:color w:val="000000" w:themeColor="text1"/>
                <w:sz w:val="20"/>
                <w:szCs w:val="20"/>
              </w:rPr>
            </w:pPr>
          </w:p>
        </w:tc>
      </w:tr>
      <w:tr w:rsidR="007C3ED5" w:rsidRPr="007C3ED5" w14:paraId="0FE6605A" w14:textId="77777777" w:rsidTr="005841A6">
        <w:trPr>
          <w:trHeight w:val="364"/>
        </w:trPr>
        <w:tc>
          <w:tcPr>
            <w:tcW w:w="708" w:type="dxa"/>
            <w:vMerge w:val="restart"/>
            <w:shd w:val="clear" w:color="auto" w:fill="F2F2F2" w:themeFill="background1" w:themeFillShade="F2"/>
            <w:vAlign w:val="center"/>
          </w:tcPr>
          <w:p w14:paraId="75170BBC"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3A</w:t>
            </w:r>
            <w:proofErr w:type="spellEnd"/>
          </w:p>
        </w:tc>
        <w:tc>
          <w:tcPr>
            <w:tcW w:w="8328" w:type="dxa"/>
            <w:gridSpan w:val="3"/>
            <w:shd w:val="clear" w:color="auto" w:fill="F2F2F2" w:themeFill="background1" w:themeFillShade="F2"/>
            <w:vAlign w:val="center"/>
          </w:tcPr>
          <w:p w14:paraId="102A273B" w14:textId="4F792BAA"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 xml:space="preserve">Provide each of the prevocational doctors’ allocations for the year (as a list or as an attachment, ensuring information about the </w:t>
            </w:r>
            <w:r w:rsidR="00471E1B" w:rsidRPr="007C3ED5">
              <w:rPr>
                <w:rFonts w:cs="Arial"/>
                <w:color w:val="000000" w:themeColor="text1"/>
                <w:sz w:val="20"/>
                <w:szCs w:val="20"/>
              </w:rPr>
              <w:t>rotations’</w:t>
            </w:r>
            <w:r w:rsidRPr="007C3ED5">
              <w:rPr>
                <w:rFonts w:cs="Arial"/>
                <w:color w:val="000000" w:themeColor="text1"/>
                <w:sz w:val="20"/>
                <w:szCs w:val="20"/>
              </w:rPr>
              <w:t xml:space="preserve"> specialties, subspecialties, clinical experience categories, duration, and if team-based status is visible).</w:t>
            </w:r>
          </w:p>
        </w:tc>
        <w:tc>
          <w:tcPr>
            <w:tcW w:w="1322" w:type="dxa"/>
            <w:gridSpan w:val="3"/>
            <w:shd w:val="clear" w:color="auto" w:fill="F2F2F2" w:themeFill="background1" w:themeFillShade="F2"/>
            <w:vAlign w:val="center"/>
          </w:tcPr>
          <w:p w14:paraId="06D497C2" w14:textId="42D577B8"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1.4.1</w:t>
            </w:r>
          </w:p>
          <w:p w14:paraId="58A94E71"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1.4.3</w:t>
            </w:r>
          </w:p>
          <w:p w14:paraId="3C2FC6B2" w14:textId="35D1E1AE"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3.1.2</w:t>
            </w:r>
          </w:p>
        </w:tc>
      </w:tr>
      <w:tr w:rsidR="007C3ED5" w:rsidRPr="007C3ED5" w14:paraId="45F704C1" w14:textId="77777777" w:rsidTr="005841A6">
        <w:trPr>
          <w:trHeight w:val="364"/>
        </w:trPr>
        <w:tc>
          <w:tcPr>
            <w:tcW w:w="708" w:type="dxa"/>
            <w:vMerge/>
            <w:shd w:val="clear" w:color="auto" w:fill="EAEDF1" w:themeFill="text2" w:themeFillTint="1A"/>
            <w:vAlign w:val="center"/>
          </w:tcPr>
          <w:p w14:paraId="140B0D54" w14:textId="77777777" w:rsidR="00FF3441" w:rsidRPr="007C3ED5" w:rsidRDefault="00FF3441" w:rsidP="00FF3441">
            <w:pPr>
              <w:spacing w:after="0"/>
              <w:rPr>
                <w:rFonts w:cs="Arial"/>
                <w:color w:val="000000" w:themeColor="text1"/>
                <w:sz w:val="20"/>
                <w:szCs w:val="20"/>
              </w:rPr>
            </w:pPr>
          </w:p>
        </w:tc>
        <w:tc>
          <w:tcPr>
            <w:tcW w:w="1132" w:type="dxa"/>
            <w:gridSpan w:val="2"/>
            <w:shd w:val="clear" w:color="auto" w:fill="F2F2F2" w:themeFill="background1" w:themeFillShade="F2"/>
            <w:vAlign w:val="center"/>
          </w:tcPr>
          <w:p w14:paraId="070AFE93"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w:t>
            </w:r>
          </w:p>
        </w:tc>
        <w:tc>
          <w:tcPr>
            <w:tcW w:w="8518" w:type="dxa"/>
            <w:gridSpan w:val="4"/>
            <w:shd w:val="clear" w:color="auto" w:fill="D9E2F3" w:themeFill="accent1" w:themeFillTint="33"/>
            <w:vAlign w:val="center"/>
          </w:tcPr>
          <w:p w14:paraId="4BD50393" w14:textId="77777777" w:rsidR="00FF3441" w:rsidRPr="007C3ED5" w:rsidRDefault="00FF3441" w:rsidP="00FF3441">
            <w:pPr>
              <w:spacing w:after="0"/>
              <w:rPr>
                <w:rFonts w:cs="Arial"/>
                <w:color w:val="000000" w:themeColor="text1"/>
                <w:sz w:val="20"/>
                <w:szCs w:val="20"/>
              </w:rPr>
            </w:pPr>
          </w:p>
        </w:tc>
      </w:tr>
      <w:tr w:rsidR="007C3ED5" w:rsidRPr="007C3ED5" w14:paraId="66826A03" w14:textId="77777777" w:rsidTr="005841A6">
        <w:trPr>
          <w:trHeight w:val="363"/>
        </w:trPr>
        <w:tc>
          <w:tcPr>
            <w:tcW w:w="708" w:type="dxa"/>
            <w:vMerge/>
            <w:shd w:val="clear" w:color="auto" w:fill="EAEDF1" w:themeFill="text2" w:themeFillTint="1A"/>
            <w:vAlign w:val="center"/>
          </w:tcPr>
          <w:p w14:paraId="307E3E99" w14:textId="77777777" w:rsidR="00FF3441" w:rsidRPr="007C3ED5" w:rsidRDefault="00FF3441" w:rsidP="00FF3441">
            <w:pPr>
              <w:spacing w:after="0"/>
              <w:rPr>
                <w:rFonts w:cs="Arial"/>
                <w:color w:val="000000" w:themeColor="text1"/>
                <w:sz w:val="20"/>
                <w:szCs w:val="20"/>
              </w:rPr>
            </w:pPr>
          </w:p>
        </w:tc>
        <w:tc>
          <w:tcPr>
            <w:tcW w:w="1132" w:type="dxa"/>
            <w:gridSpan w:val="2"/>
            <w:shd w:val="clear" w:color="auto" w:fill="F2F2F2" w:themeFill="background1" w:themeFillShade="F2"/>
            <w:vAlign w:val="center"/>
          </w:tcPr>
          <w:p w14:paraId="76344F4B"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PGY2</w:t>
            </w:r>
          </w:p>
        </w:tc>
        <w:tc>
          <w:tcPr>
            <w:tcW w:w="8518" w:type="dxa"/>
            <w:gridSpan w:val="4"/>
            <w:shd w:val="clear" w:color="auto" w:fill="D9E2F3" w:themeFill="accent1" w:themeFillTint="33"/>
            <w:vAlign w:val="center"/>
          </w:tcPr>
          <w:p w14:paraId="4FD2D6AC" w14:textId="77777777" w:rsidR="00FF3441" w:rsidRPr="007C3ED5" w:rsidRDefault="00FF3441" w:rsidP="00FF3441">
            <w:pPr>
              <w:spacing w:after="0"/>
              <w:rPr>
                <w:rFonts w:cs="Arial"/>
                <w:color w:val="000000" w:themeColor="text1"/>
                <w:sz w:val="20"/>
                <w:szCs w:val="20"/>
              </w:rPr>
            </w:pPr>
          </w:p>
        </w:tc>
      </w:tr>
      <w:tr w:rsidR="007C3ED5" w:rsidRPr="007C3ED5" w14:paraId="16152716" w14:textId="77777777" w:rsidTr="005841A6">
        <w:trPr>
          <w:trHeight w:val="363"/>
        </w:trPr>
        <w:tc>
          <w:tcPr>
            <w:tcW w:w="708" w:type="dxa"/>
            <w:shd w:val="clear" w:color="auto" w:fill="F2F2F2" w:themeFill="background1" w:themeFillShade="F2"/>
            <w:vAlign w:val="center"/>
          </w:tcPr>
          <w:p w14:paraId="3429D3A7"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3B</w:t>
            </w:r>
            <w:proofErr w:type="spellEnd"/>
          </w:p>
        </w:tc>
        <w:tc>
          <w:tcPr>
            <w:tcW w:w="8328" w:type="dxa"/>
            <w:gridSpan w:val="3"/>
            <w:shd w:val="clear" w:color="auto" w:fill="F2F2F2" w:themeFill="background1" w:themeFillShade="F2"/>
            <w:vAlign w:val="center"/>
          </w:tcPr>
          <w:p w14:paraId="43A969FC" w14:textId="4CE764D2"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Briefly describe the process undertaken to develop a prevocational doctor’s training program, demonstrating attention is paid to ensuring:</w:t>
            </w:r>
          </w:p>
          <w:p w14:paraId="5553CADA" w14:textId="77777777" w:rsidR="00FF3441" w:rsidRPr="007C3ED5" w:rsidRDefault="00FF3441" w:rsidP="00FF3441">
            <w:pPr>
              <w:pStyle w:val="ListParagraph"/>
              <w:numPr>
                <w:ilvl w:val="0"/>
                <w:numId w:val="31"/>
              </w:numPr>
              <w:tabs>
                <w:tab w:val="clear" w:pos="2835"/>
              </w:tabs>
              <w:spacing w:after="0"/>
              <w:contextualSpacing/>
              <w:rPr>
                <w:rFonts w:cs="Arial"/>
                <w:color w:val="000000" w:themeColor="text1"/>
                <w:sz w:val="20"/>
                <w:szCs w:val="20"/>
              </w:rPr>
            </w:pPr>
            <w:r w:rsidRPr="007C3ED5">
              <w:rPr>
                <w:rFonts w:cs="Arial"/>
                <w:color w:val="000000" w:themeColor="text1"/>
                <w:sz w:val="20"/>
                <w:szCs w:val="20"/>
              </w:rPr>
              <w:t>it provides generalist clinical training that prepares the doctor for their desired career pathway;</w:t>
            </w:r>
          </w:p>
          <w:p w14:paraId="0A99F307" w14:textId="77777777" w:rsidR="00FF3441" w:rsidRPr="007C3ED5" w:rsidRDefault="00FF3441" w:rsidP="00FF3441">
            <w:pPr>
              <w:pStyle w:val="ListParagraph"/>
              <w:numPr>
                <w:ilvl w:val="0"/>
                <w:numId w:val="31"/>
              </w:numPr>
              <w:tabs>
                <w:tab w:val="clear" w:pos="2835"/>
              </w:tabs>
              <w:spacing w:after="0"/>
              <w:contextualSpacing/>
              <w:rPr>
                <w:rFonts w:cs="Arial"/>
                <w:color w:val="000000" w:themeColor="text1"/>
                <w:sz w:val="20"/>
                <w:szCs w:val="20"/>
              </w:rPr>
            </w:pPr>
            <w:r w:rsidRPr="007C3ED5">
              <w:rPr>
                <w:rFonts w:cs="Arial"/>
                <w:color w:val="000000" w:themeColor="text1"/>
                <w:sz w:val="20"/>
                <w:szCs w:val="20"/>
              </w:rPr>
              <w:t>it provides opportunities for broad, generalist clinical work-based teaching and training;</w:t>
            </w:r>
          </w:p>
          <w:p w14:paraId="4F0D0140" w14:textId="77777777" w:rsidR="00FF3441" w:rsidRPr="007C3ED5" w:rsidRDefault="00FF3441" w:rsidP="00FF3441">
            <w:pPr>
              <w:pStyle w:val="ListParagraph"/>
              <w:numPr>
                <w:ilvl w:val="0"/>
                <w:numId w:val="31"/>
              </w:numPr>
              <w:tabs>
                <w:tab w:val="clear" w:pos="2835"/>
              </w:tabs>
              <w:spacing w:after="0"/>
              <w:contextualSpacing/>
              <w:rPr>
                <w:rFonts w:cs="Arial"/>
                <w:color w:val="000000" w:themeColor="text1"/>
                <w:sz w:val="20"/>
                <w:szCs w:val="20"/>
              </w:rPr>
            </w:pPr>
            <w:r w:rsidRPr="007C3ED5">
              <w:rPr>
                <w:rFonts w:cs="Arial"/>
                <w:color w:val="000000" w:themeColor="text1"/>
                <w:sz w:val="20"/>
                <w:szCs w:val="20"/>
              </w:rPr>
              <w:t>registration standard requirements are met.</w:t>
            </w:r>
          </w:p>
        </w:tc>
        <w:tc>
          <w:tcPr>
            <w:tcW w:w="1322" w:type="dxa"/>
            <w:gridSpan w:val="3"/>
            <w:shd w:val="clear" w:color="auto" w:fill="F2F2F2" w:themeFill="background1" w:themeFillShade="F2"/>
            <w:vAlign w:val="center"/>
          </w:tcPr>
          <w:p w14:paraId="2FD11442" w14:textId="3EE9EAF5"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2.1.1</w:t>
            </w:r>
          </w:p>
          <w:p w14:paraId="05FECE60" w14:textId="125DED37"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2.1.2</w:t>
            </w:r>
          </w:p>
          <w:p w14:paraId="2491182B" w14:textId="5677CC59"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2.1.3</w:t>
            </w:r>
          </w:p>
          <w:p w14:paraId="40F5C672" w14:textId="67512A4F"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3.1.1</w:t>
            </w:r>
          </w:p>
          <w:p w14:paraId="5284EB11"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3.1.2</w:t>
            </w:r>
          </w:p>
          <w:p w14:paraId="2FCAE738" w14:textId="09337F36"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4.1.2</w:t>
            </w:r>
          </w:p>
        </w:tc>
      </w:tr>
      <w:tr w:rsidR="007C3ED5" w:rsidRPr="007C3ED5" w14:paraId="613700D6" w14:textId="77777777" w:rsidTr="005841A6">
        <w:trPr>
          <w:trHeight w:val="363"/>
        </w:trPr>
        <w:tc>
          <w:tcPr>
            <w:tcW w:w="10358" w:type="dxa"/>
            <w:gridSpan w:val="7"/>
            <w:shd w:val="clear" w:color="auto" w:fill="D9E2F3" w:themeFill="accent1" w:themeFillTint="33"/>
            <w:vAlign w:val="center"/>
          </w:tcPr>
          <w:p w14:paraId="4489455E" w14:textId="77777777" w:rsidR="00FF3441" w:rsidRPr="007C3ED5" w:rsidRDefault="00FF3441" w:rsidP="00FF3441">
            <w:pPr>
              <w:spacing w:after="0"/>
              <w:rPr>
                <w:rFonts w:cs="Arial"/>
                <w:color w:val="000000" w:themeColor="text1"/>
                <w:sz w:val="20"/>
                <w:szCs w:val="20"/>
              </w:rPr>
            </w:pPr>
          </w:p>
        </w:tc>
      </w:tr>
      <w:tr w:rsidR="007C3ED5" w:rsidRPr="007C3ED5" w14:paraId="68803982" w14:textId="77777777" w:rsidTr="005841A6">
        <w:trPr>
          <w:trHeight w:val="363"/>
        </w:trPr>
        <w:tc>
          <w:tcPr>
            <w:tcW w:w="708" w:type="dxa"/>
            <w:shd w:val="clear" w:color="auto" w:fill="F2F2F2" w:themeFill="background1" w:themeFillShade="F2"/>
            <w:vAlign w:val="center"/>
          </w:tcPr>
          <w:p w14:paraId="1627FBD8" w14:textId="77777777" w:rsidR="00270165" w:rsidRPr="007C3ED5" w:rsidRDefault="00270165" w:rsidP="00FF3441">
            <w:pPr>
              <w:spacing w:after="0"/>
              <w:jc w:val="center"/>
              <w:rPr>
                <w:rFonts w:cs="Arial"/>
                <w:color w:val="000000" w:themeColor="text1"/>
                <w:sz w:val="20"/>
                <w:szCs w:val="20"/>
              </w:rPr>
            </w:pPr>
            <w:proofErr w:type="spellStart"/>
            <w:r w:rsidRPr="007C3ED5">
              <w:rPr>
                <w:rFonts w:cs="Arial"/>
                <w:color w:val="000000" w:themeColor="text1"/>
                <w:sz w:val="20"/>
                <w:szCs w:val="20"/>
              </w:rPr>
              <w:t>3C</w:t>
            </w:r>
            <w:proofErr w:type="spellEnd"/>
          </w:p>
        </w:tc>
        <w:tc>
          <w:tcPr>
            <w:tcW w:w="8328" w:type="dxa"/>
            <w:gridSpan w:val="3"/>
            <w:shd w:val="clear" w:color="auto" w:fill="F2F2F2" w:themeFill="background1" w:themeFillShade="F2"/>
            <w:vAlign w:val="center"/>
          </w:tcPr>
          <w:p w14:paraId="16F548BD" w14:textId="77777777" w:rsidR="00270165" w:rsidRPr="007C3ED5" w:rsidRDefault="00270165" w:rsidP="00FF3441">
            <w:pPr>
              <w:spacing w:after="0"/>
              <w:rPr>
                <w:rFonts w:cs="Arial"/>
                <w:color w:val="000000" w:themeColor="text1"/>
                <w:sz w:val="20"/>
                <w:szCs w:val="20"/>
              </w:rPr>
            </w:pPr>
            <w:r w:rsidRPr="007C3ED5">
              <w:rPr>
                <w:rFonts w:cs="Arial"/>
                <w:color w:val="000000" w:themeColor="text1"/>
                <w:sz w:val="20"/>
                <w:szCs w:val="20"/>
              </w:rPr>
              <w:t>Provide an example of a time when it was identified there was a gap in meeting either PGY1 or PGY2 program requirements, including how it was identified, how it was managed, and the outcome of the action.</w:t>
            </w:r>
          </w:p>
        </w:tc>
        <w:tc>
          <w:tcPr>
            <w:tcW w:w="661" w:type="dxa"/>
            <w:shd w:val="clear" w:color="auto" w:fill="F2F2F2" w:themeFill="background1" w:themeFillShade="F2"/>
            <w:vAlign w:val="center"/>
          </w:tcPr>
          <w:p w14:paraId="719894A8" w14:textId="281697BB"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2.1.1</w:t>
            </w:r>
          </w:p>
          <w:p w14:paraId="56500967" w14:textId="60E5B4AD"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2.1.2</w:t>
            </w:r>
          </w:p>
          <w:p w14:paraId="2E55A937" w14:textId="359D60D5"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3.1.1</w:t>
            </w:r>
          </w:p>
          <w:p w14:paraId="22903CB8" w14:textId="77777777"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3.1.2</w:t>
            </w:r>
          </w:p>
        </w:tc>
        <w:tc>
          <w:tcPr>
            <w:tcW w:w="661" w:type="dxa"/>
            <w:gridSpan w:val="2"/>
            <w:shd w:val="clear" w:color="auto" w:fill="F2F2F2" w:themeFill="background1" w:themeFillShade="F2"/>
            <w:vAlign w:val="center"/>
          </w:tcPr>
          <w:p w14:paraId="547E90D4" w14:textId="6CD42B5B"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3.1.3</w:t>
            </w:r>
          </w:p>
          <w:p w14:paraId="48B13352" w14:textId="239F38E0"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5.1.1</w:t>
            </w:r>
          </w:p>
          <w:p w14:paraId="5AF44822" w14:textId="510ABA70"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044730A6" w14:textId="77777777" w:rsidTr="005841A6">
        <w:trPr>
          <w:trHeight w:val="363"/>
        </w:trPr>
        <w:tc>
          <w:tcPr>
            <w:tcW w:w="10358" w:type="dxa"/>
            <w:gridSpan w:val="7"/>
            <w:shd w:val="clear" w:color="auto" w:fill="D9E2F3" w:themeFill="accent1" w:themeFillTint="33"/>
            <w:vAlign w:val="center"/>
          </w:tcPr>
          <w:p w14:paraId="1A2B256B" w14:textId="77777777" w:rsidR="00FF3441" w:rsidRPr="007C3ED5" w:rsidRDefault="00FF3441" w:rsidP="00FF3441">
            <w:pPr>
              <w:spacing w:after="0"/>
              <w:rPr>
                <w:rFonts w:cs="Arial"/>
                <w:color w:val="000000" w:themeColor="text1"/>
                <w:sz w:val="20"/>
                <w:szCs w:val="20"/>
              </w:rPr>
            </w:pPr>
          </w:p>
        </w:tc>
      </w:tr>
      <w:tr w:rsidR="007C3ED5" w:rsidRPr="007C3ED5" w14:paraId="0A405569" w14:textId="77777777" w:rsidTr="005841A6">
        <w:tblPrEx>
          <w:tblCellMar>
            <w:top w:w="0" w:type="dxa"/>
            <w:left w:w="108" w:type="dxa"/>
            <w:bottom w:w="0" w:type="dxa"/>
            <w:right w:w="108" w:type="dxa"/>
          </w:tblCellMar>
        </w:tblPrEx>
        <w:trPr>
          <w:trHeight w:val="425"/>
        </w:trPr>
        <w:tc>
          <w:tcPr>
            <w:tcW w:w="10358" w:type="dxa"/>
            <w:gridSpan w:val="7"/>
            <w:shd w:val="clear" w:color="auto" w:fill="F4B083" w:themeFill="accent2" w:themeFillTint="99"/>
            <w:vAlign w:val="center"/>
          </w:tcPr>
          <w:p w14:paraId="3FFDE4D3" w14:textId="77777777" w:rsidR="005D562B" w:rsidRPr="007C3ED5" w:rsidRDefault="005D562B" w:rsidP="0030595D">
            <w:pPr>
              <w:spacing w:after="0"/>
              <w:rPr>
                <w:rFonts w:cs="Arial"/>
                <w:color w:val="000000" w:themeColor="text1"/>
                <w:sz w:val="20"/>
                <w:szCs w:val="20"/>
                <w:lang w:val="en-GB"/>
              </w:rPr>
            </w:pPr>
            <w:bookmarkStart w:id="5" w:name="_Hlk204941525"/>
            <w:r w:rsidRPr="007C3ED5">
              <w:rPr>
                <w:rFonts w:cs="Arial"/>
                <w:b/>
                <w:bCs/>
                <w:color w:val="000000" w:themeColor="text1"/>
                <w:sz w:val="20"/>
                <w:szCs w:val="20"/>
                <w:lang w:val="en-GB"/>
              </w:rPr>
              <w:t>For assessor use only</w:t>
            </w:r>
          </w:p>
        </w:tc>
      </w:tr>
      <w:tr w:rsidR="007C3ED5" w:rsidRPr="007C3ED5" w14:paraId="2586DACB" w14:textId="77777777" w:rsidTr="005841A6">
        <w:tblPrEx>
          <w:tblCellMar>
            <w:top w:w="0" w:type="dxa"/>
            <w:left w:w="108" w:type="dxa"/>
            <w:bottom w:w="0" w:type="dxa"/>
            <w:right w:w="108" w:type="dxa"/>
          </w:tblCellMar>
        </w:tblPrEx>
        <w:trPr>
          <w:trHeight w:val="436"/>
        </w:trPr>
        <w:tc>
          <w:tcPr>
            <w:tcW w:w="850" w:type="dxa"/>
            <w:gridSpan w:val="2"/>
            <w:shd w:val="clear" w:color="auto" w:fill="FBE4D5" w:themeFill="accent2" w:themeFillTint="33"/>
            <w:vAlign w:val="center"/>
          </w:tcPr>
          <w:p w14:paraId="1E106F30" w14:textId="1AB151BF" w:rsidR="005D562B" w:rsidRPr="007C3ED5" w:rsidRDefault="00641E99" w:rsidP="00641E99">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3A</w:t>
            </w:r>
            <w:proofErr w:type="spellEnd"/>
          </w:p>
        </w:tc>
        <w:tc>
          <w:tcPr>
            <w:tcW w:w="8186" w:type="dxa"/>
            <w:gridSpan w:val="2"/>
            <w:shd w:val="clear" w:color="auto" w:fill="FBE4D5" w:themeFill="accent2" w:themeFillTint="33"/>
            <w:vAlign w:val="center"/>
          </w:tcPr>
          <w:p w14:paraId="77863F8E" w14:textId="25FD19BE" w:rsidR="005D562B" w:rsidRPr="007C3ED5" w:rsidRDefault="005D562B" w:rsidP="0030595D">
            <w:pPr>
              <w:spacing w:after="0"/>
              <w:rPr>
                <w:rFonts w:cs="Arial"/>
                <w:color w:val="000000" w:themeColor="text1"/>
                <w:sz w:val="20"/>
                <w:szCs w:val="20"/>
                <w:lang w:val="en-GB"/>
              </w:rPr>
            </w:pPr>
            <w:r w:rsidRPr="007C3ED5">
              <w:rPr>
                <w:rFonts w:cs="Arial"/>
                <w:color w:val="000000" w:themeColor="text1"/>
                <w:sz w:val="20"/>
                <w:szCs w:val="20"/>
                <w:lang w:val="en-GB"/>
              </w:rPr>
              <w:t>Do the allocations provided meet framework requirements?</w:t>
            </w:r>
          </w:p>
        </w:tc>
        <w:tc>
          <w:tcPr>
            <w:tcW w:w="661" w:type="dxa"/>
            <w:shd w:val="clear" w:color="auto" w:fill="FBE4D5" w:themeFill="accent2" w:themeFillTint="33"/>
            <w:vAlign w:val="center"/>
          </w:tcPr>
          <w:p w14:paraId="76BF150E" w14:textId="199F041B"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2.1.1</w:t>
            </w:r>
          </w:p>
          <w:p w14:paraId="1B433BF7" w14:textId="046D5275"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2.1.2</w:t>
            </w:r>
          </w:p>
        </w:tc>
        <w:tc>
          <w:tcPr>
            <w:tcW w:w="661" w:type="dxa"/>
            <w:gridSpan w:val="2"/>
            <w:shd w:val="clear" w:color="auto" w:fill="FBE4D5" w:themeFill="accent2" w:themeFillTint="33"/>
            <w:vAlign w:val="center"/>
          </w:tcPr>
          <w:p w14:paraId="03DA6B66" w14:textId="77777777" w:rsidR="005D562B" w:rsidRPr="007C3ED5" w:rsidRDefault="005D562B" w:rsidP="003D3FAE">
            <w:pPr>
              <w:spacing w:after="0"/>
              <w:jc w:val="center"/>
              <w:rPr>
                <w:rFonts w:cs="Arial"/>
                <w:color w:val="000000" w:themeColor="text1"/>
                <w:sz w:val="20"/>
                <w:szCs w:val="20"/>
              </w:rPr>
            </w:pPr>
            <w:r w:rsidRPr="007C3ED5">
              <w:rPr>
                <w:rFonts w:cs="Arial"/>
                <w:color w:val="000000" w:themeColor="text1"/>
                <w:sz w:val="20"/>
                <w:szCs w:val="20"/>
              </w:rPr>
              <w:t>3.1.1</w:t>
            </w:r>
          </w:p>
          <w:p w14:paraId="6119600E" w14:textId="6D56DB4E"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rPr>
              <w:t>3.1.2</w:t>
            </w:r>
          </w:p>
        </w:tc>
      </w:tr>
      <w:tr w:rsidR="007C3ED5" w:rsidRPr="007C3ED5" w14:paraId="2D16ACD8" w14:textId="77777777" w:rsidTr="005841A6">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5104A2C9" w14:textId="15E19426" w:rsidR="005D562B" w:rsidRPr="007C3ED5" w:rsidRDefault="005D562B" w:rsidP="00641E99">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5"/>
            <w:shd w:val="clear" w:color="auto" w:fill="FBE4D5" w:themeFill="accent2" w:themeFillTint="33"/>
            <w:vAlign w:val="center"/>
          </w:tcPr>
          <w:p w14:paraId="042C2867" w14:textId="4A8FA5DA" w:rsidR="005D562B" w:rsidRPr="007C3ED5" w:rsidRDefault="005D562B" w:rsidP="005D562B">
            <w:pPr>
              <w:spacing w:after="0"/>
              <w:rPr>
                <w:rFonts w:cs="Arial"/>
                <w:color w:val="000000" w:themeColor="text1"/>
                <w:sz w:val="20"/>
                <w:szCs w:val="20"/>
                <w:lang w:val="en-GB"/>
              </w:rPr>
            </w:pPr>
          </w:p>
        </w:tc>
      </w:tr>
      <w:tr w:rsidR="007C3ED5" w:rsidRPr="007C3ED5" w14:paraId="25CD8CD5" w14:textId="77777777" w:rsidTr="005841A6">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44DC35CC" w14:textId="05B39637" w:rsidR="005D562B" w:rsidRPr="007C3ED5" w:rsidRDefault="005D562B" w:rsidP="00641E99">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5"/>
            <w:shd w:val="clear" w:color="auto" w:fill="FBE4D5" w:themeFill="accent2" w:themeFillTint="33"/>
            <w:vAlign w:val="center"/>
          </w:tcPr>
          <w:p w14:paraId="59F1A180" w14:textId="79E0EC75" w:rsidR="005D562B" w:rsidRPr="007C3ED5" w:rsidRDefault="005D562B" w:rsidP="005D562B">
            <w:pPr>
              <w:spacing w:after="0"/>
              <w:rPr>
                <w:rFonts w:cs="Arial"/>
                <w:color w:val="000000" w:themeColor="text1"/>
                <w:sz w:val="20"/>
                <w:szCs w:val="20"/>
                <w:lang w:val="en-GB"/>
              </w:rPr>
            </w:pPr>
          </w:p>
        </w:tc>
      </w:tr>
      <w:tr w:rsidR="007C3ED5" w:rsidRPr="007C3ED5" w14:paraId="020DD641" w14:textId="77777777" w:rsidTr="005841A6">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6CED34A4" w14:textId="10EB5234" w:rsidR="005D562B" w:rsidRPr="007C3ED5" w:rsidRDefault="00641E99" w:rsidP="00641E99">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3B</w:t>
            </w:r>
            <w:proofErr w:type="spellEnd"/>
          </w:p>
        </w:tc>
        <w:tc>
          <w:tcPr>
            <w:tcW w:w="8186" w:type="dxa"/>
            <w:gridSpan w:val="2"/>
            <w:shd w:val="clear" w:color="auto" w:fill="FBE4D5" w:themeFill="accent2" w:themeFillTint="33"/>
            <w:vAlign w:val="center"/>
          </w:tcPr>
          <w:p w14:paraId="63096126" w14:textId="6743786F" w:rsidR="005D562B" w:rsidRPr="007C3ED5" w:rsidRDefault="005D562B" w:rsidP="005D562B">
            <w:pPr>
              <w:spacing w:after="0"/>
              <w:rPr>
                <w:rFonts w:cs="Arial"/>
                <w:color w:val="000000" w:themeColor="text1"/>
                <w:sz w:val="20"/>
                <w:szCs w:val="20"/>
                <w:lang w:val="en-GB"/>
              </w:rPr>
            </w:pPr>
            <w:r w:rsidRPr="007C3ED5">
              <w:rPr>
                <w:rFonts w:cs="Arial"/>
                <w:color w:val="000000" w:themeColor="text1"/>
                <w:sz w:val="20"/>
                <w:szCs w:val="20"/>
                <w:lang w:val="en-GB"/>
              </w:rPr>
              <w:t>Is the process described robust and evidence consultation with relevant others involved in the training program?</w:t>
            </w:r>
          </w:p>
        </w:tc>
        <w:tc>
          <w:tcPr>
            <w:tcW w:w="661" w:type="dxa"/>
            <w:shd w:val="clear" w:color="auto" w:fill="FBE4D5" w:themeFill="accent2" w:themeFillTint="33"/>
            <w:vAlign w:val="center"/>
          </w:tcPr>
          <w:p w14:paraId="7EFB56B9" w14:textId="77777777"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2.1.1</w:t>
            </w:r>
          </w:p>
          <w:p w14:paraId="48A6C28E" w14:textId="0B3B0580"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2.1.2</w:t>
            </w:r>
          </w:p>
        </w:tc>
        <w:tc>
          <w:tcPr>
            <w:tcW w:w="661" w:type="dxa"/>
            <w:gridSpan w:val="2"/>
            <w:shd w:val="clear" w:color="auto" w:fill="FBE4D5" w:themeFill="accent2" w:themeFillTint="33"/>
            <w:vAlign w:val="center"/>
          </w:tcPr>
          <w:p w14:paraId="724EB093" w14:textId="77777777" w:rsidR="005D562B" w:rsidRPr="007C3ED5" w:rsidRDefault="005D562B" w:rsidP="003D3FAE">
            <w:pPr>
              <w:spacing w:after="0"/>
              <w:jc w:val="center"/>
              <w:rPr>
                <w:rFonts w:cs="Arial"/>
                <w:color w:val="000000" w:themeColor="text1"/>
                <w:sz w:val="20"/>
                <w:szCs w:val="20"/>
              </w:rPr>
            </w:pPr>
            <w:r w:rsidRPr="007C3ED5">
              <w:rPr>
                <w:rFonts w:cs="Arial"/>
                <w:color w:val="000000" w:themeColor="text1"/>
                <w:sz w:val="20"/>
                <w:szCs w:val="20"/>
              </w:rPr>
              <w:t>3.1.1</w:t>
            </w:r>
          </w:p>
          <w:p w14:paraId="59A09F58" w14:textId="4FD8F6A1"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rPr>
              <w:t>3.1.2</w:t>
            </w:r>
          </w:p>
        </w:tc>
      </w:tr>
      <w:tr w:rsidR="007C3ED5" w:rsidRPr="007C3ED5" w14:paraId="42F84CA1" w14:textId="77777777" w:rsidTr="005841A6">
        <w:tblPrEx>
          <w:tblCellMar>
            <w:top w:w="0" w:type="dxa"/>
            <w:left w:w="108" w:type="dxa"/>
            <w:bottom w:w="0" w:type="dxa"/>
            <w:right w:w="108" w:type="dxa"/>
          </w:tblCellMar>
        </w:tblPrEx>
        <w:trPr>
          <w:trHeight w:val="434"/>
        </w:trPr>
        <w:tc>
          <w:tcPr>
            <w:tcW w:w="10358" w:type="dxa"/>
            <w:gridSpan w:val="7"/>
            <w:shd w:val="clear" w:color="auto" w:fill="FBE4D5" w:themeFill="accent2" w:themeFillTint="33"/>
            <w:vAlign w:val="center"/>
          </w:tcPr>
          <w:p w14:paraId="67E12293" w14:textId="2A9FD19C" w:rsidR="005D562B" w:rsidRPr="007C3ED5" w:rsidRDefault="005D562B" w:rsidP="00641E99">
            <w:pPr>
              <w:spacing w:after="0"/>
              <w:jc w:val="center"/>
              <w:rPr>
                <w:rFonts w:cs="Arial"/>
                <w:color w:val="000000" w:themeColor="text1"/>
                <w:sz w:val="20"/>
                <w:szCs w:val="20"/>
                <w:lang w:val="en-GB"/>
              </w:rPr>
            </w:pPr>
          </w:p>
        </w:tc>
      </w:tr>
      <w:tr w:rsidR="007C3ED5" w:rsidRPr="007C3ED5" w14:paraId="0AFC457D" w14:textId="77777777" w:rsidTr="005841A6">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2E1754D4" w14:textId="75E5EE9B" w:rsidR="005D562B" w:rsidRPr="007C3ED5" w:rsidRDefault="00641E99" w:rsidP="00641E99">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3C</w:t>
            </w:r>
            <w:proofErr w:type="spellEnd"/>
          </w:p>
        </w:tc>
        <w:tc>
          <w:tcPr>
            <w:tcW w:w="8186" w:type="dxa"/>
            <w:gridSpan w:val="2"/>
            <w:shd w:val="clear" w:color="auto" w:fill="FBE4D5" w:themeFill="accent2" w:themeFillTint="33"/>
            <w:vAlign w:val="center"/>
          </w:tcPr>
          <w:p w14:paraId="501E0482" w14:textId="4114AFC9" w:rsidR="005D562B" w:rsidRPr="007C3ED5" w:rsidRDefault="005D562B" w:rsidP="005D562B">
            <w:pPr>
              <w:spacing w:after="0"/>
              <w:rPr>
                <w:rFonts w:cs="Arial"/>
                <w:color w:val="000000" w:themeColor="text1"/>
                <w:sz w:val="20"/>
                <w:szCs w:val="20"/>
                <w:lang w:val="en-GB"/>
              </w:rPr>
            </w:pPr>
            <w:r w:rsidRPr="007C3ED5">
              <w:rPr>
                <w:rFonts w:cs="Arial"/>
                <w:color w:val="000000" w:themeColor="text1"/>
                <w:sz w:val="20"/>
                <w:szCs w:val="20"/>
                <w:lang w:val="en-GB"/>
              </w:rPr>
              <w:t>Comments on the example provided. Does survey data reveal any variations to this?</w:t>
            </w:r>
          </w:p>
        </w:tc>
        <w:tc>
          <w:tcPr>
            <w:tcW w:w="1322" w:type="dxa"/>
            <w:gridSpan w:val="3"/>
            <w:shd w:val="clear" w:color="auto" w:fill="FBE4D5" w:themeFill="accent2" w:themeFillTint="33"/>
            <w:vAlign w:val="center"/>
          </w:tcPr>
          <w:p w14:paraId="4AA08432" w14:textId="6CC7B07C" w:rsidR="005D562B" w:rsidRPr="007C3ED5" w:rsidRDefault="005D562B"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5.1.1</w:t>
            </w:r>
          </w:p>
        </w:tc>
      </w:tr>
      <w:tr w:rsidR="007C3ED5" w:rsidRPr="007C3ED5" w14:paraId="79D9FA2B" w14:textId="77777777" w:rsidTr="005841A6">
        <w:tblPrEx>
          <w:tblCellMar>
            <w:top w:w="0" w:type="dxa"/>
            <w:left w:w="108" w:type="dxa"/>
            <w:bottom w:w="0" w:type="dxa"/>
            <w:right w:w="108" w:type="dxa"/>
          </w:tblCellMar>
        </w:tblPrEx>
        <w:trPr>
          <w:trHeight w:val="434"/>
        </w:trPr>
        <w:tc>
          <w:tcPr>
            <w:tcW w:w="10358" w:type="dxa"/>
            <w:gridSpan w:val="7"/>
            <w:shd w:val="clear" w:color="auto" w:fill="FBE4D5" w:themeFill="accent2" w:themeFillTint="33"/>
            <w:vAlign w:val="center"/>
          </w:tcPr>
          <w:p w14:paraId="0B027F4A" w14:textId="4C38306E" w:rsidR="005D562B" w:rsidRPr="007C3ED5" w:rsidRDefault="005D562B" w:rsidP="005D562B">
            <w:pPr>
              <w:spacing w:after="0"/>
              <w:rPr>
                <w:rFonts w:cs="Arial"/>
                <w:color w:val="000000" w:themeColor="text1"/>
                <w:sz w:val="20"/>
                <w:szCs w:val="20"/>
                <w:lang w:val="en-GB"/>
              </w:rPr>
            </w:pPr>
          </w:p>
        </w:tc>
      </w:tr>
      <w:tr w:rsidR="007C3ED5" w:rsidRPr="007C3ED5" w14:paraId="36DE2631" w14:textId="77777777" w:rsidTr="005841A6">
        <w:tblPrEx>
          <w:tblCellMar>
            <w:top w:w="0" w:type="dxa"/>
            <w:left w:w="108" w:type="dxa"/>
            <w:bottom w:w="0" w:type="dxa"/>
            <w:right w:w="108" w:type="dxa"/>
          </w:tblCellMar>
        </w:tblPrEx>
        <w:trPr>
          <w:gridAfter w:val="1"/>
          <w:wAfter w:w="10" w:type="dxa"/>
          <w:trHeight w:val="500"/>
        </w:trPr>
        <w:tc>
          <w:tcPr>
            <w:tcW w:w="10348" w:type="dxa"/>
            <w:gridSpan w:val="6"/>
            <w:shd w:val="clear" w:color="auto" w:fill="BFBFBF" w:themeFill="background1" w:themeFillShade="BF"/>
            <w:vAlign w:val="center"/>
          </w:tcPr>
          <w:p w14:paraId="2DEB4C62" w14:textId="77777777" w:rsidR="005D562B" w:rsidRPr="007C3ED5" w:rsidRDefault="005D562B" w:rsidP="005D562B">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5EF38280" w14:textId="77777777" w:rsidTr="005841A6">
        <w:tblPrEx>
          <w:tblCellMar>
            <w:top w:w="0" w:type="dxa"/>
            <w:left w:w="108" w:type="dxa"/>
            <w:bottom w:w="0" w:type="dxa"/>
            <w:right w:w="108" w:type="dxa"/>
          </w:tblCellMar>
        </w:tblPrEx>
        <w:trPr>
          <w:gridAfter w:val="1"/>
          <w:wAfter w:w="10" w:type="dxa"/>
          <w:trHeight w:val="490"/>
        </w:trPr>
        <w:tc>
          <w:tcPr>
            <w:tcW w:w="10348" w:type="dxa"/>
            <w:gridSpan w:val="6"/>
            <w:shd w:val="clear" w:color="auto" w:fill="D9D9D9" w:themeFill="background1" w:themeFillShade="D9"/>
            <w:vAlign w:val="center"/>
          </w:tcPr>
          <w:p w14:paraId="036BF06F" w14:textId="77777777" w:rsidR="005D562B" w:rsidRPr="007C3ED5" w:rsidRDefault="005D562B" w:rsidP="005D562B">
            <w:pPr>
              <w:spacing w:after="0"/>
              <w:rPr>
                <w:rFonts w:cs="Arial"/>
                <w:b/>
                <w:bCs/>
                <w:color w:val="000000" w:themeColor="text1"/>
                <w:sz w:val="20"/>
                <w:szCs w:val="20"/>
                <w:lang w:val="en-GB"/>
              </w:rPr>
            </w:pPr>
          </w:p>
        </w:tc>
      </w:tr>
    </w:tbl>
    <w:p w14:paraId="693F1B82" w14:textId="033C0287" w:rsidR="005841A6" w:rsidRDefault="005841A6"/>
    <w:p w14:paraId="3039A260" w14:textId="77777777" w:rsidR="005841A6" w:rsidRDefault="005841A6">
      <w:pPr>
        <w:spacing w:after="0"/>
      </w:pPr>
      <w:r>
        <w:br w:type="page"/>
      </w:r>
    </w:p>
    <w:tbl>
      <w:tblPr>
        <w:tblStyle w:val="TableGridLight"/>
        <w:tblW w:w="10348" w:type="dxa"/>
        <w:tblInd w:w="-5" w:type="dxa"/>
        <w:tblCellMar>
          <w:top w:w="28" w:type="dxa"/>
          <w:left w:w="57" w:type="dxa"/>
          <w:bottom w:w="28" w:type="dxa"/>
          <w:right w:w="57" w:type="dxa"/>
        </w:tblCellMar>
        <w:tblLook w:val="04A0" w:firstRow="1" w:lastRow="0" w:firstColumn="1" w:lastColumn="0" w:noHBand="0" w:noVBand="1"/>
      </w:tblPr>
      <w:tblGrid>
        <w:gridCol w:w="708"/>
        <w:gridCol w:w="424"/>
        <w:gridCol w:w="2399"/>
        <w:gridCol w:w="5495"/>
        <w:gridCol w:w="661"/>
        <w:gridCol w:w="661"/>
      </w:tblGrid>
      <w:tr w:rsidR="007C3ED5" w:rsidRPr="007C3ED5" w14:paraId="24776F43" w14:textId="77777777" w:rsidTr="005841A6">
        <w:trPr>
          <w:trHeight w:val="364"/>
        </w:trPr>
        <w:tc>
          <w:tcPr>
            <w:tcW w:w="9026" w:type="dxa"/>
            <w:gridSpan w:val="4"/>
            <w:shd w:val="clear" w:color="auto" w:fill="D9D9D9" w:themeFill="background1" w:themeFillShade="D9"/>
            <w:vAlign w:val="center"/>
          </w:tcPr>
          <w:bookmarkEnd w:id="5"/>
          <w:p w14:paraId="3A21FB50" w14:textId="613143F2" w:rsidR="00FF3441" w:rsidRPr="007C3ED5" w:rsidRDefault="00FF3441" w:rsidP="00FF3441">
            <w:pPr>
              <w:spacing w:after="0"/>
              <w:rPr>
                <w:rFonts w:cs="Arial"/>
                <w:b/>
                <w:bCs/>
                <w:color w:val="000000" w:themeColor="text1"/>
                <w:sz w:val="20"/>
                <w:szCs w:val="20"/>
              </w:rPr>
            </w:pPr>
            <w:r w:rsidRPr="007C3ED5">
              <w:rPr>
                <w:rFonts w:cs="Arial"/>
                <w:b/>
                <w:bCs/>
                <w:color w:val="000000" w:themeColor="text1"/>
                <w:sz w:val="20"/>
                <w:szCs w:val="20"/>
              </w:rPr>
              <w:lastRenderedPageBreak/>
              <w:t xml:space="preserve">4 </w:t>
            </w:r>
            <w:r w:rsidR="00BD6E85" w:rsidRPr="007C3ED5">
              <w:rPr>
                <w:rFonts w:cs="Arial"/>
                <w:b/>
                <w:bCs/>
                <w:color w:val="000000" w:themeColor="text1"/>
                <w:sz w:val="20"/>
                <w:szCs w:val="20"/>
              </w:rPr>
              <w:t>S</w:t>
            </w:r>
            <w:r w:rsidRPr="007C3ED5">
              <w:rPr>
                <w:rFonts w:cs="Arial"/>
                <w:b/>
                <w:bCs/>
                <w:color w:val="000000" w:themeColor="text1"/>
                <w:sz w:val="20"/>
                <w:szCs w:val="20"/>
              </w:rPr>
              <w:t>tructure</w:t>
            </w:r>
            <w:r w:rsidR="00BD6E85" w:rsidRPr="007C3ED5">
              <w:rPr>
                <w:rFonts w:cs="Arial"/>
                <w:b/>
                <w:bCs/>
                <w:color w:val="000000" w:themeColor="text1"/>
                <w:sz w:val="20"/>
                <w:szCs w:val="20"/>
              </w:rPr>
              <w:t xml:space="preserve"> of rotations</w:t>
            </w:r>
          </w:p>
        </w:tc>
        <w:tc>
          <w:tcPr>
            <w:tcW w:w="1322" w:type="dxa"/>
            <w:gridSpan w:val="2"/>
            <w:shd w:val="clear" w:color="auto" w:fill="D9D9D9" w:themeFill="background1" w:themeFillShade="D9"/>
            <w:vAlign w:val="center"/>
          </w:tcPr>
          <w:p w14:paraId="44B30FF1" w14:textId="77777777" w:rsidR="00FF3441" w:rsidRPr="007C3ED5" w:rsidRDefault="00FF3441" w:rsidP="00FF3441">
            <w:pPr>
              <w:spacing w:after="0"/>
              <w:rPr>
                <w:rFonts w:cs="Arial"/>
                <w:color w:val="000000" w:themeColor="text1"/>
                <w:sz w:val="20"/>
                <w:szCs w:val="20"/>
              </w:rPr>
            </w:pPr>
          </w:p>
        </w:tc>
      </w:tr>
      <w:tr w:rsidR="007C3ED5" w:rsidRPr="007C3ED5" w14:paraId="7EF71565" w14:textId="77777777" w:rsidTr="005841A6">
        <w:trPr>
          <w:trHeight w:val="364"/>
        </w:trPr>
        <w:tc>
          <w:tcPr>
            <w:tcW w:w="708" w:type="dxa"/>
            <w:vMerge w:val="restart"/>
            <w:shd w:val="clear" w:color="auto" w:fill="F2F2F2" w:themeFill="background1" w:themeFillShade="F2"/>
            <w:vAlign w:val="center"/>
          </w:tcPr>
          <w:p w14:paraId="14F42799"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4A</w:t>
            </w:r>
            <w:proofErr w:type="spellEnd"/>
          </w:p>
        </w:tc>
        <w:tc>
          <w:tcPr>
            <w:tcW w:w="8318" w:type="dxa"/>
            <w:gridSpan w:val="3"/>
            <w:shd w:val="clear" w:color="auto" w:fill="F2F2F2" w:themeFill="background1" w:themeFillShade="F2"/>
            <w:vAlign w:val="center"/>
          </w:tcPr>
          <w:p w14:paraId="759FCC48"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Provide the term descriptions or profiles for each of the rotations to which the PGY1 and PGY2 doctors were allocated.</w:t>
            </w:r>
          </w:p>
        </w:tc>
        <w:tc>
          <w:tcPr>
            <w:tcW w:w="1322" w:type="dxa"/>
            <w:gridSpan w:val="2"/>
            <w:shd w:val="clear" w:color="auto" w:fill="F2F2F2" w:themeFill="background1" w:themeFillShade="F2"/>
            <w:vAlign w:val="center"/>
          </w:tcPr>
          <w:p w14:paraId="50A9C487" w14:textId="77777777" w:rsidR="00FF3441"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2.2.2</w:t>
            </w:r>
          </w:p>
          <w:p w14:paraId="0E6CCCBD" w14:textId="1FBF4F87"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3.1.2</w:t>
            </w:r>
          </w:p>
        </w:tc>
      </w:tr>
      <w:tr w:rsidR="007C3ED5" w:rsidRPr="007C3ED5" w14:paraId="6DE43D8A" w14:textId="77777777" w:rsidTr="005841A6">
        <w:trPr>
          <w:trHeight w:val="378"/>
        </w:trPr>
        <w:tc>
          <w:tcPr>
            <w:tcW w:w="708" w:type="dxa"/>
            <w:vMerge/>
            <w:shd w:val="clear" w:color="auto" w:fill="F2F2F2" w:themeFill="background1" w:themeFillShade="F2"/>
            <w:vAlign w:val="center"/>
          </w:tcPr>
          <w:p w14:paraId="67FCC05F" w14:textId="77777777" w:rsidR="00FF3441" w:rsidRPr="007C3ED5" w:rsidRDefault="00FF3441" w:rsidP="00FF3441">
            <w:pPr>
              <w:spacing w:after="0"/>
              <w:rPr>
                <w:rFonts w:cs="Arial"/>
                <w:color w:val="000000" w:themeColor="text1"/>
                <w:sz w:val="20"/>
                <w:szCs w:val="20"/>
                <w:lang w:val="en-GB"/>
              </w:rPr>
            </w:pPr>
          </w:p>
        </w:tc>
        <w:tc>
          <w:tcPr>
            <w:tcW w:w="2823" w:type="dxa"/>
            <w:gridSpan w:val="2"/>
            <w:shd w:val="clear" w:color="auto" w:fill="F2F2F2" w:themeFill="background1" w:themeFillShade="F2"/>
            <w:vAlign w:val="center"/>
          </w:tcPr>
          <w:p w14:paraId="666CDFF1"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 document number/s:</w:t>
            </w:r>
          </w:p>
        </w:tc>
        <w:tc>
          <w:tcPr>
            <w:tcW w:w="6817" w:type="dxa"/>
            <w:gridSpan w:val="3"/>
            <w:shd w:val="clear" w:color="auto" w:fill="D9E2F3" w:themeFill="accent1" w:themeFillTint="33"/>
            <w:vAlign w:val="center"/>
          </w:tcPr>
          <w:p w14:paraId="79D7FBCF" w14:textId="77777777" w:rsidR="00FF3441" w:rsidRPr="007C3ED5" w:rsidRDefault="00FF3441" w:rsidP="00FF3441">
            <w:pPr>
              <w:spacing w:after="0"/>
              <w:rPr>
                <w:rFonts w:cs="Arial"/>
                <w:color w:val="000000" w:themeColor="text1"/>
                <w:sz w:val="20"/>
                <w:szCs w:val="20"/>
              </w:rPr>
            </w:pPr>
          </w:p>
        </w:tc>
      </w:tr>
      <w:tr w:rsidR="007C3ED5" w:rsidRPr="007C3ED5" w14:paraId="2B51E4E6" w14:textId="77777777" w:rsidTr="005841A6">
        <w:trPr>
          <w:trHeight w:val="370"/>
        </w:trPr>
        <w:tc>
          <w:tcPr>
            <w:tcW w:w="708" w:type="dxa"/>
            <w:vMerge/>
            <w:shd w:val="clear" w:color="auto" w:fill="F2F2F2" w:themeFill="background1" w:themeFillShade="F2"/>
            <w:vAlign w:val="center"/>
          </w:tcPr>
          <w:p w14:paraId="6819D563" w14:textId="77777777" w:rsidR="00FF3441" w:rsidRPr="007C3ED5" w:rsidRDefault="00FF3441" w:rsidP="00FF3441">
            <w:pPr>
              <w:spacing w:after="0"/>
              <w:rPr>
                <w:rFonts w:cs="Arial"/>
                <w:color w:val="000000" w:themeColor="text1"/>
                <w:sz w:val="20"/>
                <w:szCs w:val="20"/>
                <w:lang w:val="en-GB"/>
              </w:rPr>
            </w:pPr>
          </w:p>
        </w:tc>
        <w:tc>
          <w:tcPr>
            <w:tcW w:w="2823" w:type="dxa"/>
            <w:gridSpan w:val="2"/>
            <w:shd w:val="clear" w:color="auto" w:fill="F2F2F2" w:themeFill="background1" w:themeFillShade="F2"/>
            <w:vAlign w:val="center"/>
          </w:tcPr>
          <w:p w14:paraId="421C135A"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PGY2 document number/s:</w:t>
            </w:r>
          </w:p>
        </w:tc>
        <w:tc>
          <w:tcPr>
            <w:tcW w:w="6817" w:type="dxa"/>
            <w:gridSpan w:val="3"/>
            <w:shd w:val="clear" w:color="auto" w:fill="D9E2F3" w:themeFill="accent1" w:themeFillTint="33"/>
            <w:vAlign w:val="center"/>
          </w:tcPr>
          <w:p w14:paraId="4A1F3C1C" w14:textId="77777777" w:rsidR="00FF3441" w:rsidRPr="007C3ED5" w:rsidRDefault="00FF3441" w:rsidP="00FF3441">
            <w:pPr>
              <w:spacing w:after="0"/>
              <w:rPr>
                <w:rFonts w:cs="Arial"/>
                <w:color w:val="000000" w:themeColor="text1"/>
                <w:sz w:val="20"/>
                <w:szCs w:val="20"/>
              </w:rPr>
            </w:pPr>
          </w:p>
        </w:tc>
      </w:tr>
      <w:tr w:rsidR="007C3ED5" w:rsidRPr="007C3ED5" w14:paraId="5F6BEF0D" w14:textId="77777777" w:rsidTr="005841A6">
        <w:trPr>
          <w:trHeight w:val="741"/>
        </w:trPr>
        <w:tc>
          <w:tcPr>
            <w:tcW w:w="708" w:type="dxa"/>
            <w:shd w:val="clear" w:color="auto" w:fill="F2F2F2" w:themeFill="background1" w:themeFillShade="F2"/>
            <w:vAlign w:val="center"/>
          </w:tcPr>
          <w:p w14:paraId="7FC72684"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4B</w:t>
            </w:r>
            <w:proofErr w:type="spellEnd"/>
          </w:p>
        </w:tc>
        <w:tc>
          <w:tcPr>
            <w:tcW w:w="8318" w:type="dxa"/>
            <w:gridSpan w:val="3"/>
            <w:shd w:val="clear" w:color="auto" w:fill="F2F2F2" w:themeFill="background1" w:themeFillShade="F2"/>
            <w:vAlign w:val="center"/>
          </w:tcPr>
          <w:p w14:paraId="161D836D"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Briefly describe the process undertaken to identify training rotations within the program, including that for each rotation, consideration is given to:</w:t>
            </w:r>
          </w:p>
          <w:p w14:paraId="0547AE9D"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the clinical experience categories assigned;</w:t>
            </w:r>
          </w:p>
          <w:p w14:paraId="2A02717D"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 xml:space="preserve">the complexity and volume of the unit’s workload; </w:t>
            </w:r>
          </w:p>
          <w:p w14:paraId="3AC88195"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the prevocational doctor’s workload;</w:t>
            </w:r>
          </w:p>
          <w:p w14:paraId="391FFB4F"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the clinical experience the prevocational doctors can expect to gain, including how the categories were / are assigned;</w:t>
            </w:r>
          </w:p>
          <w:p w14:paraId="1AF8D8CC"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how the prevocational doctor will be supervised and who will supervise them;</w:t>
            </w:r>
          </w:p>
          <w:p w14:paraId="57A1CE71"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training requirements of the framework, including the relevant prevocational outcome statements, and the skills and procedures that can be experienced;</w:t>
            </w:r>
          </w:p>
          <w:p w14:paraId="7579B810" w14:textId="77777777" w:rsidR="00FF3441" w:rsidRPr="007C3ED5" w:rsidRDefault="00FF3441" w:rsidP="00FF3441">
            <w:pPr>
              <w:pStyle w:val="ListParagraph"/>
              <w:numPr>
                <w:ilvl w:val="0"/>
                <w:numId w:val="32"/>
              </w:numPr>
              <w:tabs>
                <w:tab w:val="clear" w:pos="2835"/>
              </w:tabs>
              <w:spacing w:after="0"/>
              <w:contextualSpacing/>
              <w:rPr>
                <w:rFonts w:cs="Arial"/>
                <w:color w:val="000000" w:themeColor="text1"/>
                <w:sz w:val="20"/>
                <w:szCs w:val="20"/>
              </w:rPr>
            </w:pPr>
            <w:r w:rsidRPr="007C3ED5">
              <w:rPr>
                <w:rFonts w:cs="Arial"/>
                <w:color w:val="000000" w:themeColor="text1"/>
                <w:sz w:val="20"/>
                <w:szCs w:val="20"/>
              </w:rPr>
              <w:t>ensuring the training environment is conducive to prevocational doctor wellbeing and provision of safe patient care.</w:t>
            </w:r>
          </w:p>
        </w:tc>
        <w:tc>
          <w:tcPr>
            <w:tcW w:w="1322" w:type="dxa"/>
            <w:gridSpan w:val="2"/>
            <w:shd w:val="clear" w:color="auto" w:fill="F2F2F2" w:themeFill="background1" w:themeFillShade="F2"/>
            <w:vAlign w:val="center"/>
          </w:tcPr>
          <w:p w14:paraId="5997370C"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2.1.3</w:t>
            </w:r>
          </w:p>
          <w:p w14:paraId="19279D4E"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2.2.2</w:t>
            </w:r>
          </w:p>
          <w:p w14:paraId="1FCA79ED"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3.1.3</w:t>
            </w:r>
          </w:p>
          <w:p w14:paraId="35B4429A"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3.1.2</w:t>
            </w:r>
          </w:p>
        </w:tc>
      </w:tr>
      <w:tr w:rsidR="007C3ED5" w:rsidRPr="007C3ED5" w14:paraId="10520E16" w14:textId="77777777" w:rsidTr="005841A6">
        <w:trPr>
          <w:trHeight w:val="502"/>
        </w:trPr>
        <w:tc>
          <w:tcPr>
            <w:tcW w:w="10348" w:type="dxa"/>
            <w:gridSpan w:val="6"/>
            <w:shd w:val="clear" w:color="auto" w:fill="D9E2F3" w:themeFill="accent1" w:themeFillTint="33"/>
            <w:vAlign w:val="center"/>
          </w:tcPr>
          <w:p w14:paraId="4ABEAF25" w14:textId="77777777" w:rsidR="00FF3441" w:rsidRPr="007C3ED5" w:rsidRDefault="00FF3441" w:rsidP="00FF3441">
            <w:pPr>
              <w:spacing w:after="0"/>
              <w:rPr>
                <w:rFonts w:cs="Arial"/>
                <w:color w:val="000000" w:themeColor="text1"/>
                <w:sz w:val="20"/>
                <w:szCs w:val="20"/>
              </w:rPr>
            </w:pPr>
          </w:p>
        </w:tc>
      </w:tr>
      <w:tr w:rsidR="007C3ED5" w:rsidRPr="007C3ED5" w14:paraId="63F9C9DB" w14:textId="77777777" w:rsidTr="005841A6">
        <w:trPr>
          <w:trHeight w:val="741"/>
        </w:trPr>
        <w:tc>
          <w:tcPr>
            <w:tcW w:w="708" w:type="dxa"/>
            <w:shd w:val="clear" w:color="auto" w:fill="F2F2F2" w:themeFill="background1" w:themeFillShade="F2"/>
            <w:vAlign w:val="center"/>
          </w:tcPr>
          <w:p w14:paraId="36F32E32"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4C</w:t>
            </w:r>
            <w:proofErr w:type="spellEnd"/>
          </w:p>
        </w:tc>
        <w:tc>
          <w:tcPr>
            <w:tcW w:w="8318" w:type="dxa"/>
            <w:gridSpan w:val="3"/>
            <w:shd w:val="clear" w:color="auto" w:fill="F2F2F2" w:themeFill="background1" w:themeFillShade="F2"/>
            <w:vAlign w:val="center"/>
          </w:tcPr>
          <w:p w14:paraId="2A400397"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 xml:space="preserve">How do you know prevocational doctors have exposure to the clinical experience expected, and have opportunity to demonstrate prevocational outcome statements identified? What do you do if you find there is a misalignment? </w:t>
            </w:r>
          </w:p>
        </w:tc>
        <w:tc>
          <w:tcPr>
            <w:tcW w:w="1322" w:type="dxa"/>
            <w:gridSpan w:val="2"/>
            <w:shd w:val="clear" w:color="auto" w:fill="F2F2F2" w:themeFill="background1" w:themeFillShade="F2"/>
            <w:vAlign w:val="center"/>
          </w:tcPr>
          <w:p w14:paraId="42E57F3C" w14:textId="77777777"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2.2.2</w:t>
            </w:r>
          </w:p>
          <w:p w14:paraId="74D68002" w14:textId="15CBB4D8" w:rsidR="00FF3441"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3.1.3</w:t>
            </w:r>
          </w:p>
        </w:tc>
      </w:tr>
      <w:tr w:rsidR="007C3ED5" w:rsidRPr="007C3ED5" w14:paraId="2392F3F8" w14:textId="77777777" w:rsidTr="005841A6">
        <w:trPr>
          <w:trHeight w:val="523"/>
        </w:trPr>
        <w:tc>
          <w:tcPr>
            <w:tcW w:w="10348" w:type="dxa"/>
            <w:gridSpan w:val="6"/>
            <w:shd w:val="clear" w:color="auto" w:fill="D9E2F3" w:themeFill="accent1" w:themeFillTint="33"/>
            <w:vAlign w:val="center"/>
          </w:tcPr>
          <w:p w14:paraId="00C1BD97" w14:textId="77777777" w:rsidR="00FF3441" w:rsidRPr="007C3ED5" w:rsidRDefault="00FF3441" w:rsidP="00FF3441">
            <w:pPr>
              <w:spacing w:after="0"/>
              <w:rPr>
                <w:rFonts w:cs="Arial"/>
                <w:color w:val="000000" w:themeColor="text1"/>
                <w:sz w:val="20"/>
                <w:szCs w:val="20"/>
              </w:rPr>
            </w:pPr>
          </w:p>
        </w:tc>
      </w:tr>
      <w:tr w:rsidR="007C3ED5" w:rsidRPr="007C3ED5" w14:paraId="7F10393F" w14:textId="77777777" w:rsidTr="005841A6">
        <w:trPr>
          <w:trHeight w:val="741"/>
        </w:trPr>
        <w:tc>
          <w:tcPr>
            <w:tcW w:w="708" w:type="dxa"/>
            <w:shd w:val="clear" w:color="auto" w:fill="F2F2F2" w:themeFill="background1" w:themeFillShade="F2"/>
            <w:vAlign w:val="center"/>
          </w:tcPr>
          <w:p w14:paraId="57A627B7" w14:textId="77777777"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4D</w:t>
            </w:r>
            <w:proofErr w:type="spellEnd"/>
          </w:p>
        </w:tc>
        <w:tc>
          <w:tcPr>
            <w:tcW w:w="8318" w:type="dxa"/>
            <w:gridSpan w:val="3"/>
            <w:shd w:val="clear" w:color="auto" w:fill="F2F2F2" w:themeFill="background1" w:themeFillShade="F2"/>
            <w:vAlign w:val="center"/>
          </w:tcPr>
          <w:p w14:paraId="1C4E8CC9" w14:textId="2B568B41" w:rsidR="00FF3441" w:rsidRPr="007C3ED5" w:rsidRDefault="00FF3441" w:rsidP="00FF3441">
            <w:pPr>
              <w:spacing w:after="0"/>
              <w:rPr>
                <w:rFonts w:cs="Arial"/>
                <w:b/>
                <w:bCs/>
                <w:color w:val="000000" w:themeColor="text1"/>
                <w:sz w:val="20"/>
                <w:szCs w:val="20"/>
              </w:rPr>
            </w:pPr>
            <w:r w:rsidRPr="007C3ED5">
              <w:rPr>
                <w:rFonts w:cs="Arial"/>
                <w:color w:val="000000" w:themeColor="text1"/>
                <w:sz w:val="20"/>
                <w:szCs w:val="20"/>
              </w:rPr>
              <w:t xml:space="preserve">List the </w:t>
            </w:r>
            <w:r w:rsidR="00BD6E85" w:rsidRPr="007C3ED5">
              <w:rPr>
                <w:rFonts w:cs="Arial"/>
                <w:color w:val="000000" w:themeColor="text1"/>
                <w:sz w:val="20"/>
                <w:szCs w:val="20"/>
              </w:rPr>
              <w:t>rotations</w:t>
            </w:r>
            <w:r w:rsidRPr="007C3ED5">
              <w:rPr>
                <w:rFonts w:cs="Arial"/>
                <w:color w:val="000000" w:themeColor="text1"/>
                <w:sz w:val="20"/>
                <w:szCs w:val="20"/>
              </w:rPr>
              <w:t xml:space="preserve"> you consider to be 'high performing' or 'strong' within the program. Why? In your response, please refer to data used to inform this.</w:t>
            </w:r>
          </w:p>
        </w:tc>
        <w:tc>
          <w:tcPr>
            <w:tcW w:w="1322" w:type="dxa"/>
            <w:gridSpan w:val="2"/>
            <w:shd w:val="clear" w:color="auto" w:fill="F2F2F2" w:themeFill="background1" w:themeFillShade="F2"/>
            <w:vAlign w:val="center"/>
          </w:tcPr>
          <w:p w14:paraId="5CFA0CDA"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3.1.1</w:t>
            </w:r>
          </w:p>
          <w:p w14:paraId="5BA8FE09" w14:textId="77777777"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3.1.2</w:t>
            </w:r>
          </w:p>
          <w:p w14:paraId="0C7BA907" w14:textId="2D3241BC" w:rsidR="00270165"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5.1.1</w:t>
            </w:r>
          </w:p>
        </w:tc>
      </w:tr>
      <w:tr w:rsidR="007C3ED5" w:rsidRPr="007C3ED5" w14:paraId="0AD4FD48" w14:textId="77777777" w:rsidTr="005841A6">
        <w:trPr>
          <w:trHeight w:val="488"/>
        </w:trPr>
        <w:tc>
          <w:tcPr>
            <w:tcW w:w="10348" w:type="dxa"/>
            <w:gridSpan w:val="6"/>
            <w:shd w:val="clear" w:color="auto" w:fill="D9E2F3" w:themeFill="accent1" w:themeFillTint="33"/>
            <w:vAlign w:val="center"/>
          </w:tcPr>
          <w:p w14:paraId="2C711F92" w14:textId="77777777" w:rsidR="00FF3441" w:rsidRPr="007C3ED5" w:rsidRDefault="00FF3441" w:rsidP="00FF3441">
            <w:pPr>
              <w:spacing w:after="0"/>
              <w:rPr>
                <w:rFonts w:cs="Arial"/>
                <w:color w:val="000000" w:themeColor="text1"/>
                <w:sz w:val="20"/>
                <w:szCs w:val="20"/>
              </w:rPr>
            </w:pPr>
          </w:p>
        </w:tc>
      </w:tr>
      <w:tr w:rsidR="007C3ED5" w:rsidRPr="007C3ED5" w14:paraId="40708488" w14:textId="77777777" w:rsidTr="005841A6">
        <w:tblPrEx>
          <w:tblCellMar>
            <w:top w:w="0" w:type="dxa"/>
            <w:left w:w="108" w:type="dxa"/>
            <w:bottom w:w="0" w:type="dxa"/>
            <w:right w:w="108" w:type="dxa"/>
          </w:tblCellMar>
        </w:tblPrEx>
        <w:trPr>
          <w:trHeight w:val="425"/>
        </w:trPr>
        <w:tc>
          <w:tcPr>
            <w:tcW w:w="10348" w:type="dxa"/>
            <w:gridSpan w:val="6"/>
            <w:shd w:val="clear" w:color="auto" w:fill="F4B083" w:themeFill="accent2" w:themeFillTint="99"/>
            <w:vAlign w:val="center"/>
          </w:tcPr>
          <w:p w14:paraId="05F91A3F" w14:textId="77777777" w:rsidR="005D562B" w:rsidRPr="007C3ED5" w:rsidRDefault="005D562B" w:rsidP="0030595D">
            <w:pPr>
              <w:spacing w:after="0"/>
              <w:rPr>
                <w:rFonts w:cs="Arial"/>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0829D2EB"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43A6781A" w14:textId="5CA8A3A7" w:rsidR="003D3FAE" w:rsidRPr="007C3ED5" w:rsidRDefault="003D3FAE" w:rsidP="00013040">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4A</w:t>
            </w:r>
            <w:proofErr w:type="spellEnd"/>
          </w:p>
        </w:tc>
        <w:tc>
          <w:tcPr>
            <w:tcW w:w="9216" w:type="dxa"/>
            <w:gridSpan w:val="4"/>
            <w:shd w:val="clear" w:color="auto" w:fill="FBE4D5" w:themeFill="accent2" w:themeFillTint="33"/>
            <w:vAlign w:val="center"/>
          </w:tcPr>
          <w:p w14:paraId="37991E3D" w14:textId="4ADEC1E8" w:rsidR="003D3FAE" w:rsidRPr="007C3ED5" w:rsidRDefault="003D3FAE" w:rsidP="0030595D">
            <w:pPr>
              <w:spacing w:after="0"/>
              <w:rPr>
                <w:rFonts w:cs="Arial"/>
                <w:color w:val="000000" w:themeColor="text1"/>
                <w:sz w:val="20"/>
                <w:szCs w:val="20"/>
                <w:lang w:val="en-GB"/>
              </w:rPr>
            </w:pPr>
            <w:r w:rsidRPr="007C3ED5">
              <w:rPr>
                <w:rFonts w:cs="Arial"/>
                <w:color w:val="000000" w:themeColor="text1"/>
                <w:sz w:val="20"/>
                <w:szCs w:val="20"/>
                <w:lang w:val="en-GB"/>
              </w:rPr>
              <w:t>Comment on each of the rotation’s provided for each prevocational doctor.</w:t>
            </w:r>
          </w:p>
        </w:tc>
      </w:tr>
      <w:tr w:rsidR="007C3ED5" w:rsidRPr="007C3ED5" w14:paraId="4D455A7B"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699F5199" w14:textId="5E2B8C52" w:rsidR="005D562B" w:rsidRPr="007C3ED5" w:rsidRDefault="005D562B"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PGY1 </w:t>
            </w:r>
            <w:proofErr w:type="spellStart"/>
            <w:r w:rsidRPr="007C3ED5">
              <w:rPr>
                <w:rFonts w:cs="Arial"/>
                <w:color w:val="000000" w:themeColor="text1"/>
                <w:sz w:val="20"/>
                <w:szCs w:val="20"/>
                <w:lang w:val="en-GB"/>
              </w:rPr>
              <w:t>T1</w:t>
            </w:r>
            <w:proofErr w:type="spellEnd"/>
          </w:p>
        </w:tc>
        <w:tc>
          <w:tcPr>
            <w:tcW w:w="9216" w:type="dxa"/>
            <w:gridSpan w:val="4"/>
            <w:shd w:val="clear" w:color="auto" w:fill="FBE4D5" w:themeFill="accent2" w:themeFillTint="33"/>
            <w:vAlign w:val="center"/>
          </w:tcPr>
          <w:p w14:paraId="079A80A1" w14:textId="5D24D8D5" w:rsidR="005D562B" w:rsidRPr="007C3ED5" w:rsidRDefault="005D562B" w:rsidP="005D562B">
            <w:pPr>
              <w:spacing w:after="0"/>
              <w:rPr>
                <w:rFonts w:cs="Arial"/>
                <w:color w:val="000000" w:themeColor="text1"/>
                <w:sz w:val="20"/>
                <w:szCs w:val="20"/>
                <w:lang w:val="en-GB"/>
              </w:rPr>
            </w:pPr>
          </w:p>
        </w:tc>
      </w:tr>
      <w:tr w:rsidR="007C3ED5" w:rsidRPr="007C3ED5" w14:paraId="2277D14C"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7E6E00E2" w14:textId="24655F8C" w:rsidR="005D562B" w:rsidRPr="007C3ED5" w:rsidRDefault="005D562B"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PGY1 </w:t>
            </w:r>
            <w:proofErr w:type="spellStart"/>
            <w:r w:rsidRPr="007C3ED5">
              <w:rPr>
                <w:rFonts w:cs="Arial"/>
                <w:color w:val="000000" w:themeColor="text1"/>
                <w:sz w:val="20"/>
                <w:szCs w:val="20"/>
                <w:lang w:val="en-GB"/>
              </w:rPr>
              <w:t>T2</w:t>
            </w:r>
            <w:proofErr w:type="spellEnd"/>
          </w:p>
        </w:tc>
        <w:tc>
          <w:tcPr>
            <w:tcW w:w="9216" w:type="dxa"/>
            <w:gridSpan w:val="4"/>
            <w:shd w:val="clear" w:color="auto" w:fill="FBE4D5" w:themeFill="accent2" w:themeFillTint="33"/>
            <w:vAlign w:val="center"/>
          </w:tcPr>
          <w:p w14:paraId="78AD1126" w14:textId="22219C18" w:rsidR="005D562B" w:rsidRPr="007C3ED5" w:rsidRDefault="005D562B" w:rsidP="005D562B">
            <w:pPr>
              <w:spacing w:after="0"/>
              <w:rPr>
                <w:rFonts w:cs="Arial"/>
                <w:color w:val="000000" w:themeColor="text1"/>
                <w:sz w:val="20"/>
                <w:szCs w:val="20"/>
                <w:lang w:val="en-GB"/>
              </w:rPr>
            </w:pPr>
          </w:p>
        </w:tc>
      </w:tr>
      <w:tr w:rsidR="007C3ED5" w:rsidRPr="007C3ED5" w14:paraId="7DBF6D73"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7181F85A" w14:textId="463CEFDD" w:rsidR="005D562B" w:rsidRPr="007C3ED5" w:rsidRDefault="005D562B"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PGY1 </w:t>
            </w:r>
            <w:proofErr w:type="spellStart"/>
            <w:r w:rsidRPr="007C3ED5">
              <w:rPr>
                <w:rFonts w:cs="Arial"/>
                <w:color w:val="000000" w:themeColor="text1"/>
                <w:sz w:val="20"/>
                <w:szCs w:val="20"/>
                <w:lang w:val="en-GB"/>
              </w:rPr>
              <w:t>T3</w:t>
            </w:r>
            <w:proofErr w:type="spellEnd"/>
          </w:p>
        </w:tc>
        <w:tc>
          <w:tcPr>
            <w:tcW w:w="9216" w:type="dxa"/>
            <w:gridSpan w:val="4"/>
            <w:shd w:val="clear" w:color="auto" w:fill="FBE4D5" w:themeFill="accent2" w:themeFillTint="33"/>
            <w:vAlign w:val="center"/>
          </w:tcPr>
          <w:p w14:paraId="69A51910" w14:textId="7CDE26C3" w:rsidR="005D562B" w:rsidRPr="007C3ED5" w:rsidRDefault="005D562B" w:rsidP="005D562B">
            <w:pPr>
              <w:spacing w:after="0"/>
              <w:rPr>
                <w:rFonts w:cs="Arial"/>
                <w:color w:val="000000" w:themeColor="text1"/>
                <w:sz w:val="20"/>
                <w:szCs w:val="20"/>
                <w:lang w:val="en-GB"/>
              </w:rPr>
            </w:pPr>
          </w:p>
        </w:tc>
      </w:tr>
      <w:tr w:rsidR="007C3ED5" w:rsidRPr="007C3ED5" w14:paraId="533138E1"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21776804" w14:textId="4343A0C0" w:rsidR="005D562B" w:rsidRPr="007C3ED5" w:rsidRDefault="005D562B"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PGY1 </w:t>
            </w:r>
            <w:proofErr w:type="spellStart"/>
            <w:r w:rsidRPr="007C3ED5">
              <w:rPr>
                <w:rFonts w:cs="Arial"/>
                <w:color w:val="000000" w:themeColor="text1"/>
                <w:sz w:val="20"/>
                <w:szCs w:val="20"/>
                <w:lang w:val="en-GB"/>
              </w:rPr>
              <w:t>T4</w:t>
            </w:r>
            <w:proofErr w:type="spellEnd"/>
          </w:p>
        </w:tc>
        <w:tc>
          <w:tcPr>
            <w:tcW w:w="9216" w:type="dxa"/>
            <w:gridSpan w:val="4"/>
            <w:shd w:val="clear" w:color="auto" w:fill="FBE4D5" w:themeFill="accent2" w:themeFillTint="33"/>
            <w:vAlign w:val="center"/>
          </w:tcPr>
          <w:p w14:paraId="33D6D189" w14:textId="033BA00B" w:rsidR="005D562B" w:rsidRPr="007C3ED5" w:rsidRDefault="005D562B" w:rsidP="005D562B">
            <w:pPr>
              <w:spacing w:after="0"/>
              <w:rPr>
                <w:rFonts w:cs="Arial"/>
                <w:color w:val="000000" w:themeColor="text1"/>
                <w:sz w:val="20"/>
                <w:szCs w:val="20"/>
                <w:lang w:val="en-GB"/>
              </w:rPr>
            </w:pPr>
          </w:p>
        </w:tc>
      </w:tr>
      <w:tr w:rsidR="007C3ED5" w:rsidRPr="007C3ED5" w14:paraId="55347D11"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4960020E" w14:textId="44B2EE6A" w:rsidR="005D562B" w:rsidRPr="007C3ED5" w:rsidRDefault="005D562B"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PGY1 </w:t>
            </w:r>
            <w:proofErr w:type="spellStart"/>
            <w:r w:rsidRPr="007C3ED5">
              <w:rPr>
                <w:rFonts w:cs="Arial"/>
                <w:color w:val="000000" w:themeColor="text1"/>
                <w:sz w:val="20"/>
                <w:szCs w:val="20"/>
                <w:lang w:val="en-GB"/>
              </w:rPr>
              <w:t>T5</w:t>
            </w:r>
            <w:proofErr w:type="spellEnd"/>
          </w:p>
        </w:tc>
        <w:tc>
          <w:tcPr>
            <w:tcW w:w="9216" w:type="dxa"/>
            <w:gridSpan w:val="4"/>
            <w:shd w:val="clear" w:color="auto" w:fill="FBE4D5" w:themeFill="accent2" w:themeFillTint="33"/>
            <w:vAlign w:val="center"/>
          </w:tcPr>
          <w:p w14:paraId="225FEDDA" w14:textId="2551ACD4" w:rsidR="005D562B" w:rsidRPr="007C3ED5" w:rsidRDefault="005D562B" w:rsidP="005D562B">
            <w:pPr>
              <w:spacing w:after="0"/>
              <w:rPr>
                <w:rFonts w:cs="Arial"/>
                <w:color w:val="000000" w:themeColor="text1"/>
                <w:sz w:val="20"/>
                <w:szCs w:val="20"/>
                <w:lang w:val="en-GB"/>
              </w:rPr>
            </w:pPr>
          </w:p>
        </w:tc>
      </w:tr>
      <w:tr w:rsidR="007C3ED5" w:rsidRPr="007C3ED5" w14:paraId="1DF1BA77"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0D28FB2A" w14:textId="6040515A"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PGY1 overall</w:t>
            </w:r>
          </w:p>
        </w:tc>
        <w:tc>
          <w:tcPr>
            <w:tcW w:w="9216" w:type="dxa"/>
            <w:gridSpan w:val="4"/>
            <w:shd w:val="clear" w:color="auto" w:fill="FBE4D5" w:themeFill="accent2" w:themeFillTint="33"/>
            <w:vAlign w:val="center"/>
          </w:tcPr>
          <w:p w14:paraId="78382BB5" w14:textId="77777777" w:rsidR="00013040" w:rsidRPr="007C3ED5" w:rsidRDefault="00013040" w:rsidP="005D562B">
            <w:pPr>
              <w:spacing w:after="0"/>
              <w:rPr>
                <w:rFonts w:cs="Arial"/>
                <w:color w:val="000000" w:themeColor="text1"/>
                <w:sz w:val="20"/>
                <w:szCs w:val="20"/>
                <w:lang w:val="en-GB"/>
              </w:rPr>
            </w:pPr>
          </w:p>
        </w:tc>
      </w:tr>
      <w:tr w:rsidR="007C3ED5" w:rsidRPr="007C3ED5" w14:paraId="2C94D2CE"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5167FC1C" w14:textId="6C289CE5"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PGY2 </w:t>
            </w:r>
            <w:proofErr w:type="spellStart"/>
            <w:r w:rsidRPr="007C3ED5">
              <w:rPr>
                <w:rFonts w:cs="Arial"/>
                <w:color w:val="000000" w:themeColor="text1"/>
                <w:sz w:val="20"/>
                <w:szCs w:val="20"/>
                <w:lang w:val="en-GB"/>
              </w:rPr>
              <w:t>T1</w:t>
            </w:r>
            <w:proofErr w:type="spellEnd"/>
          </w:p>
        </w:tc>
        <w:tc>
          <w:tcPr>
            <w:tcW w:w="9216" w:type="dxa"/>
            <w:gridSpan w:val="4"/>
            <w:shd w:val="clear" w:color="auto" w:fill="FBE4D5" w:themeFill="accent2" w:themeFillTint="33"/>
            <w:vAlign w:val="center"/>
          </w:tcPr>
          <w:p w14:paraId="1D3F9DC8" w14:textId="77777777" w:rsidR="00013040" w:rsidRPr="007C3ED5" w:rsidRDefault="00013040" w:rsidP="00013040">
            <w:pPr>
              <w:spacing w:after="0"/>
              <w:rPr>
                <w:rFonts w:cs="Arial"/>
                <w:color w:val="000000" w:themeColor="text1"/>
                <w:sz w:val="20"/>
                <w:szCs w:val="20"/>
                <w:lang w:val="en-GB"/>
              </w:rPr>
            </w:pPr>
          </w:p>
        </w:tc>
      </w:tr>
      <w:tr w:rsidR="007C3ED5" w:rsidRPr="007C3ED5" w14:paraId="15581C6F"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5FA9658F" w14:textId="2E09EFE3"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PGY2 </w:t>
            </w:r>
            <w:proofErr w:type="spellStart"/>
            <w:r w:rsidRPr="007C3ED5">
              <w:rPr>
                <w:rFonts w:cs="Arial"/>
                <w:color w:val="000000" w:themeColor="text1"/>
                <w:sz w:val="20"/>
                <w:szCs w:val="20"/>
                <w:lang w:val="en-GB"/>
              </w:rPr>
              <w:t>T2</w:t>
            </w:r>
            <w:proofErr w:type="spellEnd"/>
          </w:p>
        </w:tc>
        <w:tc>
          <w:tcPr>
            <w:tcW w:w="9216" w:type="dxa"/>
            <w:gridSpan w:val="4"/>
            <w:shd w:val="clear" w:color="auto" w:fill="FBE4D5" w:themeFill="accent2" w:themeFillTint="33"/>
            <w:vAlign w:val="center"/>
          </w:tcPr>
          <w:p w14:paraId="00AA0395" w14:textId="77777777" w:rsidR="00013040" w:rsidRPr="007C3ED5" w:rsidRDefault="00013040" w:rsidP="00013040">
            <w:pPr>
              <w:spacing w:after="0"/>
              <w:rPr>
                <w:rFonts w:cs="Arial"/>
                <w:color w:val="000000" w:themeColor="text1"/>
                <w:sz w:val="20"/>
                <w:szCs w:val="20"/>
                <w:lang w:val="en-GB"/>
              </w:rPr>
            </w:pPr>
          </w:p>
        </w:tc>
      </w:tr>
      <w:tr w:rsidR="007C3ED5" w:rsidRPr="007C3ED5" w14:paraId="3C93D649"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38A412EF" w14:textId="3C8F2C4B"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PGY2 </w:t>
            </w:r>
            <w:proofErr w:type="spellStart"/>
            <w:r w:rsidRPr="007C3ED5">
              <w:rPr>
                <w:rFonts w:cs="Arial"/>
                <w:color w:val="000000" w:themeColor="text1"/>
                <w:sz w:val="20"/>
                <w:szCs w:val="20"/>
                <w:lang w:val="en-GB"/>
              </w:rPr>
              <w:t>T3</w:t>
            </w:r>
            <w:proofErr w:type="spellEnd"/>
          </w:p>
        </w:tc>
        <w:tc>
          <w:tcPr>
            <w:tcW w:w="9216" w:type="dxa"/>
            <w:gridSpan w:val="4"/>
            <w:shd w:val="clear" w:color="auto" w:fill="FBE4D5" w:themeFill="accent2" w:themeFillTint="33"/>
            <w:vAlign w:val="center"/>
          </w:tcPr>
          <w:p w14:paraId="097730B2" w14:textId="77777777" w:rsidR="00013040" w:rsidRPr="007C3ED5" w:rsidRDefault="00013040" w:rsidP="00013040">
            <w:pPr>
              <w:spacing w:after="0"/>
              <w:rPr>
                <w:rFonts w:cs="Arial"/>
                <w:color w:val="000000" w:themeColor="text1"/>
                <w:sz w:val="20"/>
                <w:szCs w:val="20"/>
                <w:lang w:val="en-GB"/>
              </w:rPr>
            </w:pPr>
          </w:p>
        </w:tc>
      </w:tr>
      <w:tr w:rsidR="007C3ED5" w:rsidRPr="007C3ED5" w14:paraId="4C4784A9"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4BCA1CEE" w14:textId="18963662"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PGY2 </w:t>
            </w:r>
            <w:proofErr w:type="spellStart"/>
            <w:r w:rsidRPr="007C3ED5">
              <w:rPr>
                <w:rFonts w:cs="Arial"/>
                <w:color w:val="000000" w:themeColor="text1"/>
                <w:sz w:val="20"/>
                <w:szCs w:val="20"/>
                <w:lang w:val="en-GB"/>
              </w:rPr>
              <w:t>T4</w:t>
            </w:r>
            <w:proofErr w:type="spellEnd"/>
          </w:p>
        </w:tc>
        <w:tc>
          <w:tcPr>
            <w:tcW w:w="9216" w:type="dxa"/>
            <w:gridSpan w:val="4"/>
            <w:shd w:val="clear" w:color="auto" w:fill="FBE4D5" w:themeFill="accent2" w:themeFillTint="33"/>
            <w:vAlign w:val="center"/>
          </w:tcPr>
          <w:p w14:paraId="23C4B459" w14:textId="77777777" w:rsidR="00013040" w:rsidRPr="007C3ED5" w:rsidRDefault="00013040" w:rsidP="00013040">
            <w:pPr>
              <w:spacing w:after="0"/>
              <w:rPr>
                <w:rFonts w:cs="Arial"/>
                <w:color w:val="000000" w:themeColor="text1"/>
                <w:sz w:val="20"/>
                <w:szCs w:val="20"/>
                <w:lang w:val="en-GB"/>
              </w:rPr>
            </w:pPr>
          </w:p>
        </w:tc>
      </w:tr>
      <w:tr w:rsidR="007C3ED5" w:rsidRPr="007C3ED5" w14:paraId="40352BE3"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44E4A6A3" w14:textId="0690DF41"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 xml:space="preserve">PGY2 </w:t>
            </w:r>
            <w:proofErr w:type="spellStart"/>
            <w:r w:rsidRPr="007C3ED5">
              <w:rPr>
                <w:rFonts w:cs="Arial"/>
                <w:color w:val="000000" w:themeColor="text1"/>
                <w:sz w:val="20"/>
                <w:szCs w:val="20"/>
                <w:lang w:val="en-GB"/>
              </w:rPr>
              <w:t>T5</w:t>
            </w:r>
            <w:proofErr w:type="spellEnd"/>
          </w:p>
        </w:tc>
        <w:tc>
          <w:tcPr>
            <w:tcW w:w="9216" w:type="dxa"/>
            <w:gridSpan w:val="4"/>
            <w:shd w:val="clear" w:color="auto" w:fill="FBE4D5" w:themeFill="accent2" w:themeFillTint="33"/>
            <w:vAlign w:val="center"/>
          </w:tcPr>
          <w:p w14:paraId="12D994FB" w14:textId="77777777" w:rsidR="00013040" w:rsidRPr="007C3ED5" w:rsidRDefault="00013040" w:rsidP="00013040">
            <w:pPr>
              <w:spacing w:after="0"/>
              <w:rPr>
                <w:rFonts w:cs="Arial"/>
                <w:color w:val="000000" w:themeColor="text1"/>
                <w:sz w:val="20"/>
                <w:szCs w:val="20"/>
                <w:lang w:val="en-GB"/>
              </w:rPr>
            </w:pPr>
          </w:p>
        </w:tc>
      </w:tr>
      <w:tr w:rsidR="007C3ED5" w:rsidRPr="007C3ED5" w14:paraId="695F3675"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010EC9C3" w14:textId="58E9C4D9" w:rsidR="00013040" w:rsidRPr="007C3ED5" w:rsidRDefault="00013040" w:rsidP="00013040">
            <w:pPr>
              <w:spacing w:after="0"/>
              <w:jc w:val="center"/>
              <w:rPr>
                <w:rFonts w:cs="Arial"/>
                <w:color w:val="000000" w:themeColor="text1"/>
                <w:sz w:val="20"/>
                <w:szCs w:val="20"/>
                <w:lang w:val="en-GB"/>
              </w:rPr>
            </w:pPr>
            <w:r w:rsidRPr="007C3ED5">
              <w:rPr>
                <w:rFonts w:cs="Arial"/>
                <w:color w:val="000000" w:themeColor="text1"/>
                <w:sz w:val="20"/>
                <w:szCs w:val="20"/>
                <w:lang w:val="en-GB"/>
              </w:rPr>
              <w:t>PGY2 overall</w:t>
            </w:r>
          </w:p>
        </w:tc>
        <w:tc>
          <w:tcPr>
            <w:tcW w:w="9216" w:type="dxa"/>
            <w:gridSpan w:val="4"/>
            <w:shd w:val="clear" w:color="auto" w:fill="FBE4D5" w:themeFill="accent2" w:themeFillTint="33"/>
            <w:vAlign w:val="center"/>
          </w:tcPr>
          <w:p w14:paraId="2F5EF80F" w14:textId="77777777" w:rsidR="00013040" w:rsidRPr="007C3ED5" w:rsidRDefault="00013040" w:rsidP="005D562B">
            <w:pPr>
              <w:spacing w:after="0"/>
              <w:rPr>
                <w:rFonts w:cs="Arial"/>
                <w:color w:val="000000" w:themeColor="text1"/>
                <w:sz w:val="20"/>
                <w:szCs w:val="20"/>
                <w:lang w:val="en-GB"/>
              </w:rPr>
            </w:pPr>
          </w:p>
        </w:tc>
      </w:tr>
      <w:tr w:rsidR="007C3ED5" w:rsidRPr="007C3ED5" w14:paraId="45113C17"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1E92692D" w14:textId="43077C48" w:rsidR="00013040" w:rsidRPr="007C3ED5" w:rsidRDefault="00641E99" w:rsidP="00013040">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4B</w:t>
            </w:r>
            <w:proofErr w:type="spellEnd"/>
          </w:p>
        </w:tc>
        <w:tc>
          <w:tcPr>
            <w:tcW w:w="7894" w:type="dxa"/>
            <w:gridSpan w:val="2"/>
            <w:shd w:val="clear" w:color="auto" w:fill="FBE4D5" w:themeFill="accent2" w:themeFillTint="33"/>
            <w:vAlign w:val="center"/>
          </w:tcPr>
          <w:p w14:paraId="3C6432E7" w14:textId="0820E5CC" w:rsidR="00013040" w:rsidRPr="007C3ED5" w:rsidRDefault="00013040" w:rsidP="005D562B">
            <w:pPr>
              <w:spacing w:after="0"/>
              <w:rPr>
                <w:rFonts w:cs="Arial"/>
                <w:color w:val="000000" w:themeColor="text1"/>
                <w:sz w:val="20"/>
                <w:szCs w:val="20"/>
                <w:lang w:val="en-GB"/>
              </w:rPr>
            </w:pPr>
            <w:r w:rsidRPr="007C3ED5">
              <w:rPr>
                <w:rFonts w:cs="Arial"/>
                <w:color w:val="000000" w:themeColor="text1"/>
                <w:sz w:val="20"/>
                <w:szCs w:val="20"/>
                <w:lang w:val="en-GB"/>
              </w:rPr>
              <w:t>Does the process described demonstrate a comprehensive and robust process to identifying rotations within the training program?</w:t>
            </w:r>
          </w:p>
        </w:tc>
        <w:tc>
          <w:tcPr>
            <w:tcW w:w="661" w:type="dxa"/>
            <w:shd w:val="clear" w:color="auto" w:fill="FBE4D5" w:themeFill="accent2" w:themeFillTint="33"/>
            <w:vAlign w:val="center"/>
          </w:tcPr>
          <w:p w14:paraId="699BEF85" w14:textId="77777777" w:rsidR="00013040" w:rsidRPr="007C3ED5" w:rsidRDefault="00013040" w:rsidP="003D3FAE">
            <w:pPr>
              <w:spacing w:after="0"/>
              <w:jc w:val="center"/>
              <w:rPr>
                <w:rFonts w:cs="Arial"/>
                <w:color w:val="000000" w:themeColor="text1"/>
                <w:sz w:val="20"/>
                <w:szCs w:val="20"/>
              </w:rPr>
            </w:pPr>
            <w:r w:rsidRPr="007C3ED5">
              <w:rPr>
                <w:rFonts w:cs="Arial"/>
                <w:color w:val="000000" w:themeColor="text1"/>
                <w:sz w:val="20"/>
                <w:szCs w:val="20"/>
              </w:rPr>
              <w:t>2.1.3</w:t>
            </w:r>
          </w:p>
          <w:p w14:paraId="4AB9916D" w14:textId="77777777" w:rsidR="00013040" w:rsidRPr="007C3ED5" w:rsidRDefault="00013040" w:rsidP="003D3FAE">
            <w:pPr>
              <w:spacing w:after="0"/>
              <w:jc w:val="center"/>
              <w:rPr>
                <w:rFonts w:cs="Arial"/>
                <w:color w:val="000000" w:themeColor="text1"/>
                <w:sz w:val="20"/>
                <w:szCs w:val="20"/>
              </w:rPr>
            </w:pPr>
            <w:r w:rsidRPr="007C3ED5">
              <w:rPr>
                <w:rFonts w:cs="Arial"/>
                <w:color w:val="000000" w:themeColor="text1"/>
                <w:sz w:val="20"/>
                <w:szCs w:val="20"/>
              </w:rPr>
              <w:t>2.2.2</w:t>
            </w:r>
          </w:p>
        </w:tc>
        <w:tc>
          <w:tcPr>
            <w:tcW w:w="661" w:type="dxa"/>
            <w:shd w:val="clear" w:color="auto" w:fill="FBE4D5" w:themeFill="accent2" w:themeFillTint="33"/>
            <w:vAlign w:val="center"/>
          </w:tcPr>
          <w:p w14:paraId="309B530C" w14:textId="2A99009F" w:rsidR="00013040" w:rsidRPr="007C3ED5" w:rsidRDefault="00013040" w:rsidP="003D3FAE">
            <w:pPr>
              <w:spacing w:after="0"/>
              <w:jc w:val="center"/>
              <w:rPr>
                <w:rFonts w:cs="Arial"/>
                <w:color w:val="000000" w:themeColor="text1"/>
                <w:sz w:val="20"/>
                <w:szCs w:val="20"/>
              </w:rPr>
            </w:pPr>
            <w:r w:rsidRPr="007C3ED5">
              <w:rPr>
                <w:rFonts w:cs="Arial"/>
                <w:color w:val="000000" w:themeColor="text1"/>
                <w:sz w:val="20"/>
                <w:szCs w:val="20"/>
              </w:rPr>
              <w:t>3.1.3</w:t>
            </w:r>
          </w:p>
          <w:p w14:paraId="71D9A163" w14:textId="51CDC900" w:rsidR="00013040" w:rsidRPr="007C3ED5" w:rsidRDefault="00013040" w:rsidP="003D3FAE">
            <w:pPr>
              <w:spacing w:after="0"/>
              <w:jc w:val="center"/>
              <w:rPr>
                <w:rFonts w:cs="Arial"/>
                <w:color w:val="000000" w:themeColor="text1"/>
                <w:sz w:val="20"/>
                <w:szCs w:val="20"/>
                <w:lang w:val="en-GB"/>
              </w:rPr>
            </w:pPr>
            <w:r w:rsidRPr="007C3ED5">
              <w:rPr>
                <w:rFonts w:cs="Arial"/>
                <w:color w:val="000000" w:themeColor="text1"/>
                <w:sz w:val="20"/>
                <w:szCs w:val="20"/>
              </w:rPr>
              <w:t>3.1.2</w:t>
            </w:r>
          </w:p>
        </w:tc>
      </w:tr>
      <w:tr w:rsidR="007C3ED5" w:rsidRPr="007C3ED5" w14:paraId="654BDFFF" w14:textId="77777777" w:rsidTr="005841A6">
        <w:tblPrEx>
          <w:tblCellMar>
            <w:top w:w="0" w:type="dxa"/>
            <w:left w:w="108" w:type="dxa"/>
            <w:bottom w:w="0" w:type="dxa"/>
            <w:right w:w="108" w:type="dxa"/>
          </w:tblCellMar>
        </w:tblPrEx>
        <w:trPr>
          <w:trHeight w:val="439"/>
        </w:trPr>
        <w:tc>
          <w:tcPr>
            <w:tcW w:w="10348" w:type="dxa"/>
            <w:gridSpan w:val="6"/>
            <w:shd w:val="clear" w:color="auto" w:fill="FBE4D5" w:themeFill="accent2" w:themeFillTint="33"/>
            <w:vAlign w:val="center"/>
          </w:tcPr>
          <w:p w14:paraId="0898B45C" w14:textId="3C27B3FD" w:rsidR="00013040" w:rsidRPr="007C3ED5" w:rsidRDefault="00013040" w:rsidP="005D562B">
            <w:pPr>
              <w:spacing w:after="0"/>
              <w:rPr>
                <w:rFonts w:cs="Arial"/>
                <w:color w:val="000000" w:themeColor="text1"/>
                <w:sz w:val="20"/>
                <w:szCs w:val="20"/>
                <w:lang w:val="en-GB"/>
              </w:rPr>
            </w:pPr>
          </w:p>
        </w:tc>
      </w:tr>
      <w:tr w:rsidR="007C3ED5" w:rsidRPr="007C3ED5" w14:paraId="3B4D0610"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165A8DA9" w14:textId="5AF40858" w:rsidR="00013040" w:rsidRPr="007C3ED5" w:rsidRDefault="00641E99" w:rsidP="00013040">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4C</w:t>
            </w:r>
            <w:proofErr w:type="spellEnd"/>
          </w:p>
        </w:tc>
        <w:tc>
          <w:tcPr>
            <w:tcW w:w="7894" w:type="dxa"/>
            <w:gridSpan w:val="2"/>
            <w:shd w:val="clear" w:color="auto" w:fill="FBE4D5" w:themeFill="accent2" w:themeFillTint="33"/>
            <w:vAlign w:val="center"/>
          </w:tcPr>
          <w:p w14:paraId="7DF640F8" w14:textId="38B4A53C" w:rsidR="00013040" w:rsidRPr="007C3ED5" w:rsidRDefault="00013040" w:rsidP="005D562B">
            <w:pPr>
              <w:spacing w:after="0"/>
              <w:rPr>
                <w:rFonts w:cs="Arial"/>
                <w:color w:val="000000" w:themeColor="text1"/>
                <w:sz w:val="20"/>
                <w:szCs w:val="20"/>
                <w:lang w:val="en-GB"/>
              </w:rPr>
            </w:pPr>
            <w:r w:rsidRPr="007C3ED5">
              <w:rPr>
                <w:rFonts w:cs="Arial"/>
                <w:color w:val="000000" w:themeColor="text1"/>
                <w:sz w:val="20"/>
                <w:szCs w:val="20"/>
                <w:lang w:val="en-GB"/>
              </w:rPr>
              <w:t>Is it evidenced that the provider monitors prevocational doctor access to clinical experiences</w:t>
            </w:r>
            <w:r w:rsidR="005F491A" w:rsidRPr="007C3ED5">
              <w:rPr>
                <w:rFonts w:cs="Arial"/>
                <w:color w:val="000000" w:themeColor="text1"/>
                <w:sz w:val="20"/>
                <w:szCs w:val="20"/>
                <w:lang w:val="en-GB"/>
              </w:rPr>
              <w:t xml:space="preserve"> and outcome statements</w:t>
            </w:r>
            <w:r w:rsidRPr="007C3ED5">
              <w:rPr>
                <w:rFonts w:cs="Arial"/>
                <w:color w:val="000000" w:themeColor="text1"/>
                <w:sz w:val="20"/>
                <w:szCs w:val="20"/>
                <w:lang w:val="en-GB"/>
              </w:rPr>
              <w:t xml:space="preserve"> expected, and that action is taken if gaps are found?</w:t>
            </w:r>
          </w:p>
        </w:tc>
        <w:tc>
          <w:tcPr>
            <w:tcW w:w="1322" w:type="dxa"/>
            <w:gridSpan w:val="2"/>
            <w:shd w:val="clear" w:color="auto" w:fill="FBE4D5" w:themeFill="accent2" w:themeFillTint="33"/>
            <w:vAlign w:val="center"/>
          </w:tcPr>
          <w:p w14:paraId="594A8211" w14:textId="77777777" w:rsidR="00013040" w:rsidRPr="007C3ED5" w:rsidRDefault="00013040" w:rsidP="003D3FAE">
            <w:pPr>
              <w:spacing w:after="0"/>
              <w:jc w:val="center"/>
              <w:rPr>
                <w:rFonts w:cs="Arial"/>
                <w:color w:val="000000" w:themeColor="text1"/>
                <w:sz w:val="20"/>
                <w:szCs w:val="20"/>
              </w:rPr>
            </w:pPr>
            <w:r w:rsidRPr="007C3ED5">
              <w:rPr>
                <w:rFonts w:cs="Arial"/>
                <w:color w:val="000000" w:themeColor="text1"/>
                <w:sz w:val="20"/>
                <w:szCs w:val="20"/>
              </w:rPr>
              <w:t>2.2.2</w:t>
            </w:r>
          </w:p>
          <w:p w14:paraId="2AF95C0C" w14:textId="1A6CB9DE" w:rsidR="00013040" w:rsidRPr="007C3ED5" w:rsidRDefault="00013040" w:rsidP="003D3FAE">
            <w:pPr>
              <w:spacing w:after="0"/>
              <w:jc w:val="center"/>
              <w:rPr>
                <w:rFonts w:cs="Arial"/>
                <w:color w:val="000000" w:themeColor="text1"/>
                <w:sz w:val="20"/>
                <w:szCs w:val="20"/>
                <w:lang w:val="en-GB"/>
              </w:rPr>
            </w:pPr>
            <w:r w:rsidRPr="007C3ED5">
              <w:rPr>
                <w:rFonts w:cs="Arial"/>
                <w:color w:val="000000" w:themeColor="text1"/>
                <w:sz w:val="20"/>
                <w:szCs w:val="20"/>
              </w:rPr>
              <w:t>3.1.3</w:t>
            </w:r>
          </w:p>
        </w:tc>
      </w:tr>
      <w:tr w:rsidR="007C3ED5" w:rsidRPr="007C3ED5" w14:paraId="735D66CC"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2AFCA43D" w14:textId="77777777" w:rsidR="00013040" w:rsidRPr="007C3ED5" w:rsidRDefault="00013040" w:rsidP="00013040">
            <w:pPr>
              <w:spacing w:after="0"/>
              <w:jc w:val="center"/>
              <w:rPr>
                <w:rFonts w:cs="Arial"/>
                <w:color w:val="000000" w:themeColor="text1"/>
                <w:sz w:val="20"/>
                <w:szCs w:val="20"/>
                <w:lang w:val="en-GB"/>
              </w:rPr>
            </w:pPr>
          </w:p>
        </w:tc>
        <w:tc>
          <w:tcPr>
            <w:tcW w:w="7894" w:type="dxa"/>
            <w:gridSpan w:val="2"/>
            <w:shd w:val="clear" w:color="auto" w:fill="FBE4D5" w:themeFill="accent2" w:themeFillTint="33"/>
            <w:vAlign w:val="center"/>
          </w:tcPr>
          <w:p w14:paraId="39357C1F" w14:textId="224D5263" w:rsidR="00013040" w:rsidRPr="007C3ED5" w:rsidRDefault="00013040" w:rsidP="005D562B">
            <w:pPr>
              <w:spacing w:after="0"/>
              <w:rPr>
                <w:rFonts w:cs="Arial"/>
                <w:color w:val="000000" w:themeColor="text1"/>
                <w:sz w:val="20"/>
                <w:szCs w:val="20"/>
                <w:lang w:val="en-GB"/>
              </w:rPr>
            </w:pPr>
          </w:p>
        </w:tc>
        <w:tc>
          <w:tcPr>
            <w:tcW w:w="1322" w:type="dxa"/>
            <w:gridSpan w:val="2"/>
            <w:shd w:val="clear" w:color="auto" w:fill="FBE4D5" w:themeFill="accent2" w:themeFillTint="33"/>
            <w:vAlign w:val="center"/>
          </w:tcPr>
          <w:p w14:paraId="53E7816F" w14:textId="77777777" w:rsidR="00013040" w:rsidRPr="007C3ED5" w:rsidRDefault="00013040" w:rsidP="005D562B">
            <w:pPr>
              <w:spacing w:after="0"/>
              <w:rPr>
                <w:rFonts w:cs="Arial"/>
                <w:color w:val="000000" w:themeColor="text1"/>
                <w:sz w:val="20"/>
                <w:szCs w:val="20"/>
                <w:lang w:val="en-GB"/>
              </w:rPr>
            </w:pPr>
          </w:p>
        </w:tc>
      </w:tr>
      <w:tr w:rsidR="007C3ED5" w:rsidRPr="007C3ED5" w14:paraId="3E4B0EF6" w14:textId="77777777" w:rsidTr="005841A6">
        <w:tblPrEx>
          <w:tblCellMar>
            <w:top w:w="0" w:type="dxa"/>
            <w:left w:w="108" w:type="dxa"/>
            <w:bottom w:w="0" w:type="dxa"/>
            <w:right w:w="108" w:type="dxa"/>
          </w:tblCellMar>
        </w:tblPrEx>
        <w:trPr>
          <w:trHeight w:val="439"/>
        </w:trPr>
        <w:tc>
          <w:tcPr>
            <w:tcW w:w="1132" w:type="dxa"/>
            <w:gridSpan w:val="2"/>
            <w:shd w:val="clear" w:color="auto" w:fill="FBE4D5" w:themeFill="accent2" w:themeFillTint="33"/>
            <w:vAlign w:val="center"/>
          </w:tcPr>
          <w:p w14:paraId="3689FAB5" w14:textId="6491849E" w:rsidR="00013040" w:rsidRPr="007C3ED5" w:rsidRDefault="00641E99" w:rsidP="00013040">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4D</w:t>
            </w:r>
            <w:proofErr w:type="spellEnd"/>
          </w:p>
        </w:tc>
        <w:tc>
          <w:tcPr>
            <w:tcW w:w="7894" w:type="dxa"/>
            <w:gridSpan w:val="2"/>
            <w:shd w:val="clear" w:color="auto" w:fill="FBE4D5" w:themeFill="accent2" w:themeFillTint="33"/>
            <w:vAlign w:val="center"/>
          </w:tcPr>
          <w:p w14:paraId="6663C0CD" w14:textId="3A5A64B3" w:rsidR="00013040" w:rsidRPr="007C3ED5" w:rsidRDefault="00013040" w:rsidP="00013040">
            <w:pPr>
              <w:spacing w:after="0"/>
              <w:rPr>
                <w:rFonts w:cs="Arial"/>
                <w:color w:val="000000" w:themeColor="text1"/>
                <w:sz w:val="20"/>
                <w:szCs w:val="20"/>
                <w:lang w:val="en-GB"/>
              </w:rPr>
            </w:pPr>
            <w:r w:rsidRPr="007C3ED5">
              <w:rPr>
                <w:rFonts w:cs="Arial"/>
                <w:color w:val="000000" w:themeColor="text1"/>
                <w:sz w:val="20"/>
                <w:szCs w:val="20"/>
                <w:lang w:val="en-GB"/>
              </w:rPr>
              <w:t>Comments on high performing and strong rotations identified by the provider.</w:t>
            </w:r>
          </w:p>
        </w:tc>
        <w:tc>
          <w:tcPr>
            <w:tcW w:w="661" w:type="dxa"/>
            <w:shd w:val="clear" w:color="auto" w:fill="FBE4D5" w:themeFill="accent2" w:themeFillTint="33"/>
            <w:vAlign w:val="center"/>
          </w:tcPr>
          <w:p w14:paraId="337CDDED" w14:textId="77777777" w:rsidR="00013040" w:rsidRPr="007C3ED5" w:rsidRDefault="00013040" w:rsidP="003D3FAE">
            <w:pPr>
              <w:spacing w:after="0"/>
              <w:jc w:val="center"/>
              <w:rPr>
                <w:rFonts w:cs="Arial"/>
                <w:color w:val="000000" w:themeColor="text1"/>
                <w:sz w:val="20"/>
                <w:szCs w:val="20"/>
              </w:rPr>
            </w:pPr>
            <w:r w:rsidRPr="007C3ED5">
              <w:rPr>
                <w:rFonts w:cs="Arial"/>
                <w:color w:val="000000" w:themeColor="text1"/>
                <w:sz w:val="20"/>
                <w:szCs w:val="20"/>
              </w:rPr>
              <w:t>3.1.1</w:t>
            </w:r>
          </w:p>
          <w:p w14:paraId="7B5C835E" w14:textId="77777777" w:rsidR="00013040" w:rsidRPr="007C3ED5" w:rsidRDefault="00013040" w:rsidP="003D3FAE">
            <w:pPr>
              <w:spacing w:after="0"/>
              <w:jc w:val="center"/>
              <w:rPr>
                <w:rFonts w:cs="Arial"/>
                <w:color w:val="000000" w:themeColor="text1"/>
                <w:sz w:val="20"/>
                <w:szCs w:val="20"/>
              </w:rPr>
            </w:pPr>
            <w:r w:rsidRPr="007C3ED5">
              <w:rPr>
                <w:rFonts w:cs="Arial"/>
                <w:color w:val="000000" w:themeColor="text1"/>
                <w:sz w:val="20"/>
                <w:szCs w:val="20"/>
              </w:rPr>
              <w:t>3.1.2</w:t>
            </w:r>
          </w:p>
        </w:tc>
        <w:tc>
          <w:tcPr>
            <w:tcW w:w="661" w:type="dxa"/>
            <w:shd w:val="clear" w:color="auto" w:fill="FBE4D5" w:themeFill="accent2" w:themeFillTint="33"/>
            <w:vAlign w:val="center"/>
          </w:tcPr>
          <w:p w14:paraId="1BE86A84" w14:textId="43B46A3D" w:rsidR="00013040" w:rsidRPr="007C3ED5" w:rsidRDefault="00013040" w:rsidP="003D3FAE">
            <w:pPr>
              <w:spacing w:after="0"/>
              <w:jc w:val="center"/>
              <w:rPr>
                <w:rFonts w:cs="Arial"/>
                <w:color w:val="000000" w:themeColor="text1"/>
                <w:sz w:val="20"/>
                <w:szCs w:val="20"/>
                <w:lang w:val="en-GB"/>
              </w:rPr>
            </w:pPr>
            <w:r w:rsidRPr="007C3ED5">
              <w:rPr>
                <w:rFonts w:cs="Arial"/>
                <w:color w:val="000000" w:themeColor="text1"/>
                <w:sz w:val="20"/>
                <w:szCs w:val="20"/>
              </w:rPr>
              <w:t>5.1.1</w:t>
            </w:r>
          </w:p>
        </w:tc>
      </w:tr>
      <w:tr w:rsidR="007C3ED5" w:rsidRPr="007C3ED5" w14:paraId="5E06EB60" w14:textId="77777777" w:rsidTr="005841A6">
        <w:tblPrEx>
          <w:tblCellMar>
            <w:top w:w="0" w:type="dxa"/>
            <w:left w:w="108" w:type="dxa"/>
            <w:bottom w:w="0" w:type="dxa"/>
            <w:right w:w="108" w:type="dxa"/>
          </w:tblCellMar>
        </w:tblPrEx>
        <w:trPr>
          <w:trHeight w:val="439"/>
        </w:trPr>
        <w:tc>
          <w:tcPr>
            <w:tcW w:w="10348" w:type="dxa"/>
            <w:gridSpan w:val="6"/>
            <w:shd w:val="clear" w:color="auto" w:fill="FBE4D5" w:themeFill="accent2" w:themeFillTint="33"/>
            <w:vAlign w:val="center"/>
          </w:tcPr>
          <w:p w14:paraId="02AA6590" w14:textId="77777777" w:rsidR="00013040" w:rsidRPr="007C3ED5" w:rsidRDefault="00013040" w:rsidP="00013040">
            <w:pPr>
              <w:spacing w:after="0"/>
              <w:rPr>
                <w:rFonts w:cs="Arial"/>
                <w:color w:val="000000" w:themeColor="text1"/>
                <w:sz w:val="20"/>
                <w:szCs w:val="20"/>
                <w:lang w:val="en-GB"/>
              </w:rPr>
            </w:pPr>
          </w:p>
        </w:tc>
      </w:tr>
      <w:tr w:rsidR="007C3ED5" w:rsidRPr="007C3ED5" w14:paraId="3FB9C9C4" w14:textId="77777777" w:rsidTr="005841A6">
        <w:tblPrEx>
          <w:tblCellMar>
            <w:top w:w="0" w:type="dxa"/>
            <w:left w:w="108" w:type="dxa"/>
            <w:bottom w:w="0" w:type="dxa"/>
            <w:right w:w="108" w:type="dxa"/>
          </w:tblCellMar>
        </w:tblPrEx>
        <w:trPr>
          <w:trHeight w:val="279"/>
        </w:trPr>
        <w:tc>
          <w:tcPr>
            <w:tcW w:w="10348" w:type="dxa"/>
            <w:gridSpan w:val="6"/>
            <w:shd w:val="clear" w:color="auto" w:fill="BFBFBF" w:themeFill="background1" w:themeFillShade="BF"/>
            <w:vAlign w:val="center"/>
          </w:tcPr>
          <w:p w14:paraId="1113CD5B" w14:textId="77777777" w:rsidR="00013040" w:rsidRPr="007C3ED5" w:rsidRDefault="00013040" w:rsidP="00013040">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65F9CADB" w14:textId="77777777" w:rsidTr="005841A6">
        <w:tblPrEx>
          <w:tblCellMar>
            <w:top w:w="0" w:type="dxa"/>
            <w:left w:w="108" w:type="dxa"/>
            <w:bottom w:w="0" w:type="dxa"/>
            <w:right w:w="108" w:type="dxa"/>
          </w:tblCellMar>
        </w:tblPrEx>
        <w:trPr>
          <w:trHeight w:val="279"/>
        </w:trPr>
        <w:tc>
          <w:tcPr>
            <w:tcW w:w="10348" w:type="dxa"/>
            <w:gridSpan w:val="6"/>
            <w:shd w:val="clear" w:color="auto" w:fill="D9D9D9" w:themeFill="background1" w:themeFillShade="D9"/>
            <w:vAlign w:val="center"/>
          </w:tcPr>
          <w:p w14:paraId="557E3666" w14:textId="77777777" w:rsidR="00013040" w:rsidRPr="007C3ED5" w:rsidRDefault="00013040" w:rsidP="00013040">
            <w:pPr>
              <w:spacing w:after="0"/>
              <w:rPr>
                <w:rFonts w:cs="Arial"/>
                <w:b/>
                <w:bCs/>
                <w:color w:val="000000" w:themeColor="text1"/>
                <w:sz w:val="20"/>
                <w:szCs w:val="20"/>
                <w:lang w:val="en-GB"/>
              </w:rPr>
            </w:pPr>
          </w:p>
        </w:tc>
      </w:tr>
    </w:tbl>
    <w:p w14:paraId="4AE63090" w14:textId="7BE08F56" w:rsidR="005841A6" w:rsidRDefault="005841A6">
      <w:pPr>
        <w:rPr>
          <w:color w:val="000000" w:themeColor="text1"/>
        </w:rPr>
      </w:pPr>
    </w:p>
    <w:p w14:paraId="70E7D64B" w14:textId="77777777" w:rsidR="005841A6" w:rsidRDefault="005841A6">
      <w:pPr>
        <w:spacing w:after="0"/>
        <w:rPr>
          <w:color w:val="000000" w:themeColor="text1"/>
        </w:rPr>
      </w:pPr>
      <w:r>
        <w:rPr>
          <w:color w:val="000000" w:themeColor="text1"/>
        </w:rPr>
        <w:br w:type="page"/>
      </w:r>
    </w:p>
    <w:tbl>
      <w:tblPr>
        <w:tblStyle w:val="TableGridLight"/>
        <w:tblW w:w="10358" w:type="dxa"/>
        <w:tblInd w:w="-5" w:type="dxa"/>
        <w:tblCellMar>
          <w:top w:w="28" w:type="dxa"/>
          <w:left w:w="57" w:type="dxa"/>
          <w:bottom w:w="28" w:type="dxa"/>
          <w:right w:w="57" w:type="dxa"/>
        </w:tblCellMar>
        <w:tblLook w:val="04A0" w:firstRow="1" w:lastRow="0" w:firstColumn="1" w:lastColumn="0" w:noHBand="0" w:noVBand="1"/>
      </w:tblPr>
      <w:tblGrid>
        <w:gridCol w:w="709"/>
        <w:gridCol w:w="141"/>
        <w:gridCol w:w="568"/>
        <w:gridCol w:w="1843"/>
        <w:gridCol w:w="5775"/>
        <w:gridCol w:w="36"/>
        <w:gridCol w:w="625"/>
        <w:gridCol w:w="651"/>
        <w:gridCol w:w="10"/>
      </w:tblGrid>
      <w:tr w:rsidR="007C3ED5" w:rsidRPr="007C3ED5" w14:paraId="24BE7760" w14:textId="77777777" w:rsidTr="00436229">
        <w:trPr>
          <w:trHeight w:val="352"/>
        </w:trPr>
        <w:tc>
          <w:tcPr>
            <w:tcW w:w="10358" w:type="dxa"/>
            <w:gridSpan w:val="9"/>
            <w:shd w:val="clear" w:color="auto" w:fill="D9D9D9" w:themeFill="background1" w:themeFillShade="D9"/>
            <w:vAlign w:val="center"/>
          </w:tcPr>
          <w:p w14:paraId="742AB068" w14:textId="16E8F742" w:rsidR="003D3FAE" w:rsidRPr="007C3ED5" w:rsidRDefault="003D3FAE" w:rsidP="00FF3441">
            <w:pPr>
              <w:spacing w:after="0"/>
              <w:rPr>
                <w:rFonts w:cs="Arial"/>
                <w:color w:val="000000" w:themeColor="text1"/>
                <w:sz w:val="20"/>
                <w:szCs w:val="20"/>
              </w:rPr>
            </w:pPr>
            <w:r w:rsidRPr="007C3ED5">
              <w:rPr>
                <w:rFonts w:cs="Arial"/>
                <w:b/>
                <w:bCs/>
                <w:color w:val="000000" w:themeColor="text1"/>
                <w:sz w:val="20"/>
                <w:szCs w:val="20"/>
              </w:rPr>
              <w:lastRenderedPageBreak/>
              <w:t xml:space="preserve">5 </w:t>
            </w:r>
            <w:r w:rsidR="00BD6E85" w:rsidRPr="007C3ED5">
              <w:rPr>
                <w:rFonts w:cs="Arial"/>
                <w:b/>
                <w:bCs/>
                <w:color w:val="000000" w:themeColor="text1"/>
                <w:sz w:val="20"/>
                <w:szCs w:val="20"/>
              </w:rPr>
              <w:t>E</w:t>
            </w:r>
            <w:r w:rsidRPr="007C3ED5">
              <w:rPr>
                <w:rFonts w:cs="Arial"/>
                <w:b/>
                <w:bCs/>
                <w:color w:val="000000" w:themeColor="text1"/>
                <w:sz w:val="20"/>
                <w:szCs w:val="20"/>
              </w:rPr>
              <w:t>xperience, workload and wellbeing</w:t>
            </w:r>
            <w:r w:rsidR="00BD6E85" w:rsidRPr="007C3ED5">
              <w:rPr>
                <w:rFonts w:cs="Arial"/>
                <w:b/>
                <w:bCs/>
                <w:color w:val="000000" w:themeColor="text1"/>
                <w:sz w:val="20"/>
                <w:szCs w:val="20"/>
              </w:rPr>
              <w:t xml:space="preserve"> in each rotation</w:t>
            </w:r>
          </w:p>
        </w:tc>
      </w:tr>
      <w:tr w:rsidR="007C3ED5" w:rsidRPr="007C3ED5" w14:paraId="18C4087B" w14:textId="77777777" w:rsidTr="0030595D">
        <w:trPr>
          <w:trHeight w:val="745"/>
        </w:trPr>
        <w:tc>
          <w:tcPr>
            <w:tcW w:w="709" w:type="dxa"/>
            <w:vMerge w:val="restart"/>
            <w:shd w:val="clear" w:color="auto" w:fill="F2F2F2" w:themeFill="background1" w:themeFillShade="F2"/>
            <w:vAlign w:val="center"/>
          </w:tcPr>
          <w:p w14:paraId="39F65F70" w14:textId="77777777"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5A</w:t>
            </w:r>
            <w:proofErr w:type="spellEnd"/>
          </w:p>
        </w:tc>
        <w:tc>
          <w:tcPr>
            <w:tcW w:w="8363" w:type="dxa"/>
            <w:gridSpan w:val="5"/>
            <w:shd w:val="clear" w:color="auto" w:fill="F2F2F2" w:themeFill="background1" w:themeFillShade="F2"/>
            <w:vAlign w:val="center"/>
          </w:tcPr>
          <w:p w14:paraId="3BB8230E" w14:textId="2AAD0313" w:rsidR="00FF3441" w:rsidRPr="007C3ED5" w:rsidRDefault="00FF3441" w:rsidP="00FF3441">
            <w:pPr>
              <w:spacing w:after="0"/>
              <w:rPr>
                <w:rFonts w:cs="Arial"/>
                <w:color w:val="000000" w:themeColor="text1"/>
                <w:sz w:val="20"/>
                <w:szCs w:val="20"/>
              </w:rPr>
            </w:pPr>
            <w:r w:rsidRPr="007C3ED5">
              <w:rPr>
                <w:rFonts w:cs="Arial"/>
                <w:b/>
                <w:bCs/>
                <w:color w:val="000000" w:themeColor="text1"/>
                <w:sz w:val="20"/>
                <w:szCs w:val="20"/>
              </w:rPr>
              <w:t>Roster</w:t>
            </w:r>
            <w:r w:rsidRPr="007C3ED5">
              <w:rPr>
                <w:rFonts w:cs="Arial"/>
                <w:color w:val="000000" w:themeColor="text1"/>
                <w:sz w:val="20"/>
                <w:szCs w:val="20"/>
              </w:rPr>
              <w:t xml:space="preserve">: for each of the </w:t>
            </w:r>
            <w:r w:rsidR="009D365F" w:rsidRPr="007C3ED5">
              <w:rPr>
                <w:rFonts w:cs="Arial"/>
                <w:color w:val="000000" w:themeColor="text1"/>
                <w:sz w:val="20"/>
                <w:szCs w:val="20"/>
              </w:rPr>
              <w:t>rotations</w:t>
            </w:r>
            <w:r w:rsidRPr="007C3ED5">
              <w:rPr>
                <w:rFonts w:cs="Arial"/>
                <w:color w:val="000000" w:themeColor="text1"/>
                <w:sz w:val="20"/>
                <w:szCs w:val="20"/>
              </w:rPr>
              <w:t xml:space="preserve"> completed by the prevocational doctors, provide the rostered and actual worked hours for at least two consecutive pay cycles for each of the </w:t>
            </w:r>
            <w:r w:rsidR="009D00E1" w:rsidRPr="007C3ED5">
              <w:rPr>
                <w:rFonts w:cs="Arial"/>
                <w:color w:val="000000" w:themeColor="text1"/>
                <w:sz w:val="20"/>
                <w:szCs w:val="20"/>
              </w:rPr>
              <w:t>rotations</w:t>
            </w:r>
            <w:r w:rsidRPr="007C3ED5">
              <w:rPr>
                <w:rFonts w:cs="Arial"/>
                <w:color w:val="000000" w:themeColor="text1"/>
                <w:sz w:val="20"/>
                <w:szCs w:val="20"/>
              </w:rPr>
              <w:t xml:space="preserve"> to which the doctors were allocated.</w:t>
            </w:r>
          </w:p>
        </w:tc>
        <w:tc>
          <w:tcPr>
            <w:tcW w:w="1286" w:type="dxa"/>
            <w:gridSpan w:val="3"/>
            <w:shd w:val="clear" w:color="auto" w:fill="F2F2F2" w:themeFill="background1" w:themeFillShade="F2"/>
            <w:vAlign w:val="center"/>
          </w:tcPr>
          <w:p w14:paraId="26EFFA30" w14:textId="168A8D71"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3.1.3</w:t>
            </w:r>
          </w:p>
          <w:p w14:paraId="2225A1FC" w14:textId="4C565461" w:rsidR="00FF3441"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4.2.3</w:t>
            </w:r>
          </w:p>
        </w:tc>
      </w:tr>
      <w:tr w:rsidR="007C3ED5" w:rsidRPr="007C3ED5" w14:paraId="54C29D55" w14:textId="77777777" w:rsidTr="001755DC">
        <w:trPr>
          <w:trHeight w:val="344"/>
        </w:trPr>
        <w:tc>
          <w:tcPr>
            <w:tcW w:w="709" w:type="dxa"/>
            <w:vMerge/>
            <w:shd w:val="clear" w:color="auto" w:fill="F2F2F2" w:themeFill="background1" w:themeFillShade="F2"/>
            <w:vAlign w:val="center"/>
          </w:tcPr>
          <w:p w14:paraId="3386188C" w14:textId="77777777" w:rsidR="00FF3441" w:rsidRPr="007C3ED5" w:rsidRDefault="00FF3441" w:rsidP="00FF3441">
            <w:pPr>
              <w:spacing w:after="0"/>
              <w:jc w:val="center"/>
              <w:rPr>
                <w:rFonts w:cs="Arial"/>
                <w:color w:val="000000" w:themeColor="text1"/>
                <w:sz w:val="20"/>
                <w:szCs w:val="20"/>
              </w:rPr>
            </w:pPr>
          </w:p>
        </w:tc>
        <w:tc>
          <w:tcPr>
            <w:tcW w:w="2552" w:type="dxa"/>
            <w:gridSpan w:val="3"/>
            <w:shd w:val="clear" w:color="auto" w:fill="F2F2F2" w:themeFill="background1" w:themeFillShade="F2"/>
            <w:vAlign w:val="center"/>
          </w:tcPr>
          <w:p w14:paraId="3A687FBD"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 document number/s:</w:t>
            </w:r>
          </w:p>
        </w:tc>
        <w:tc>
          <w:tcPr>
            <w:tcW w:w="7097" w:type="dxa"/>
            <w:gridSpan w:val="5"/>
            <w:shd w:val="clear" w:color="auto" w:fill="D9E2F3" w:themeFill="accent1" w:themeFillTint="33"/>
            <w:vAlign w:val="center"/>
          </w:tcPr>
          <w:p w14:paraId="55F93712" w14:textId="77777777" w:rsidR="00FF3441" w:rsidRPr="007C3ED5" w:rsidRDefault="00FF3441" w:rsidP="00FF3441">
            <w:pPr>
              <w:spacing w:after="0"/>
              <w:rPr>
                <w:rFonts w:cs="Arial"/>
                <w:color w:val="000000" w:themeColor="text1"/>
                <w:sz w:val="20"/>
                <w:szCs w:val="20"/>
              </w:rPr>
            </w:pPr>
          </w:p>
        </w:tc>
      </w:tr>
      <w:tr w:rsidR="007C3ED5" w:rsidRPr="007C3ED5" w14:paraId="62535B01" w14:textId="77777777" w:rsidTr="001755DC">
        <w:trPr>
          <w:trHeight w:val="364"/>
        </w:trPr>
        <w:tc>
          <w:tcPr>
            <w:tcW w:w="709" w:type="dxa"/>
            <w:vMerge/>
            <w:shd w:val="clear" w:color="auto" w:fill="F2F2F2" w:themeFill="background1" w:themeFillShade="F2"/>
            <w:vAlign w:val="center"/>
          </w:tcPr>
          <w:p w14:paraId="491AA004" w14:textId="77777777" w:rsidR="00FF3441" w:rsidRPr="007C3ED5" w:rsidRDefault="00FF3441" w:rsidP="00FF3441">
            <w:pPr>
              <w:spacing w:after="0"/>
              <w:jc w:val="center"/>
              <w:rPr>
                <w:rFonts w:cs="Arial"/>
                <w:color w:val="000000" w:themeColor="text1"/>
                <w:sz w:val="20"/>
                <w:szCs w:val="20"/>
              </w:rPr>
            </w:pPr>
          </w:p>
        </w:tc>
        <w:tc>
          <w:tcPr>
            <w:tcW w:w="2552" w:type="dxa"/>
            <w:gridSpan w:val="3"/>
            <w:shd w:val="clear" w:color="auto" w:fill="F2F2F2" w:themeFill="background1" w:themeFillShade="F2"/>
            <w:vAlign w:val="center"/>
          </w:tcPr>
          <w:p w14:paraId="1D79A700"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PGY2 document number/s:</w:t>
            </w:r>
          </w:p>
        </w:tc>
        <w:tc>
          <w:tcPr>
            <w:tcW w:w="7097" w:type="dxa"/>
            <w:gridSpan w:val="5"/>
            <w:shd w:val="clear" w:color="auto" w:fill="D9E2F3" w:themeFill="accent1" w:themeFillTint="33"/>
            <w:vAlign w:val="center"/>
          </w:tcPr>
          <w:p w14:paraId="5F0873E7" w14:textId="77777777" w:rsidR="00FF3441" w:rsidRPr="007C3ED5" w:rsidRDefault="00FF3441" w:rsidP="00FF3441">
            <w:pPr>
              <w:spacing w:after="0"/>
              <w:rPr>
                <w:rFonts w:cs="Arial"/>
                <w:color w:val="000000" w:themeColor="text1"/>
                <w:sz w:val="20"/>
                <w:szCs w:val="20"/>
              </w:rPr>
            </w:pPr>
          </w:p>
        </w:tc>
      </w:tr>
      <w:tr w:rsidR="007C3ED5" w:rsidRPr="007C3ED5" w14:paraId="244B226E" w14:textId="77777777" w:rsidTr="006A404B">
        <w:trPr>
          <w:trHeight w:val="741"/>
        </w:trPr>
        <w:tc>
          <w:tcPr>
            <w:tcW w:w="709" w:type="dxa"/>
            <w:vMerge w:val="restart"/>
            <w:shd w:val="clear" w:color="auto" w:fill="F2F2F2" w:themeFill="background1" w:themeFillShade="F2"/>
            <w:vAlign w:val="center"/>
          </w:tcPr>
          <w:p w14:paraId="35CAFA08" w14:textId="225AC42A" w:rsidR="006A404B" w:rsidRPr="007C3ED5" w:rsidRDefault="006A404B"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5B</w:t>
            </w:r>
            <w:proofErr w:type="spellEnd"/>
          </w:p>
        </w:tc>
        <w:tc>
          <w:tcPr>
            <w:tcW w:w="8363" w:type="dxa"/>
            <w:gridSpan w:val="5"/>
            <w:shd w:val="clear" w:color="auto" w:fill="F2F2F2" w:themeFill="background1" w:themeFillShade="F2"/>
            <w:vAlign w:val="center"/>
          </w:tcPr>
          <w:p w14:paraId="46E6D202" w14:textId="7BE755A6" w:rsidR="006A404B" w:rsidRPr="007C3ED5" w:rsidRDefault="006A404B" w:rsidP="00FF3441">
            <w:pPr>
              <w:spacing w:after="0"/>
              <w:rPr>
                <w:rFonts w:cs="Arial"/>
                <w:color w:val="000000" w:themeColor="text1"/>
                <w:sz w:val="20"/>
                <w:szCs w:val="20"/>
              </w:rPr>
            </w:pPr>
            <w:r w:rsidRPr="007C3ED5">
              <w:rPr>
                <w:rFonts w:cs="Arial"/>
                <w:b/>
                <w:bCs/>
                <w:color w:val="000000" w:themeColor="text1"/>
                <w:sz w:val="20"/>
                <w:szCs w:val="20"/>
              </w:rPr>
              <w:t>Supervision</w:t>
            </w:r>
            <w:r w:rsidRPr="007C3ED5">
              <w:rPr>
                <w:rFonts w:cs="Arial"/>
                <w:color w:val="000000" w:themeColor="text1"/>
                <w:sz w:val="20"/>
                <w:szCs w:val="20"/>
              </w:rPr>
              <w:t>: Briefly describe the effectiveness of supervision in each of the rotations undertaken by the prevocational doctors and identify if there are any concerns.</w:t>
            </w:r>
          </w:p>
        </w:tc>
        <w:tc>
          <w:tcPr>
            <w:tcW w:w="1286" w:type="dxa"/>
            <w:gridSpan w:val="3"/>
            <w:vMerge w:val="restart"/>
            <w:shd w:val="clear" w:color="auto" w:fill="F2F2F2" w:themeFill="background1" w:themeFillShade="F2"/>
            <w:vAlign w:val="center"/>
          </w:tcPr>
          <w:p w14:paraId="19CB7AF4" w14:textId="77777777" w:rsidR="006A404B" w:rsidRPr="007C3ED5" w:rsidRDefault="006A404B" w:rsidP="006A404B">
            <w:pPr>
              <w:spacing w:after="0"/>
              <w:jc w:val="center"/>
              <w:rPr>
                <w:rFonts w:cs="Arial"/>
                <w:color w:val="000000" w:themeColor="text1"/>
                <w:sz w:val="20"/>
                <w:szCs w:val="20"/>
              </w:rPr>
            </w:pPr>
            <w:r w:rsidRPr="007C3ED5">
              <w:rPr>
                <w:rFonts w:cs="Arial"/>
                <w:color w:val="000000" w:themeColor="text1"/>
                <w:sz w:val="20"/>
                <w:szCs w:val="20"/>
              </w:rPr>
              <w:t>3.2.1</w:t>
            </w:r>
          </w:p>
          <w:p w14:paraId="36CBA405" w14:textId="77777777" w:rsidR="006A404B" w:rsidRPr="007C3ED5" w:rsidRDefault="006A404B" w:rsidP="006A404B">
            <w:pPr>
              <w:spacing w:after="0"/>
              <w:jc w:val="center"/>
              <w:rPr>
                <w:rFonts w:cs="Arial"/>
                <w:color w:val="000000" w:themeColor="text1"/>
                <w:sz w:val="20"/>
                <w:szCs w:val="20"/>
              </w:rPr>
            </w:pPr>
            <w:r w:rsidRPr="007C3ED5">
              <w:rPr>
                <w:rFonts w:cs="Arial"/>
                <w:color w:val="000000" w:themeColor="text1"/>
                <w:sz w:val="20"/>
                <w:szCs w:val="20"/>
              </w:rPr>
              <w:t>3.2.2</w:t>
            </w:r>
          </w:p>
          <w:p w14:paraId="3B003312" w14:textId="77777777" w:rsidR="006A404B" w:rsidRPr="007C3ED5" w:rsidRDefault="006A404B" w:rsidP="006A404B">
            <w:pPr>
              <w:spacing w:after="0"/>
              <w:jc w:val="center"/>
              <w:rPr>
                <w:rFonts w:cs="Arial"/>
                <w:color w:val="000000" w:themeColor="text1"/>
                <w:sz w:val="20"/>
                <w:szCs w:val="20"/>
              </w:rPr>
            </w:pPr>
            <w:r w:rsidRPr="007C3ED5">
              <w:rPr>
                <w:rFonts w:cs="Arial"/>
                <w:color w:val="000000" w:themeColor="text1"/>
                <w:sz w:val="20"/>
                <w:szCs w:val="20"/>
              </w:rPr>
              <w:t>3.2.3</w:t>
            </w:r>
          </w:p>
          <w:p w14:paraId="61B731B4" w14:textId="77777777" w:rsidR="006A404B" w:rsidRPr="007C3ED5" w:rsidRDefault="006A404B" w:rsidP="006A404B">
            <w:pPr>
              <w:spacing w:after="0"/>
              <w:jc w:val="center"/>
              <w:rPr>
                <w:rFonts w:cs="Arial"/>
                <w:color w:val="000000" w:themeColor="text1"/>
                <w:sz w:val="20"/>
                <w:szCs w:val="20"/>
              </w:rPr>
            </w:pPr>
            <w:r w:rsidRPr="007C3ED5">
              <w:rPr>
                <w:rFonts w:cs="Arial"/>
                <w:color w:val="000000" w:themeColor="text1"/>
                <w:sz w:val="20"/>
                <w:szCs w:val="20"/>
              </w:rPr>
              <w:t>3.3.3</w:t>
            </w:r>
          </w:p>
          <w:p w14:paraId="20136D0C" w14:textId="55DC30C3" w:rsidR="006A404B" w:rsidRPr="007C3ED5" w:rsidRDefault="006A404B" w:rsidP="006A404B">
            <w:pPr>
              <w:spacing w:after="0"/>
              <w:jc w:val="center"/>
              <w:rPr>
                <w:rFonts w:cs="Arial"/>
                <w:color w:val="000000" w:themeColor="text1"/>
                <w:sz w:val="20"/>
                <w:szCs w:val="20"/>
              </w:rPr>
            </w:pPr>
            <w:r w:rsidRPr="007C3ED5">
              <w:rPr>
                <w:rFonts w:cs="Arial"/>
                <w:color w:val="000000" w:themeColor="text1"/>
                <w:sz w:val="20"/>
                <w:szCs w:val="20"/>
              </w:rPr>
              <w:t>3.3.4</w:t>
            </w:r>
          </w:p>
        </w:tc>
      </w:tr>
      <w:tr w:rsidR="007C3ED5" w:rsidRPr="007C3ED5" w14:paraId="5A734925" w14:textId="77777777" w:rsidTr="006D03B0">
        <w:trPr>
          <w:trHeight w:val="381"/>
        </w:trPr>
        <w:tc>
          <w:tcPr>
            <w:tcW w:w="709" w:type="dxa"/>
            <w:vMerge/>
            <w:shd w:val="clear" w:color="auto" w:fill="F2F2F2" w:themeFill="background1" w:themeFillShade="F2"/>
            <w:vAlign w:val="center"/>
          </w:tcPr>
          <w:p w14:paraId="6FCDF1CA" w14:textId="174A8EF3" w:rsidR="006A404B" w:rsidRPr="007C3ED5" w:rsidRDefault="006A404B" w:rsidP="00FF3441">
            <w:pPr>
              <w:spacing w:after="0"/>
              <w:jc w:val="center"/>
              <w:rPr>
                <w:rFonts w:cs="Arial"/>
                <w:color w:val="000000" w:themeColor="text1"/>
                <w:sz w:val="20"/>
                <w:szCs w:val="20"/>
                <w:lang w:val="en-GB"/>
              </w:rPr>
            </w:pPr>
          </w:p>
        </w:tc>
        <w:tc>
          <w:tcPr>
            <w:tcW w:w="709" w:type="dxa"/>
            <w:gridSpan w:val="2"/>
            <w:shd w:val="clear" w:color="auto" w:fill="F2F2F2" w:themeFill="background1" w:themeFillShade="F2"/>
            <w:vAlign w:val="center"/>
          </w:tcPr>
          <w:p w14:paraId="5FA21F9F" w14:textId="56EDA260" w:rsidR="006A404B" w:rsidRPr="007C3ED5" w:rsidRDefault="006A404B" w:rsidP="00FF3441">
            <w:pPr>
              <w:spacing w:after="0"/>
              <w:rPr>
                <w:rFonts w:cs="Arial"/>
                <w:color w:val="000000" w:themeColor="text1"/>
                <w:sz w:val="20"/>
                <w:szCs w:val="20"/>
              </w:rPr>
            </w:pPr>
            <w:r w:rsidRPr="007C3ED5">
              <w:rPr>
                <w:rFonts w:cs="Arial"/>
                <w:color w:val="000000" w:themeColor="text1"/>
                <w:sz w:val="20"/>
                <w:szCs w:val="20"/>
              </w:rPr>
              <w:t>PGY1</w:t>
            </w:r>
          </w:p>
        </w:tc>
        <w:tc>
          <w:tcPr>
            <w:tcW w:w="7654" w:type="dxa"/>
            <w:gridSpan w:val="3"/>
            <w:shd w:val="clear" w:color="auto" w:fill="D9E2F3" w:themeFill="accent1" w:themeFillTint="33"/>
            <w:vAlign w:val="center"/>
          </w:tcPr>
          <w:p w14:paraId="4AC1B417" w14:textId="692C32B4" w:rsidR="006A404B" w:rsidRPr="007C3ED5" w:rsidRDefault="006A404B" w:rsidP="00FF3441">
            <w:pPr>
              <w:spacing w:after="0"/>
              <w:rPr>
                <w:rFonts w:cs="Arial"/>
                <w:b/>
                <w:bCs/>
                <w:color w:val="000000" w:themeColor="text1"/>
                <w:sz w:val="20"/>
                <w:szCs w:val="20"/>
              </w:rPr>
            </w:pPr>
          </w:p>
        </w:tc>
        <w:tc>
          <w:tcPr>
            <w:tcW w:w="1286" w:type="dxa"/>
            <w:gridSpan w:val="3"/>
            <w:vMerge/>
            <w:shd w:val="clear" w:color="auto" w:fill="F2F2F2" w:themeFill="background1" w:themeFillShade="F2"/>
            <w:vAlign w:val="center"/>
          </w:tcPr>
          <w:p w14:paraId="0426AACE" w14:textId="77777777" w:rsidR="006A404B" w:rsidRPr="007C3ED5" w:rsidRDefault="006A404B" w:rsidP="00FF3441">
            <w:pPr>
              <w:spacing w:after="0"/>
              <w:rPr>
                <w:rFonts w:cs="Arial"/>
                <w:color w:val="000000" w:themeColor="text1"/>
                <w:sz w:val="20"/>
                <w:szCs w:val="20"/>
              </w:rPr>
            </w:pPr>
          </w:p>
        </w:tc>
      </w:tr>
      <w:tr w:rsidR="007C3ED5" w:rsidRPr="007C3ED5" w14:paraId="79906E74" w14:textId="77777777" w:rsidTr="006D03B0">
        <w:trPr>
          <w:trHeight w:val="359"/>
        </w:trPr>
        <w:tc>
          <w:tcPr>
            <w:tcW w:w="709" w:type="dxa"/>
            <w:vMerge/>
            <w:shd w:val="clear" w:color="auto" w:fill="F2F2F2" w:themeFill="background1" w:themeFillShade="F2"/>
            <w:vAlign w:val="center"/>
          </w:tcPr>
          <w:p w14:paraId="2CEC5608" w14:textId="77777777" w:rsidR="006A404B" w:rsidRPr="007C3ED5" w:rsidRDefault="006A404B" w:rsidP="00FF3441">
            <w:pPr>
              <w:spacing w:after="0"/>
              <w:jc w:val="center"/>
              <w:rPr>
                <w:rFonts w:cs="Arial"/>
                <w:color w:val="000000" w:themeColor="text1"/>
                <w:sz w:val="20"/>
                <w:szCs w:val="20"/>
                <w:lang w:val="en-GB"/>
              </w:rPr>
            </w:pPr>
          </w:p>
        </w:tc>
        <w:tc>
          <w:tcPr>
            <w:tcW w:w="709" w:type="dxa"/>
            <w:gridSpan w:val="2"/>
            <w:shd w:val="clear" w:color="auto" w:fill="F2F2F2" w:themeFill="background1" w:themeFillShade="F2"/>
            <w:vAlign w:val="center"/>
          </w:tcPr>
          <w:p w14:paraId="1A0266BD" w14:textId="5F262F33" w:rsidR="006A404B" w:rsidRPr="007C3ED5" w:rsidRDefault="006A404B" w:rsidP="00FF3441">
            <w:pPr>
              <w:spacing w:after="0"/>
              <w:rPr>
                <w:rFonts w:cs="Arial"/>
                <w:color w:val="000000" w:themeColor="text1"/>
                <w:sz w:val="20"/>
                <w:szCs w:val="20"/>
              </w:rPr>
            </w:pPr>
            <w:r w:rsidRPr="007C3ED5">
              <w:rPr>
                <w:rFonts w:cs="Arial"/>
                <w:color w:val="000000" w:themeColor="text1"/>
                <w:sz w:val="20"/>
                <w:szCs w:val="20"/>
              </w:rPr>
              <w:t>PGY2</w:t>
            </w:r>
          </w:p>
        </w:tc>
        <w:tc>
          <w:tcPr>
            <w:tcW w:w="7654" w:type="dxa"/>
            <w:gridSpan w:val="3"/>
            <w:shd w:val="clear" w:color="auto" w:fill="D9E2F3" w:themeFill="accent1" w:themeFillTint="33"/>
            <w:vAlign w:val="center"/>
          </w:tcPr>
          <w:p w14:paraId="01AD35C5" w14:textId="707029D9" w:rsidR="006A404B" w:rsidRPr="007C3ED5" w:rsidRDefault="006A404B" w:rsidP="00FF3441">
            <w:pPr>
              <w:spacing w:after="0"/>
              <w:rPr>
                <w:rFonts w:cs="Arial"/>
                <w:b/>
                <w:bCs/>
                <w:color w:val="000000" w:themeColor="text1"/>
                <w:sz w:val="20"/>
                <w:szCs w:val="20"/>
              </w:rPr>
            </w:pPr>
          </w:p>
        </w:tc>
        <w:tc>
          <w:tcPr>
            <w:tcW w:w="1286" w:type="dxa"/>
            <w:gridSpan w:val="3"/>
            <w:vMerge/>
            <w:shd w:val="clear" w:color="auto" w:fill="F2F2F2" w:themeFill="background1" w:themeFillShade="F2"/>
            <w:vAlign w:val="center"/>
          </w:tcPr>
          <w:p w14:paraId="6CF47744" w14:textId="77777777" w:rsidR="006A404B" w:rsidRPr="007C3ED5" w:rsidRDefault="006A404B" w:rsidP="00FF3441">
            <w:pPr>
              <w:spacing w:after="0"/>
              <w:rPr>
                <w:rFonts w:cs="Arial"/>
                <w:color w:val="000000" w:themeColor="text1"/>
                <w:sz w:val="20"/>
                <w:szCs w:val="20"/>
              </w:rPr>
            </w:pPr>
          </w:p>
        </w:tc>
      </w:tr>
      <w:tr w:rsidR="007C3ED5" w:rsidRPr="007C3ED5" w14:paraId="5F4ED79B" w14:textId="77777777" w:rsidTr="0030595D">
        <w:trPr>
          <w:trHeight w:val="741"/>
        </w:trPr>
        <w:tc>
          <w:tcPr>
            <w:tcW w:w="709" w:type="dxa"/>
            <w:shd w:val="clear" w:color="auto" w:fill="F2F2F2" w:themeFill="background1" w:themeFillShade="F2"/>
            <w:vAlign w:val="center"/>
          </w:tcPr>
          <w:p w14:paraId="32D71965" w14:textId="6306E227" w:rsidR="00FF3441" w:rsidRPr="007C3ED5" w:rsidRDefault="009061D4"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5C</w:t>
            </w:r>
            <w:proofErr w:type="spellEnd"/>
          </w:p>
        </w:tc>
        <w:tc>
          <w:tcPr>
            <w:tcW w:w="8363" w:type="dxa"/>
            <w:gridSpan w:val="5"/>
            <w:shd w:val="clear" w:color="auto" w:fill="F2F2F2" w:themeFill="background1" w:themeFillShade="F2"/>
            <w:vAlign w:val="center"/>
          </w:tcPr>
          <w:p w14:paraId="00F5FDFA" w14:textId="2C44F57C" w:rsidR="00FF3441" w:rsidRPr="007C3ED5" w:rsidRDefault="00FF3441" w:rsidP="00FF3441">
            <w:pPr>
              <w:spacing w:after="0"/>
              <w:rPr>
                <w:rFonts w:cs="Arial"/>
                <w:color w:val="000000" w:themeColor="text1"/>
                <w:sz w:val="20"/>
                <w:szCs w:val="20"/>
              </w:rPr>
            </w:pPr>
            <w:r w:rsidRPr="007C3ED5">
              <w:rPr>
                <w:rFonts w:cs="Arial"/>
                <w:b/>
                <w:bCs/>
                <w:color w:val="000000" w:themeColor="text1"/>
                <w:sz w:val="20"/>
                <w:szCs w:val="20"/>
              </w:rPr>
              <w:t>Work and wellbeing:</w:t>
            </w:r>
            <w:r w:rsidRPr="007C3ED5">
              <w:rPr>
                <w:rFonts w:cs="Arial"/>
                <w:color w:val="000000" w:themeColor="text1"/>
                <w:sz w:val="20"/>
                <w:szCs w:val="20"/>
              </w:rPr>
              <w:t xml:space="preserve"> for the </w:t>
            </w:r>
            <w:r w:rsidR="009D365F" w:rsidRPr="007C3ED5">
              <w:rPr>
                <w:rFonts w:cs="Arial"/>
                <w:color w:val="000000" w:themeColor="text1"/>
                <w:sz w:val="20"/>
                <w:szCs w:val="20"/>
              </w:rPr>
              <w:t>rotations</w:t>
            </w:r>
            <w:r w:rsidRPr="007C3ED5">
              <w:rPr>
                <w:rFonts w:cs="Arial"/>
                <w:color w:val="000000" w:themeColor="text1"/>
                <w:sz w:val="20"/>
                <w:szCs w:val="20"/>
              </w:rPr>
              <w:t xml:space="preserve"> completed by the prevocational doctors, provide evidence of any identified concerns and / or improvements planned or underway in relation to:</w:t>
            </w:r>
          </w:p>
          <w:p w14:paraId="781D21D4" w14:textId="77777777" w:rsidR="00FF3441" w:rsidRPr="007C3ED5" w:rsidRDefault="00FF3441" w:rsidP="00FF3441">
            <w:pPr>
              <w:pStyle w:val="ListParagraph"/>
              <w:numPr>
                <w:ilvl w:val="0"/>
                <w:numId w:val="33"/>
              </w:numPr>
              <w:tabs>
                <w:tab w:val="clear" w:pos="2835"/>
              </w:tabs>
              <w:spacing w:after="0"/>
              <w:contextualSpacing/>
              <w:rPr>
                <w:rFonts w:cs="Arial"/>
                <w:color w:val="000000" w:themeColor="text1"/>
                <w:sz w:val="20"/>
                <w:szCs w:val="20"/>
                <w:lang w:val="en-GB"/>
              </w:rPr>
            </w:pPr>
            <w:r w:rsidRPr="007C3ED5">
              <w:rPr>
                <w:rFonts w:cs="Arial"/>
                <w:color w:val="000000" w:themeColor="text1"/>
                <w:sz w:val="20"/>
                <w:szCs w:val="20"/>
              </w:rPr>
              <w:t>orientation</w:t>
            </w:r>
          </w:p>
          <w:p w14:paraId="10A7C332" w14:textId="77777777" w:rsidR="00FF3441" w:rsidRPr="007C3ED5" w:rsidRDefault="00FF3441" w:rsidP="00FF3441">
            <w:pPr>
              <w:pStyle w:val="ListParagraph"/>
              <w:numPr>
                <w:ilvl w:val="0"/>
                <w:numId w:val="33"/>
              </w:numPr>
              <w:tabs>
                <w:tab w:val="clear" w:pos="2835"/>
              </w:tabs>
              <w:spacing w:after="0"/>
              <w:contextualSpacing/>
              <w:rPr>
                <w:rFonts w:cs="Arial"/>
                <w:color w:val="000000" w:themeColor="text1"/>
                <w:sz w:val="20"/>
                <w:szCs w:val="20"/>
                <w:lang w:val="en-GB"/>
              </w:rPr>
            </w:pPr>
            <w:r w:rsidRPr="007C3ED5">
              <w:rPr>
                <w:rFonts w:cs="Arial"/>
                <w:color w:val="000000" w:themeColor="text1"/>
                <w:sz w:val="20"/>
                <w:szCs w:val="20"/>
              </w:rPr>
              <w:t>supervision</w:t>
            </w:r>
          </w:p>
          <w:p w14:paraId="0EF819E0" w14:textId="77777777" w:rsidR="00FF3441" w:rsidRPr="007C3ED5" w:rsidRDefault="00FF3441" w:rsidP="00FF3441">
            <w:pPr>
              <w:pStyle w:val="ListParagraph"/>
              <w:numPr>
                <w:ilvl w:val="0"/>
                <w:numId w:val="33"/>
              </w:numPr>
              <w:tabs>
                <w:tab w:val="clear" w:pos="2835"/>
              </w:tabs>
              <w:spacing w:after="0"/>
              <w:contextualSpacing/>
              <w:rPr>
                <w:rFonts w:cs="Arial"/>
                <w:color w:val="000000" w:themeColor="text1"/>
                <w:sz w:val="20"/>
                <w:szCs w:val="20"/>
                <w:lang w:val="en-GB"/>
              </w:rPr>
            </w:pPr>
            <w:r w:rsidRPr="007C3ED5">
              <w:rPr>
                <w:rFonts w:cs="Arial"/>
                <w:color w:val="000000" w:themeColor="text1"/>
                <w:sz w:val="20"/>
                <w:szCs w:val="20"/>
              </w:rPr>
              <w:t>workload and working hours</w:t>
            </w:r>
          </w:p>
          <w:p w14:paraId="393D4398" w14:textId="13951D1F" w:rsidR="006C1491" w:rsidRPr="007C3ED5" w:rsidRDefault="006C1491" w:rsidP="00FF3441">
            <w:pPr>
              <w:pStyle w:val="ListParagraph"/>
              <w:numPr>
                <w:ilvl w:val="0"/>
                <w:numId w:val="33"/>
              </w:numPr>
              <w:tabs>
                <w:tab w:val="clear" w:pos="2835"/>
              </w:tabs>
              <w:spacing w:after="0"/>
              <w:contextualSpacing/>
              <w:rPr>
                <w:rFonts w:cs="Arial"/>
                <w:color w:val="000000" w:themeColor="text1"/>
                <w:sz w:val="20"/>
                <w:szCs w:val="20"/>
                <w:lang w:val="en-GB"/>
              </w:rPr>
            </w:pPr>
            <w:r w:rsidRPr="007C3ED5">
              <w:rPr>
                <w:rFonts w:cs="Arial"/>
                <w:color w:val="000000" w:themeColor="text1"/>
                <w:sz w:val="20"/>
                <w:szCs w:val="20"/>
                <w:lang w:val="en-GB"/>
              </w:rPr>
              <w:t>duties</w:t>
            </w:r>
          </w:p>
          <w:p w14:paraId="5F056F81" w14:textId="77777777" w:rsidR="00FF3441" w:rsidRPr="007C3ED5" w:rsidRDefault="00FF3441" w:rsidP="00FF3441">
            <w:pPr>
              <w:pStyle w:val="ListParagraph"/>
              <w:numPr>
                <w:ilvl w:val="0"/>
                <w:numId w:val="33"/>
              </w:numPr>
              <w:tabs>
                <w:tab w:val="clear" w:pos="2835"/>
              </w:tabs>
              <w:spacing w:after="0"/>
              <w:contextualSpacing/>
              <w:rPr>
                <w:rFonts w:cs="Arial"/>
                <w:color w:val="000000" w:themeColor="text1"/>
                <w:sz w:val="20"/>
                <w:szCs w:val="20"/>
                <w:lang w:val="en-GB"/>
              </w:rPr>
            </w:pPr>
            <w:r w:rsidRPr="007C3ED5">
              <w:rPr>
                <w:rFonts w:cs="Arial"/>
                <w:color w:val="000000" w:themeColor="text1"/>
                <w:sz w:val="20"/>
                <w:szCs w:val="20"/>
              </w:rPr>
              <w:t>prevocational doctor wellbeing</w:t>
            </w:r>
          </w:p>
          <w:p w14:paraId="6E938C7D" w14:textId="77777777" w:rsidR="00FF3441" w:rsidRPr="007C3ED5" w:rsidRDefault="00FF3441" w:rsidP="00FF3441">
            <w:pPr>
              <w:pStyle w:val="ListParagraph"/>
              <w:numPr>
                <w:ilvl w:val="0"/>
                <w:numId w:val="33"/>
              </w:numPr>
              <w:tabs>
                <w:tab w:val="clear" w:pos="2835"/>
              </w:tabs>
              <w:spacing w:after="0"/>
              <w:contextualSpacing/>
              <w:rPr>
                <w:rFonts w:cs="Arial"/>
                <w:color w:val="000000" w:themeColor="text1"/>
                <w:sz w:val="20"/>
                <w:szCs w:val="20"/>
                <w:lang w:val="en-GB"/>
              </w:rPr>
            </w:pPr>
            <w:r w:rsidRPr="007C3ED5">
              <w:rPr>
                <w:rFonts w:cs="Arial"/>
                <w:color w:val="000000" w:themeColor="text1"/>
                <w:sz w:val="20"/>
                <w:szCs w:val="20"/>
              </w:rPr>
              <w:t>assessment and provision of feedback.</w:t>
            </w:r>
          </w:p>
        </w:tc>
        <w:tc>
          <w:tcPr>
            <w:tcW w:w="1286" w:type="dxa"/>
            <w:gridSpan w:val="3"/>
            <w:shd w:val="clear" w:color="auto" w:fill="F2F2F2" w:themeFill="background1" w:themeFillShade="F2"/>
            <w:vAlign w:val="center"/>
          </w:tcPr>
          <w:p w14:paraId="7209DE84" w14:textId="77777777" w:rsidR="00FF3441"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4.2.1</w:t>
            </w:r>
          </w:p>
          <w:p w14:paraId="7C6A3086"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4.2.2</w:t>
            </w:r>
          </w:p>
          <w:p w14:paraId="2D48505A"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4.2.3</w:t>
            </w:r>
          </w:p>
          <w:p w14:paraId="32ECE9FC"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4.2.4</w:t>
            </w:r>
          </w:p>
          <w:p w14:paraId="2D819571" w14:textId="041A79B0"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4.2.5</w:t>
            </w:r>
          </w:p>
        </w:tc>
      </w:tr>
      <w:tr w:rsidR="007C3ED5" w:rsidRPr="007C3ED5" w14:paraId="6D1197AC" w14:textId="77777777" w:rsidTr="006A404B">
        <w:trPr>
          <w:trHeight w:val="480"/>
        </w:trPr>
        <w:tc>
          <w:tcPr>
            <w:tcW w:w="10358" w:type="dxa"/>
            <w:gridSpan w:val="9"/>
            <w:shd w:val="clear" w:color="auto" w:fill="D9E2F3" w:themeFill="accent1" w:themeFillTint="33"/>
            <w:vAlign w:val="center"/>
          </w:tcPr>
          <w:p w14:paraId="2BA17BA8" w14:textId="77777777" w:rsidR="006A404B" w:rsidRPr="007C3ED5" w:rsidRDefault="006A404B" w:rsidP="00FF3441">
            <w:pPr>
              <w:spacing w:after="0"/>
              <w:rPr>
                <w:rFonts w:cs="Arial"/>
                <w:color w:val="000000" w:themeColor="text1"/>
                <w:sz w:val="20"/>
                <w:szCs w:val="20"/>
              </w:rPr>
            </w:pPr>
          </w:p>
        </w:tc>
      </w:tr>
      <w:tr w:rsidR="007C3ED5" w:rsidRPr="007C3ED5" w14:paraId="204C4815" w14:textId="77777777" w:rsidTr="0030595D">
        <w:tblPrEx>
          <w:tblCellMar>
            <w:top w:w="0" w:type="dxa"/>
            <w:left w:w="108" w:type="dxa"/>
            <w:bottom w:w="0" w:type="dxa"/>
            <w:right w:w="108" w:type="dxa"/>
          </w:tblCellMar>
        </w:tblPrEx>
        <w:trPr>
          <w:trHeight w:val="425"/>
        </w:trPr>
        <w:tc>
          <w:tcPr>
            <w:tcW w:w="10358" w:type="dxa"/>
            <w:gridSpan w:val="9"/>
            <w:shd w:val="clear" w:color="auto" w:fill="F4B083" w:themeFill="accent2" w:themeFillTint="99"/>
            <w:vAlign w:val="center"/>
          </w:tcPr>
          <w:p w14:paraId="78FD1645" w14:textId="77777777" w:rsidR="00013040" w:rsidRPr="007C3ED5" w:rsidRDefault="00013040" w:rsidP="0030595D">
            <w:pPr>
              <w:spacing w:after="0"/>
              <w:rPr>
                <w:rFonts w:cs="Arial"/>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1E5434A1" w14:textId="77777777" w:rsidTr="003D2DFB">
        <w:tblPrEx>
          <w:tblCellMar>
            <w:top w:w="0" w:type="dxa"/>
            <w:left w:w="108" w:type="dxa"/>
            <w:bottom w:w="0" w:type="dxa"/>
            <w:right w:w="108" w:type="dxa"/>
          </w:tblCellMar>
        </w:tblPrEx>
        <w:trPr>
          <w:trHeight w:val="436"/>
        </w:trPr>
        <w:tc>
          <w:tcPr>
            <w:tcW w:w="850" w:type="dxa"/>
            <w:gridSpan w:val="2"/>
            <w:shd w:val="clear" w:color="auto" w:fill="FBE4D5" w:themeFill="accent2" w:themeFillTint="33"/>
            <w:vAlign w:val="center"/>
          </w:tcPr>
          <w:p w14:paraId="29762094" w14:textId="7C8D111B" w:rsidR="009D365F" w:rsidRPr="007C3ED5" w:rsidRDefault="00641E99"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5A</w:t>
            </w:r>
            <w:proofErr w:type="spellEnd"/>
          </w:p>
        </w:tc>
        <w:tc>
          <w:tcPr>
            <w:tcW w:w="8186" w:type="dxa"/>
            <w:gridSpan w:val="3"/>
            <w:shd w:val="clear" w:color="auto" w:fill="FBE4D5" w:themeFill="accent2" w:themeFillTint="33"/>
            <w:vAlign w:val="center"/>
          </w:tcPr>
          <w:p w14:paraId="33CC842A" w14:textId="2DC13F64" w:rsidR="009D365F" w:rsidRPr="007C3ED5" w:rsidRDefault="009D365F" w:rsidP="0030595D">
            <w:pPr>
              <w:spacing w:after="0"/>
              <w:rPr>
                <w:rFonts w:cs="Arial"/>
                <w:color w:val="000000" w:themeColor="text1"/>
                <w:sz w:val="20"/>
                <w:szCs w:val="20"/>
                <w:lang w:val="en-GB"/>
              </w:rPr>
            </w:pPr>
            <w:r w:rsidRPr="007C3ED5">
              <w:rPr>
                <w:rFonts w:cs="Arial"/>
                <w:color w:val="000000" w:themeColor="text1"/>
                <w:sz w:val="20"/>
                <w:szCs w:val="20"/>
                <w:lang w:val="en-GB"/>
              </w:rPr>
              <w:t>Do rosters provided identify any concerns? Does prevocational doctor survey data vary?</w:t>
            </w:r>
          </w:p>
        </w:tc>
        <w:tc>
          <w:tcPr>
            <w:tcW w:w="1322" w:type="dxa"/>
            <w:gridSpan w:val="4"/>
            <w:shd w:val="clear" w:color="auto" w:fill="FBE4D5" w:themeFill="accent2" w:themeFillTint="33"/>
            <w:vAlign w:val="center"/>
          </w:tcPr>
          <w:p w14:paraId="32AE2E33"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3.1.3</w:t>
            </w:r>
          </w:p>
          <w:p w14:paraId="4B8A93C8" w14:textId="5F2F1FDF" w:rsidR="009D365F" w:rsidRPr="007C3ED5" w:rsidRDefault="009D365F" w:rsidP="003D3FAE">
            <w:pPr>
              <w:spacing w:after="0"/>
              <w:jc w:val="center"/>
              <w:rPr>
                <w:rFonts w:cs="Arial"/>
                <w:color w:val="000000" w:themeColor="text1"/>
                <w:sz w:val="20"/>
                <w:szCs w:val="20"/>
                <w:lang w:val="en-GB"/>
              </w:rPr>
            </w:pPr>
            <w:r w:rsidRPr="007C3ED5">
              <w:rPr>
                <w:rFonts w:cs="Arial"/>
                <w:color w:val="000000" w:themeColor="text1"/>
                <w:sz w:val="20"/>
                <w:szCs w:val="20"/>
              </w:rPr>
              <w:t>4.2.3</w:t>
            </w:r>
          </w:p>
        </w:tc>
      </w:tr>
      <w:tr w:rsidR="007C3ED5" w:rsidRPr="007C3ED5" w14:paraId="3C0A35E7" w14:textId="77777777" w:rsidTr="0030595D">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1F73B738" w14:textId="375BDF0E" w:rsidR="00013040" w:rsidRPr="007C3ED5" w:rsidRDefault="00013040" w:rsidP="009D365F">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7"/>
            <w:shd w:val="clear" w:color="auto" w:fill="FBE4D5" w:themeFill="accent2" w:themeFillTint="33"/>
            <w:vAlign w:val="center"/>
          </w:tcPr>
          <w:p w14:paraId="354891B2" w14:textId="77777777" w:rsidR="00013040" w:rsidRPr="007C3ED5" w:rsidRDefault="00013040" w:rsidP="0030595D">
            <w:pPr>
              <w:spacing w:after="0"/>
              <w:rPr>
                <w:rFonts w:cs="Arial"/>
                <w:color w:val="000000" w:themeColor="text1"/>
                <w:sz w:val="20"/>
                <w:szCs w:val="20"/>
                <w:lang w:val="en-GB"/>
              </w:rPr>
            </w:pPr>
          </w:p>
        </w:tc>
      </w:tr>
      <w:tr w:rsidR="007C3ED5" w:rsidRPr="007C3ED5" w14:paraId="637A0BAE" w14:textId="77777777" w:rsidTr="0030595D">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6EC2A965" w14:textId="464B2ED0" w:rsidR="00013040" w:rsidRPr="007C3ED5" w:rsidRDefault="00013040" w:rsidP="009D365F">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7"/>
            <w:shd w:val="clear" w:color="auto" w:fill="FBE4D5" w:themeFill="accent2" w:themeFillTint="33"/>
            <w:vAlign w:val="center"/>
          </w:tcPr>
          <w:p w14:paraId="3CE976A9" w14:textId="77777777" w:rsidR="00013040" w:rsidRPr="007C3ED5" w:rsidRDefault="00013040" w:rsidP="0030595D">
            <w:pPr>
              <w:spacing w:after="0"/>
              <w:rPr>
                <w:rFonts w:cs="Arial"/>
                <w:color w:val="000000" w:themeColor="text1"/>
                <w:sz w:val="20"/>
                <w:szCs w:val="20"/>
                <w:lang w:val="en-GB"/>
              </w:rPr>
            </w:pPr>
          </w:p>
        </w:tc>
      </w:tr>
      <w:tr w:rsidR="007C3ED5" w:rsidRPr="007C3ED5" w14:paraId="4BF315E5" w14:textId="77777777" w:rsidTr="00B97DDB">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210731D0" w14:textId="6F6CC806" w:rsidR="006A404B" w:rsidRPr="007C3ED5" w:rsidRDefault="006A404B"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5B</w:t>
            </w:r>
            <w:proofErr w:type="spellEnd"/>
          </w:p>
        </w:tc>
        <w:tc>
          <w:tcPr>
            <w:tcW w:w="8186" w:type="dxa"/>
            <w:gridSpan w:val="3"/>
            <w:shd w:val="clear" w:color="auto" w:fill="FBE4D5" w:themeFill="accent2" w:themeFillTint="33"/>
            <w:vAlign w:val="center"/>
          </w:tcPr>
          <w:p w14:paraId="7FB780DD" w14:textId="77777777" w:rsidR="006A404B" w:rsidRPr="007C3ED5" w:rsidRDefault="006A404B" w:rsidP="0030595D">
            <w:pPr>
              <w:spacing w:after="0"/>
              <w:rPr>
                <w:rFonts w:cs="Arial"/>
                <w:color w:val="000000" w:themeColor="text1"/>
                <w:sz w:val="20"/>
                <w:szCs w:val="20"/>
                <w:lang w:val="en-GB"/>
              </w:rPr>
            </w:pPr>
            <w:r w:rsidRPr="007C3ED5">
              <w:rPr>
                <w:rFonts w:cs="Arial"/>
                <w:color w:val="000000" w:themeColor="text1"/>
                <w:sz w:val="20"/>
                <w:szCs w:val="20"/>
                <w:lang w:val="en-GB"/>
              </w:rPr>
              <w:t>Are there concerns regarding supervision, and what does the prevocational doctor survey data indicate?</w:t>
            </w:r>
          </w:p>
        </w:tc>
        <w:tc>
          <w:tcPr>
            <w:tcW w:w="661" w:type="dxa"/>
            <w:gridSpan w:val="2"/>
            <w:shd w:val="clear" w:color="auto" w:fill="FBE4D5" w:themeFill="accent2" w:themeFillTint="33"/>
            <w:vAlign w:val="center"/>
          </w:tcPr>
          <w:p w14:paraId="29CD993B" w14:textId="77777777"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3.2.1</w:t>
            </w:r>
          </w:p>
          <w:p w14:paraId="4F7C40F4" w14:textId="77777777"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3.2.2</w:t>
            </w:r>
          </w:p>
          <w:p w14:paraId="67C23A08" w14:textId="77777777"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3.2.3</w:t>
            </w:r>
          </w:p>
        </w:tc>
        <w:tc>
          <w:tcPr>
            <w:tcW w:w="661" w:type="dxa"/>
            <w:gridSpan w:val="2"/>
            <w:shd w:val="clear" w:color="auto" w:fill="FBE4D5" w:themeFill="accent2" w:themeFillTint="33"/>
            <w:vAlign w:val="center"/>
          </w:tcPr>
          <w:p w14:paraId="34FC0999" w14:textId="1B3BFF6A"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3.3.3</w:t>
            </w:r>
          </w:p>
          <w:p w14:paraId="2C0EB99A" w14:textId="44090CB9" w:rsidR="006A404B" w:rsidRPr="007C3ED5" w:rsidRDefault="006A404B" w:rsidP="003D3FAE">
            <w:pPr>
              <w:spacing w:after="0"/>
              <w:jc w:val="center"/>
              <w:rPr>
                <w:rFonts w:cs="Arial"/>
                <w:color w:val="000000" w:themeColor="text1"/>
                <w:sz w:val="20"/>
                <w:szCs w:val="20"/>
                <w:lang w:val="en-GB"/>
              </w:rPr>
            </w:pPr>
            <w:r w:rsidRPr="007C3ED5">
              <w:rPr>
                <w:rFonts w:cs="Arial"/>
                <w:color w:val="000000" w:themeColor="text1"/>
                <w:sz w:val="20"/>
                <w:szCs w:val="20"/>
              </w:rPr>
              <w:t>3.3.4</w:t>
            </w:r>
          </w:p>
        </w:tc>
      </w:tr>
      <w:tr w:rsidR="007C3ED5" w:rsidRPr="007C3ED5" w14:paraId="43E7D12E" w14:textId="77777777" w:rsidTr="0030595D">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257F0EA7" w14:textId="157BD58D" w:rsidR="006A404B"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7"/>
            <w:shd w:val="clear" w:color="auto" w:fill="FBE4D5" w:themeFill="accent2" w:themeFillTint="33"/>
            <w:vAlign w:val="center"/>
          </w:tcPr>
          <w:p w14:paraId="1661E055" w14:textId="77777777" w:rsidR="006A404B" w:rsidRPr="007C3ED5" w:rsidRDefault="006A404B" w:rsidP="006A404B">
            <w:pPr>
              <w:spacing w:after="0"/>
              <w:rPr>
                <w:rFonts w:cs="Arial"/>
                <w:color w:val="000000" w:themeColor="text1"/>
                <w:sz w:val="20"/>
                <w:szCs w:val="20"/>
                <w:lang w:val="en-GB"/>
              </w:rPr>
            </w:pPr>
          </w:p>
        </w:tc>
      </w:tr>
      <w:tr w:rsidR="007C3ED5" w:rsidRPr="007C3ED5" w14:paraId="4D398D39" w14:textId="77777777" w:rsidTr="0030595D">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67C3D79B" w14:textId="4ABC522C" w:rsidR="006A404B"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7"/>
            <w:shd w:val="clear" w:color="auto" w:fill="FBE4D5" w:themeFill="accent2" w:themeFillTint="33"/>
            <w:vAlign w:val="center"/>
          </w:tcPr>
          <w:p w14:paraId="5F33470C" w14:textId="77777777" w:rsidR="006A404B" w:rsidRPr="007C3ED5" w:rsidRDefault="006A404B" w:rsidP="006A404B">
            <w:pPr>
              <w:spacing w:after="0"/>
              <w:rPr>
                <w:rFonts w:cs="Arial"/>
                <w:color w:val="000000" w:themeColor="text1"/>
                <w:sz w:val="20"/>
                <w:szCs w:val="20"/>
                <w:lang w:val="en-GB"/>
              </w:rPr>
            </w:pPr>
          </w:p>
        </w:tc>
      </w:tr>
      <w:tr w:rsidR="007C3ED5" w:rsidRPr="007C3ED5" w14:paraId="28C8AADE" w14:textId="77777777" w:rsidTr="0030595D">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5C1F0DB1" w14:textId="64BD22C6" w:rsidR="006A404B" w:rsidRPr="007C3ED5" w:rsidRDefault="006A404B" w:rsidP="006A404B">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5C</w:t>
            </w:r>
            <w:proofErr w:type="spellEnd"/>
          </w:p>
        </w:tc>
        <w:tc>
          <w:tcPr>
            <w:tcW w:w="8186" w:type="dxa"/>
            <w:gridSpan w:val="3"/>
            <w:shd w:val="clear" w:color="auto" w:fill="FBE4D5" w:themeFill="accent2" w:themeFillTint="33"/>
            <w:vAlign w:val="center"/>
          </w:tcPr>
          <w:p w14:paraId="2E5D2654" w14:textId="7EE53822" w:rsidR="006A404B" w:rsidRPr="007C3ED5" w:rsidRDefault="006A404B" w:rsidP="006A404B">
            <w:pPr>
              <w:spacing w:after="0"/>
              <w:rPr>
                <w:rFonts w:cs="Arial"/>
                <w:color w:val="000000" w:themeColor="text1"/>
                <w:sz w:val="20"/>
                <w:szCs w:val="20"/>
                <w:lang w:val="en-GB"/>
              </w:rPr>
            </w:pPr>
            <w:r w:rsidRPr="007C3ED5">
              <w:rPr>
                <w:rFonts w:cs="Arial"/>
                <w:color w:val="000000" w:themeColor="text1"/>
                <w:sz w:val="20"/>
                <w:szCs w:val="20"/>
                <w:lang w:val="en-GB"/>
              </w:rPr>
              <w:t>Comment on any concerns or improvements identified in the response.</w:t>
            </w:r>
          </w:p>
        </w:tc>
        <w:tc>
          <w:tcPr>
            <w:tcW w:w="661" w:type="dxa"/>
            <w:gridSpan w:val="2"/>
            <w:shd w:val="clear" w:color="auto" w:fill="FBE4D5" w:themeFill="accent2" w:themeFillTint="33"/>
            <w:vAlign w:val="center"/>
          </w:tcPr>
          <w:p w14:paraId="0D219835" w14:textId="77777777"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4.2.1</w:t>
            </w:r>
          </w:p>
          <w:p w14:paraId="5CD8E3D9" w14:textId="77777777"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4.2.2</w:t>
            </w:r>
          </w:p>
          <w:p w14:paraId="3EC1AAE6" w14:textId="2A9C4215"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4.2.3</w:t>
            </w:r>
          </w:p>
        </w:tc>
        <w:tc>
          <w:tcPr>
            <w:tcW w:w="661" w:type="dxa"/>
            <w:gridSpan w:val="2"/>
            <w:shd w:val="clear" w:color="auto" w:fill="FBE4D5" w:themeFill="accent2" w:themeFillTint="33"/>
            <w:vAlign w:val="center"/>
          </w:tcPr>
          <w:p w14:paraId="3FC604F9" w14:textId="77777777" w:rsidR="006A404B" w:rsidRPr="007C3ED5" w:rsidRDefault="006A404B" w:rsidP="003D3FAE">
            <w:pPr>
              <w:spacing w:after="0"/>
              <w:jc w:val="center"/>
              <w:rPr>
                <w:rFonts w:cs="Arial"/>
                <w:color w:val="000000" w:themeColor="text1"/>
                <w:sz w:val="20"/>
                <w:szCs w:val="20"/>
              </w:rPr>
            </w:pPr>
            <w:r w:rsidRPr="007C3ED5">
              <w:rPr>
                <w:rFonts w:cs="Arial"/>
                <w:color w:val="000000" w:themeColor="text1"/>
                <w:sz w:val="20"/>
                <w:szCs w:val="20"/>
              </w:rPr>
              <w:t>4.2.4</w:t>
            </w:r>
          </w:p>
          <w:p w14:paraId="14876209" w14:textId="2AB987D2" w:rsidR="006A404B" w:rsidRPr="007C3ED5" w:rsidRDefault="006A404B" w:rsidP="003D3FAE">
            <w:pPr>
              <w:spacing w:after="0"/>
              <w:jc w:val="center"/>
              <w:rPr>
                <w:rFonts w:cs="Arial"/>
                <w:color w:val="000000" w:themeColor="text1"/>
                <w:sz w:val="20"/>
                <w:szCs w:val="20"/>
                <w:lang w:val="en-GB"/>
              </w:rPr>
            </w:pPr>
            <w:r w:rsidRPr="007C3ED5">
              <w:rPr>
                <w:rFonts w:cs="Arial"/>
                <w:color w:val="000000" w:themeColor="text1"/>
                <w:sz w:val="20"/>
                <w:szCs w:val="20"/>
              </w:rPr>
              <w:t>4.2.5</w:t>
            </w:r>
          </w:p>
        </w:tc>
      </w:tr>
      <w:tr w:rsidR="007C3ED5" w:rsidRPr="007C3ED5" w14:paraId="0A6C0087" w14:textId="77777777" w:rsidTr="00C8422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7634292D" w14:textId="585911B7" w:rsidR="006A404B"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7"/>
            <w:shd w:val="clear" w:color="auto" w:fill="FBE4D5" w:themeFill="accent2" w:themeFillTint="33"/>
            <w:vAlign w:val="center"/>
          </w:tcPr>
          <w:p w14:paraId="448DAE7E" w14:textId="77777777" w:rsidR="006A404B" w:rsidRPr="007C3ED5" w:rsidRDefault="006A404B" w:rsidP="006A404B">
            <w:pPr>
              <w:spacing w:after="0"/>
              <w:rPr>
                <w:rFonts w:cs="Arial"/>
                <w:color w:val="000000" w:themeColor="text1"/>
                <w:sz w:val="20"/>
                <w:szCs w:val="20"/>
                <w:lang w:val="en-GB"/>
              </w:rPr>
            </w:pPr>
          </w:p>
        </w:tc>
      </w:tr>
      <w:tr w:rsidR="007C3ED5" w:rsidRPr="007C3ED5" w14:paraId="759C8922" w14:textId="77777777" w:rsidTr="007048B0">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7D2FF07B" w14:textId="6C098C7E" w:rsidR="006A404B"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7"/>
            <w:shd w:val="clear" w:color="auto" w:fill="FBE4D5" w:themeFill="accent2" w:themeFillTint="33"/>
            <w:vAlign w:val="center"/>
          </w:tcPr>
          <w:p w14:paraId="5C5CF7D5" w14:textId="4E315F2D" w:rsidR="006A404B" w:rsidRPr="007C3ED5" w:rsidRDefault="006A404B" w:rsidP="006A404B">
            <w:pPr>
              <w:spacing w:after="0"/>
              <w:rPr>
                <w:rFonts w:cs="Arial"/>
                <w:color w:val="000000" w:themeColor="text1"/>
                <w:sz w:val="20"/>
                <w:szCs w:val="20"/>
                <w:lang w:val="en-GB"/>
              </w:rPr>
            </w:pPr>
          </w:p>
        </w:tc>
      </w:tr>
      <w:tr w:rsidR="007C3ED5" w:rsidRPr="007C3ED5" w14:paraId="02BA0B39" w14:textId="77777777" w:rsidTr="0030595D">
        <w:tblPrEx>
          <w:tblCellMar>
            <w:top w:w="0" w:type="dxa"/>
            <w:left w:w="108" w:type="dxa"/>
            <w:bottom w:w="0" w:type="dxa"/>
            <w:right w:w="108" w:type="dxa"/>
          </w:tblCellMar>
        </w:tblPrEx>
        <w:trPr>
          <w:gridAfter w:val="1"/>
          <w:wAfter w:w="10" w:type="dxa"/>
          <w:trHeight w:val="279"/>
        </w:trPr>
        <w:tc>
          <w:tcPr>
            <w:tcW w:w="10348" w:type="dxa"/>
            <w:gridSpan w:val="8"/>
            <w:shd w:val="clear" w:color="auto" w:fill="BFBFBF" w:themeFill="background1" w:themeFillShade="BF"/>
            <w:vAlign w:val="center"/>
          </w:tcPr>
          <w:p w14:paraId="3D0BA4B2" w14:textId="77777777" w:rsidR="006A404B" w:rsidRPr="007C3ED5" w:rsidRDefault="006A404B" w:rsidP="006A404B">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4AA73777" w14:textId="77777777" w:rsidTr="0030595D">
        <w:tblPrEx>
          <w:tblCellMar>
            <w:top w:w="0" w:type="dxa"/>
            <w:left w:w="108" w:type="dxa"/>
            <w:bottom w:w="0" w:type="dxa"/>
            <w:right w:w="108" w:type="dxa"/>
          </w:tblCellMar>
        </w:tblPrEx>
        <w:trPr>
          <w:gridAfter w:val="1"/>
          <w:wAfter w:w="10" w:type="dxa"/>
          <w:trHeight w:val="279"/>
        </w:trPr>
        <w:tc>
          <w:tcPr>
            <w:tcW w:w="10348" w:type="dxa"/>
            <w:gridSpan w:val="8"/>
            <w:shd w:val="clear" w:color="auto" w:fill="D9D9D9" w:themeFill="background1" w:themeFillShade="D9"/>
            <w:vAlign w:val="center"/>
          </w:tcPr>
          <w:p w14:paraId="364D32EB" w14:textId="77777777" w:rsidR="006A404B" w:rsidRPr="007C3ED5" w:rsidRDefault="006A404B" w:rsidP="006A404B">
            <w:pPr>
              <w:spacing w:after="0"/>
              <w:rPr>
                <w:rFonts w:cs="Arial"/>
                <w:b/>
                <w:bCs/>
                <w:color w:val="000000" w:themeColor="text1"/>
                <w:sz w:val="20"/>
                <w:szCs w:val="20"/>
                <w:lang w:val="en-GB"/>
              </w:rPr>
            </w:pPr>
          </w:p>
        </w:tc>
      </w:tr>
    </w:tbl>
    <w:p w14:paraId="00BF0E96" w14:textId="2E3DABA5" w:rsidR="005841A6" w:rsidRDefault="005841A6">
      <w:pPr>
        <w:rPr>
          <w:color w:val="000000" w:themeColor="text1"/>
        </w:rPr>
      </w:pPr>
    </w:p>
    <w:p w14:paraId="0EEE9869" w14:textId="77777777" w:rsidR="005841A6" w:rsidRDefault="005841A6">
      <w:pPr>
        <w:spacing w:after="0"/>
        <w:rPr>
          <w:color w:val="000000" w:themeColor="text1"/>
        </w:rPr>
      </w:pPr>
      <w:r>
        <w:rPr>
          <w:color w:val="000000" w:themeColor="text1"/>
        </w:rPr>
        <w:br w:type="page"/>
      </w:r>
    </w:p>
    <w:tbl>
      <w:tblPr>
        <w:tblStyle w:val="TableGridLight"/>
        <w:tblW w:w="10358" w:type="dxa"/>
        <w:tblInd w:w="-5" w:type="dxa"/>
        <w:tblCellMar>
          <w:top w:w="28" w:type="dxa"/>
          <w:left w:w="57" w:type="dxa"/>
          <w:bottom w:w="28" w:type="dxa"/>
          <w:right w:w="57" w:type="dxa"/>
        </w:tblCellMar>
        <w:tblLook w:val="04A0" w:firstRow="1" w:lastRow="0" w:firstColumn="1" w:lastColumn="0" w:noHBand="0" w:noVBand="1"/>
      </w:tblPr>
      <w:tblGrid>
        <w:gridCol w:w="709"/>
        <w:gridCol w:w="141"/>
        <w:gridCol w:w="568"/>
        <w:gridCol w:w="7512"/>
        <w:gridCol w:w="106"/>
        <w:gridCol w:w="35"/>
        <w:gridCol w:w="626"/>
        <w:gridCol w:w="17"/>
        <w:gridCol w:w="633"/>
        <w:gridCol w:w="11"/>
      </w:tblGrid>
      <w:tr w:rsidR="007C3ED5" w:rsidRPr="007C3ED5" w14:paraId="77499F1C" w14:textId="77777777" w:rsidTr="003D3FAE">
        <w:trPr>
          <w:trHeight w:val="352"/>
        </w:trPr>
        <w:tc>
          <w:tcPr>
            <w:tcW w:w="9071" w:type="dxa"/>
            <w:gridSpan w:val="6"/>
            <w:shd w:val="clear" w:color="auto" w:fill="D9D9D9" w:themeFill="background1" w:themeFillShade="D9"/>
            <w:vAlign w:val="center"/>
          </w:tcPr>
          <w:p w14:paraId="56F491CD" w14:textId="77777777" w:rsidR="00FF3441" w:rsidRPr="007C3ED5" w:rsidRDefault="00FF3441" w:rsidP="00FF3441">
            <w:pPr>
              <w:spacing w:after="0"/>
              <w:rPr>
                <w:rFonts w:cs="Arial"/>
                <w:b/>
                <w:bCs/>
                <w:color w:val="000000" w:themeColor="text1"/>
                <w:sz w:val="20"/>
                <w:szCs w:val="20"/>
              </w:rPr>
            </w:pPr>
            <w:r w:rsidRPr="007C3ED5">
              <w:rPr>
                <w:rFonts w:cs="Arial"/>
                <w:b/>
                <w:bCs/>
                <w:color w:val="000000" w:themeColor="text1"/>
                <w:sz w:val="20"/>
                <w:szCs w:val="20"/>
              </w:rPr>
              <w:lastRenderedPageBreak/>
              <w:t>6 Education and training</w:t>
            </w:r>
          </w:p>
        </w:tc>
        <w:tc>
          <w:tcPr>
            <w:tcW w:w="1287" w:type="dxa"/>
            <w:gridSpan w:val="4"/>
            <w:shd w:val="clear" w:color="auto" w:fill="D9D9D9" w:themeFill="background1" w:themeFillShade="D9"/>
            <w:vAlign w:val="center"/>
          </w:tcPr>
          <w:p w14:paraId="7F8A4A19" w14:textId="77777777" w:rsidR="00FF3441" w:rsidRPr="007C3ED5" w:rsidRDefault="00FF3441" w:rsidP="003D3FAE">
            <w:pPr>
              <w:spacing w:after="0"/>
              <w:jc w:val="center"/>
              <w:rPr>
                <w:rFonts w:cs="Arial"/>
                <w:color w:val="000000" w:themeColor="text1"/>
                <w:sz w:val="20"/>
                <w:szCs w:val="20"/>
              </w:rPr>
            </w:pPr>
          </w:p>
        </w:tc>
      </w:tr>
      <w:tr w:rsidR="007C3ED5" w:rsidRPr="007C3ED5" w14:paraId="648E4C3D" w14:textId="77777777" w:rsidTr="003D3FAE">
        <w:trPr>
          <w:trHeight w:val="741"/>
        </w:trPr>
        <w:tc>
          <w:tcPr>
            <w:tcW w:w="709" w:type="dxa"/>
            <w:shd w:val="clear" w:color="auto" w:fill="F2F2F2" w:themeFill="background1" w:themeFillShade="F2"/>
            <w:vAlign w:val="center"/>
          </w:tcPr>
          <w:p w14:paraId="5E69E317" w14:textId="77777777"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6A</w:t>
            </w:r>
            <w:proofErr w:type="spellEnd"/>
          </w:p>
        </w:tc>
        <w:tc>
          <w:tcPr>
            <w:tcW w:w="8362" w:type="dxa"/>
            <w:gridSpan w:val="5"/>
            <w:shd w:val="clear" w:color="auto" w:fill="F2F2F2" w:themeFill="background1" w:themeFillShade="F2"/>
            <w:vAlign w:val="center"/>
          </w:tcPr>
          <w:p w14:paraId="1F39D52E" w14:textId="77777777" w:rsidR="00FF3441" w:rsidRPr="007C3ED5" w:rsidRDefault="00FF3441" w:rsidP="00FF3441">
            <w:pPr>
              <w:spacing w:after="0"/>
              <w:rPr>
                <w:rFonts w:cs="Arial"/>
                <w:color w:val="000000" w:themeColor="text1"/>
                <w:sz w:val="20"/>
                <w:szCs w:val="20"/>
              </w:rPr>
            </w:pPr>
            <w:r w:rsidRPr="007C3ED5">
              <w:rPr>
                <w:rFonts w:cs="Arial"/>
                <w:b/>
                <w:bCs/>
                <w:color w:val="000000" w:themeColor="text1"/>
                <w:sz w:val="20"/>
                <w:szCs w:val="20"/>
              </w:rPr>
              <w:t>PGY1 formal education program</w:t>
            </w:r>
            <w:r w:rsidRPr="007C3ED5">
              <w:rPr>
                <w:rFonts w:cs="Arial"/>
                <w:color w:val="000000" w:themeColor="text1"/>
                <w:sz w:val="20"/>
                <w:szCs w:val="20"/>
              </w:rPr>
              <w:t xml:space="preserve"> (FEP): Provide the FEP made available to the PGY1 prevocational doctor, and their attendance in each rotation. Document number:</w:t>
            </w:r>
          </w:p>
        </w:tc>
        <w:tc>
          <w:tcPr>
            <w:tcW w:w="1287" w:type="dxa"/>
            <w:gridSpan w:val="4"/>
            <w:shd w:val="clear" w:color="auto" w:fill="F2F2F2" w:themeFill="background1" w:themeFillShade="F2"/>
            <w:vAlign w:val="center"/>
          </w:tcPr>
          <w:p w14:paraId="08B407CD"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3.4.1</w:t>
            </w:r>
          </w:p>
          <w:p w14:paraId="7D9BFEE3"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3.4.4</w:t>
            </w:r>
          </w:p>
        </w:tc>
      </w:tr>
      <w:tr w:rsidR="007C3ED5" w:rsidRPr="007C3ED5" w14:paraId="6F091BD6" w14:textId="77777777" w:rsidTr="001755DC">
        <w:trPr>
          <w:trHeight w:val="622"/>
        </w:trPr>
        <w:tc>
          <w:tcPr>
            <w:tcW w:w="10358" w:type="dxa"/>
            <w:gridSpan w:val="10"/>
            <w:shd w:val="clear" w:color="auto" w:fill="D9E2F3" w:themeFill="accent1" w:themeFillTint="33"/>
            <w:vAlign w:val="center"/>
          </w:tcPr>
          <w:p w14:paraId="420FB114" w14:textId="77777777" w:rsidR="00FF3441" w:rsidRPr="007C3ED5" w:rsidRDefault="00FF3441" w:rsidP="003D3FAE">
            <w:pPr>
              <w:spacing w:after="0"/>
              <w:rPr>
                <w:rFonts w:cs="Arial"/>
                <w:color w:val="000000" w:themeColor="text1"/>
                <w:sz w:val="20"/>
                <w:szCs w:val="20"/>
              </w:rPr>
            </w:pPr>
          </w:p>
        </w:tc>
      </w:tr>
      <w:tr w:rsidR="007C3ED5" w:rsidRPr="007C3ED5" w14:paraId="30347015" w14:textId="77777777" w:rsidTr="003D3FAE">
        <w:trPr>
          <w:trHeight w:val="741"/>
        </w:trPr>
        <w:tc>
          <w:tcPr>
            <w:tcW w:w="709" w:type="dxa"/>
            <w:shd w:val="clear" w:color="auto" w:fill="F2F2F2" w:themeFill="background1" w:themeFillShade="F2"/>
            <w:vAlign w:val="center"/>
          </w:tcPr>
          <w:p w14:paraId="4B7DDD33" w14:textId="77777777"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6B</w:t>
            </w:r>
            <w:proofErr w:type="spellEnd"/>
          </w:p>
        </w:tc>
        <w:tc>
          <w:tcPr>
            <w:tcW w:w="8362" w:type="dxa"/>
            <w:gridSpan w:val="5"/>
            <w:shd w:val="clear" w:color="auto" w:fill="F2F2F2" w:themeFill="background1" w:themeFillShade="F2"/>
            <w:vAlign w:val="center"/>
          </w:tcPr>
          <w:p w14:paraId="369BBC21"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 xml:space="preserve">For each rotation completed by the PGY1 doctor, describe the strategies used to support and enable attendance and participation in protected teaching. </w:t>
            </w:r>
          </w:p>
        </w:tc>
        <w:tc>
          <w:tcPr>
            <w:tcW w:w="1287" w:type="dxa"/>
            <w:gridSpan w:val="4"/>
            <w:shd w:val="clear" w:color="auto" w:fill="F2F2F2" w:themeFill="background1" w:themeFillShade="F2"/>
            <w:vAlign w:val="center"/>
          </w:tcPr>
          <w:p w14:paraId="0F8D0639" w14:textId="0C22E447" w:rsidR="00FF3441"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3.4.3</w:t>
            </w:r>
          </w:p>
        </w:tc>
      </w:tr>
      <w:tr w:rsidR="007C3ED5" w:rsidRPr="007C3ED5" w14:paraId="6B3AB317" w14:textId="77777777" w:rsidTr="001755DC">
        <w:trPr>
          <w:trHeight w:val="560"/>
        </w:trPr>
        <w:tc>
          <w:tcPr>
            <w:tcW w:w="10358" w:type="dxa"/>
            <w:gridSpan w:val="10"/>
            <w:shd w:val="clear" w:color="auto" w:fill="D9E2F3" w:themeFill="accent1" w:themeFillTint="33"/>
            <w:vAlign w:val="center"/>
          </w:tcPr>
          <w:p w14:paraId="66BC9205" w14:textId="77777777" w:rsidR="00FF3441" w:rsidRPr="007C3ED5" w:rsidRDefault="00FF3441" w:rsidP="003D3FAE">
            <w:pPr>
              <w:spacing w:after="0"/>
              <w:rPr>
                <w:rFonts w:cs="Arial"/>
                <w:color w:val="000000" w:themeColor="text1"/>
                <w:sz w:val="20"/>
                <w:szCs w:val="20"/>
              </w:rPr>
            </w:pPr>
          </w:p>
        </w:tc>
      </w:tr>
      <w:tr w:rsidR="007C3ED5" w:rsidRPr="007C3ED5" w14:paraId="2179D105" w14:textId="77777777" w:rsidTr="003D3FAE">
        <w:trPr>
          <w:trHeight w:val="741"/>
        </w:trPr>
        <w:tc>
          <w:tcPr>
            <w:tcW w:w="709" w:type="dxa"/>
            <w:shd w:val="clear" w:color="auto" w:fill="F2F2F2" w:themeFill="background1" w:themeFillShade="F2"/>
            <w:vAlign w:val="center"/>
          </w:tcPr>
          <w:p w14:paraId="45F55B10" w14:textId="77777777"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6C</w:t>
            </w:r>
            <w:proofErr w:type="spellEnd"/>
          </w:p>
        </w:tc>
        <w:tc>
          <w:tcPr>
            <w:tcW w:w="8362" w:type="dxa"/>
            <w:gridSpan w:val="5"/>
            <w:shd w:val="clear" w:color="auto" w:fill="F2F2F2" w:themeFill="background1" w:themeFillShade="F2"/>
            <w:vAlign w:val="center"/>
          </w:tcPr>
          <w:p w14:paraId="70B34941"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Describe any barriers or challenges PGY1 doctors face accessing FEP, and how they have been addressed.</w:t>
            </w:r>
          </w:p>
        </w:tc>
        <w:tc>
          <w:tcPr>
            <w:tcW w:w="1287" w:type="dxa"/>
            <w:gridSpan w:val="4"/>
            <w:shd w:val="clear" w:color="auto" w:fill="F2F2F2" w:themeFill="background1" w:themeFillShade="F2"/>
            <w:vAlign w:val="center"/>
          </w:tcPr>
          <w:p w14:paraId="4EFB4A53" w14:textId="40782ED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3.4.3</w:t>
            </w:r>
          </w:p>
          <w:p w14:paraId="017A8929" w14:textId="319C29C5"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3.4.4</w:t>
            </w:r>
          </w:p>
          <w:p w14:paraId="290E37A7" w14:textId="69190FA8" w:rsidR="00FF3441" w:rsidRPr="007C3ED5" w:rsidRDefault="00270165"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170CF741" w14:textId="77777777" w:rsidTr="001755DC">
        <w:trPr>
          <w:trHeight w:val="640"/>
        </w:trPr>
        <w:tc>
          <w:tcPr>
            <w:tcW w:w="10358" w:type="dxa"/>
            <w:gridSpan w:val="10"/>
            <w:shd w:val="clear" w:color="auto" w:fill="D9E2F3" w:themeFill="accent1" w:themeFillTint="33"/>
            <w:vAlign w:val="center"/>
          </w:tcPr>
          <w:p w14:paraId="59546E01" w14:textId="77777777" w:rsidR="00FF3441" w:rsidRPr="007C3ED5" w:rsidRDefault="00FF3441" w:rsidP="003D3FAE">
            <w:pPr>
              <w:spacing w:after="0"/>
              <w:rPr>
                <w:rFonts w:cs="Arial"/>
                <w:color w:val="000000" w:themeColor="text1"/>
                <w:sz w:val="20"/>
                <w:szCs w:val="20"/>
              </w:rPr>
            </w:pPr>
          </w:p>
        </w:tc>
      </w:tr>
      <w:tr w:rsidR="007C3ED5" w:rsidRPr="007C3ED5" w14:paraId="084AB55C" w14:textId="77777777" w:rsidTr="003D3FAE">
        <w:trPr>
          <w:trHeight w:val="741"/>
        </w:trPr>
        <w:tc>
          <w:tcPr>
            <w:tcW w:w="709" w:type="dxa"/>
            <w:shd w:val="clear" w:color="auto" w:fill="F2F2F2" w:themeFill="background1" w:themeFillShade="F2"/>
            <w:vAlign w:val="center"/>
          </w:tcPr>
          <w:p w14:paraId="677638C0" w14:textId="77777777" w:rsidR="00DD4A1C" w:rsidRPr="007C3ED5" w:rsidRDefault="00DD4A1C"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6D</w:t>
            </w:r>
            <w:proofErr w:type="spellEnd"/>
          </w:p>
        </w:tc>
        <w:tc>
          <w:tcPr>
            <w:tcW w:w="8362" w:type="dxa"/>
            <w:gridSpan w:val="5"/>
            <w:shd w:val="clear" w:color="auto" w:fill="F2F2F2" w:themeFill="background1" w:themeFillShade="F2"/>
            <w:vAlign w:val="center"/>
          </w:tcPr>
          <w:p w14:paraId="3D6C0A2C" w14:textId="77777777" w:rsidR="00DD4A1C" w:rsidRPr="007C3ED5" w:rsidRDefault="00DD4A1C" w:rsidP="00FF3441">
            <w:pPr>
              <w:spacing w:after="0"/>
              <w:rPr>
                <w:rFonts w:cs="Arial"/>
                <w:color w:val="000000" w:themeColor="text1"/>
                <w:sz w:val="20"/>
                <w:szCs w:val="20"/>
              </w:rPr>
            </w:pPr>
            <w:r w:rsidRPr="007C3ED5">
              <w:rPr>
                <w:rFonts w:cs="Arial"/>
                <w:color w:val="000000" w:themeColor="text1"/>
                <w:sz w:val="20"/>
                <w:szCs w:val="20"/>
              </w:rPr>
              <w:t>Briefly outline the process undertaken to ensure that the FEP is relevant to prevocational doctors' learning needs and supports them to meet the training outcomes that may not be available through completion of clinical activities.</w:t>
            </w:r>
          </w:p>
        </w:tc>
        <w:tc>
          <w:tcPr>
            <w:tcW w:w="643" w:type="dxa"/>
            <w:gridSpan w:val="2"/>
            <w:shd w:val="clear" w:color="auto" w:fill="F2F2F2" w:themeFill="background1" w:themeFillShade="F2"/>
            <w:vAlign w:val="center"/>
          </w:tcPr>
          <w:p w14:paraId="74CF0D74"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3.4.1</w:t>
            </w:r>
          </w:p>
          <w:p w14:paraId="58EAA946"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3.4.3</w:t>
            </w:r>
          </w:p>
        </w:tc>
        <w:tc>
          <w:tcPr>
            <w:tcW w:w="644" w:type="dxa"/>
            <w:gridSpan w:val="2"/>
            <w:shd w:val="clear" w:color="auto" w:fill="F2F2F2" w:themeFill="background1" w:themeFillShade="F2"/>
            <w:vAlign w:val="center"/>
          </w:tcPr>
          <w:p w14:paraId="432AB884" w14:textId="15257448"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3.4.4</w:t>
            </w:r>
          </w:p>
          <w:p w14:paraId="3A19BBE9" w14:textId="47025EB5"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19625C81" w14:textId="77777777" w:rsidTr="001755DC">
        <w:trPr>
          <w:trHeight w:val="591"/>
        </w:trPr>
        <w:tc>
          <w:tcPr>
            <w:tcW w:w="10358" w:type="dxa"/>
            <w:gridSpan w:val="10"/>
            <w:shd w:val="clear" w:color="auto" w:fill="D9E2F3" w:themeFill="accent1" w:themeFillTint="33"/>
            <w:vAlign w:val="center"/>
          </w:tcPr>
          <w:p w14:paraId="351C4A7D" w14:textId="77777777" w:rsidR="00FF3441" w:rsidRPr="007C3ED5" w:rsidRDefault="00FF3441" w:rsidP="003D3FAE">
            <w:pPr>
              <w:spacing w:after="0"/>
              <w:rPr>
                <w:rFonts w:cs="Arial"/>
                <w:color w:val="000000" w:themeColor="text1"/>
                <w:sz w:val="20"/>
                <w:szCs w:val="20"/>
              </w:rPr>
            </w:pPr>
          </w:p>
        </w:tc>
      </w:tr>
      <w:tr w:rsidR="007C3ED5" w:rsidRPr="007C3ED5" w14:paraId="3BE1EE55" w14:textId="77777777" w:rsidTr="003D3FAE">
        <w:trPr>
          <w:trHeight w:val="741"/>
        </w:trPr>
        <w:tc>
          <w:tcPr>
            <w:tcW w:w="709" w:type="dxa"/>
            <w:shd w:val="clear" w:color="auto" w:fill="F2F2F2" w:themeFill="background1" w:themeFillShade="F2"/>
            <w:vAlign w:val="center"/>
          </w:tcPr>
          <w:p w14:paraId="6D837217" w14:textId="0C9EBE57" w:rsidR="00DD4A1C" w:rsidRPr="007C3ED5" w:rsidRDefault="00DD4A1C"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rPr>
              <w:t>6</w:t>
            </w:r>
            <w:r w:rsidR="007E0462" w:rsidRPr="007C3ED5">
              <w:rPr>
                <w:rFonts w:cs="Arial"/>
                <w:color w:val="000000" w:themeColor="text1"/>
                <w:sz w:val="20"/>
                <w:szCs w:val="20"/>
              </w:rPr>
              <w:t>E</w:t>
            </w:r>
            <w:proofErr w:type="spellEnd"/>
          </w:p>
        </w:tc>
        <w:tc>
          <w:tcPr>
            <w:tcW w:w="8362" w:type="dxa"/>
            <w:gridSpan w:val="5"/>
            <w:shd w:val="clear" w:color="auto" w:fill="F2F2F2" w:themeFill="background1" w:themeFillShade="F2"/>
            <w:vAlign w:val="center"/>
          </w:tcPr>
          <w:p w14:paraId="66BCC328" w14:textId="430CA08D" w:rsidR="00DD4A1C" w:rsidRPr="007C3ED5" w:rsidRDefault="009834B2" w:rsidP="00FF3441">
            <w:pPr>
              <w:spacing w:after="0"/>
              <w:rPr>
                <w:rFonts w:cs="Arial"/>
                <w:color w:val="000000" w:themeColor="text1"/>
                <w:sz w:val="20"/>
                <w:szCs w:val="20"/>
              </w:rPr>
            </w:pPr>
            <w:r w:rsidRPr="007C3ED5">
              <w:rPr>
                <w:rFonts w:cs="Arial"/>
                <w:color w:val="000000" w:themeColor="text1"/>
                <w:sz w:val="20"/>
                <w:szCs w:val="20"/>
              </w:rPr>
              <w:t>Provide and comment on improvements and learnings that have resulted from your analysis of recent years’ evaluative data of the FEP, giving at least one example of a change. Include the evaluative data on which the improvements were based.</w:t>
            </w:r>
          </w:p>
        </w:tc>
        <w:tc>
          <w:tcPr>
            <w:tcW w:w="643" w:type="dxa"/>
            <w:gridSpan w:val="2"/>
            <w:shd w:val="clear" w:color="auto" w:fill="F2F2F2" w:themeFill="background1" w:themeFillShade="F2"/>
            <w:vAlign w:val="center"/>
          </w:tcPr>
          <w:p w14:paraId="7297B776"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3.4.1</w:t>
            </w:r>
          </w:p>
          <w:p w14:paraId="41661337"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3.4.3</w:t>
            </w:r>
          </w:p>
          <w:p w14:paraId="3BC4AC05"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3.4.4</w:t>
            </w:r>
          </w:p>
        </w:tc>
        <w:tc>
          <w:tcPr>
            <w:tcW w:w="644" w:type="dxa"/>
            <w:gridSpan w:val="2"/>
            <w:shd w:val="clear" w:color="auto" w:fill="F2F2F2" w:themeFill="background1" w:themeFillShade="F2"/>
            <w:vAlign w:val="center"/>
          </w:tcPr>
          <w:p w14:paraId="77AA7618" w14:textId="197F17E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5.1.1</w:t>
            </w:r>
          </w:p>
          <w:p w14:paraId="618163E3"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1FAFC49A" w14:textId="77777777" w:rsidTr="001755DC">
        <w:trPr>
          <w:trHeight w:val="741"/>
        </w:trPr>
        <w:tc>
          <w:tcPr>
            <w:tcW w:w="10358" w:type="dxa"/>
            <w:gridSpan w:val="10"/>
            <w:shd w:val="clear" w:color="auto" w:fill="D9E2F3" w:themeFill="accent1" w:themeFillTint="33"/>
            <w:vAlign w:val="center"/>
          </w:tcPr>
          <w:p w14:paraId="6580F7D0" w14:textId="77777777" w:rsidR="00FF3441" w:rsidRPr="007C3ED5" w:rsidRDefault="00FF3441" w:rsidP="003D3FAE">
            <w:pPr>
              <w:spacing w:after="0"/>
              <w:rPr>
                <w:rFonts w:cs="Arial"/>
                <w:color w:val="000000" w:themeColor="text1"/>
                <w:sz w:val="20"/>
                <w:szCs w:val="20"/>
              </w:rPr>
            </w:pPr>
          </w:p>
        </w:tc>
      </w:tr>
      <w:tr w:rsidR="007C3ED5" w:rsidRPr="007C3ED5" w14:paraId="20BE726E" w14:textId="77777777" w:rsidTr="003D3FAE">
        <w:trPr>
          <w:trHeight w:val="511"/>
        </w:trPr>
        <w:tc>
          <w:tcPr>
            <w:tcW w:w="709" w:type="dxa"/>
            <w:vMerge w:val="restart"/>
            <w:shd w:val="clear" w:color="auto" w:fill="F2F2F2" w:themeFill="background1" w:themeFillShade="F2"/>
            <w:vAlign w:val="center"/>
          </w:tcPr>
          <w:p w14:paraId="4DA8928C" w14:textId="21AE9652"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w:t>
            </w:r>
            <w:r w:rsidR="007E0462" w:rsidRPr="007C3ED5">
              <w:rPr>
                <w:rFonts w:cs="Arial"/>
                <w:color w:val="000000" w:themeColor="text1"/>
                <w:sz w:val="20"/>
                <w:szCs w:val="20"/>
                <w:lang w:val="en-GB"/>
              </w:rPr>
              <w:t>F</w:t>
            </w:r>
            <w:proofErr w:type="spellEnd"/>
          </w:p>
        </w:tc>
        <w:tc>
          <w:tcPr>
            <w:tcW w:w="8362" w:type="dxa"/>
            <w:gridSpan w:val="5"/>
            <w:shd w:val="clear" w:color="auto" w:fill="F2F2F2" w:themeFill="background1" w:themeFillShade="F2"/>
            <w:vAlign w:val="center"/>
          </w:tcPr>
          <w:p w14:paraId="570AF1E1" w14:textId="77777777" w:rsidR="00FF3441" w:rsidRPr="007C3ED5" w:rsidRDefault="00FF3441" w:rsidP="00FF3441">
            <w:pPr>
              <w:spacing w:after="0"/>
              <w:rPr>
                <w:rFonts w:cs="Arial"/>
                <w:b/>
                <w:bCs/>
                <w:color w:val="000000" w:themeColor="text1"/>
                <w:sz w:val="20"/>
                <w:szCs w:val="20"/>
              </w:rPr>
            </w:pPr>
            <w:r w:rsidRPr="007C3ED5">
              <w:rPr>
                <w:rFonts w:cs="Arial"/>
                <w:color w:val="000000" w:themeColor="text1"/>
                <w:sz w:val="20"/>
                <w:szCs w:val="20"/>
                <w:lang w:val="en-GB"/>
              </w:rPr>
              <w:t>Are there any rotations during which prevocational doctors consistently face challenges accessing education?</w:t>
            </w:r>
          </w:p>
        </w:tc>
        <w:tc>
          <w:tcPr>
            <w:tcW w:w="1287" w:type="dxa"/>
            <w:gridSpan w:val="4"/>
            <w:shd w:val="clear" w:color="auto" w:fill="F2F2F2" w:themeFill="background1" w:themeFillShade="F2"/>
            <w:vAlign w:val="center"/>
          </w:tcPr>
          <w:p w14:paraId="3C3DE0FA" w14:textId="77777777" w:rsidR="00FF3441"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3.4.3</w:t>
            </w:r>
          </w:p>
          <w:p w14:paraId="59EE2997" w14:textId="25711640"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3.4.4</w:t>
            </w:r>
          </w:p>
        </w:tc>
      </w:tr>
      <w:tr w:rsidR="007C3ED5" w:rsidRPr="007C3ED5" w14:paraId="6C935F44" w14:textId="77777777" w:rsidTr="001755DC">
        <w:trPr>
          <w:trHeight w:val="368"/>
        </w:trPr>
        <w:tc>
          <w:tcPr>
            <w:tcW w:w="709" w:type="dxa"/>
            <w:vMerge/>
            <w:shd w:val="clear" w:color="auto" w:fill="F2F2F2" w:themeFill="background1" w:themeFillShade="F2"/>
            <w:vAlign w:val="center"/>
          </w:tcPr>
          <w:p w14:paraId="4538A101" w14:textId="77777777" w:rsidR="00FF3441" w:rsidRPr="007C3ED5" w:rsidRDefault="00FF3441" w:rsidP="00FF3441">
            <w:pPr>
              <w:spacing w:after="0"/>
              <w:rPr>
                <w:rFonts w:cs="Arial"/>
                <w:color w:val="000000" w:themeColor="text1"/>
                <w:sz w:val="20"/>
                <w:szCs w:val="20"/>
              </w:rPr>
            </w:pPr>
          </w:p>
        </w:tc>
        <w:tc>
          <w:tcPr>
            <w:tcW w:w="709" w:type="dxa"/>
            <w:gridSpan w:val="2"/>
            <w:shd w:val="clear" w:color="auto" w:fill="F2F2F2" w:themeFill="background1" w:themeFillShade="F2"/>
            <w:vAlign w:val="center"/>
          </w:tcPr>
          <w:p w14:paraId="2885824D"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w:t>
            </w:r>
          </w:p>
        </w:tc>
        <w:tc>
          <w:tcPr>
            <w:tcW w:w="8940" w:type="dxa"/>
            <w:gridSpan w:val="7"/>
            <w:shd w:val="clear" w:color="auto" w:fill="D9E2F3" w:themeFill="accent1" w:themeFillTint="33"/>
            <w:vAlign w:val="center"/>
          </w:tcPr>
          <w:p w14:paraId="24E47CC5" w14:textId="77777777" w:rsidR="00FF3441" w:rsidRPr="007C3ED5" w:rsidRDefault="00FF3441" w:rsidP="003D3FAE">
            <w:pPr>
              <w:spacing w:after="0"/>
              <w:rPr>
                <w:rFonts w:cs="Arial"/>
                <w:color w:val="000000" w:themeColor="text1"/>
                <w:sz w:val="20"/>
                <w:szCs w:val="20"/>
              </w:rPr>
            </w:pPr>
          </w:p>
        </w:tc>
      </w:tr>
      <w:tr w:rsidR="007C3ED5" w:rsidRPr="007C3ED5" w14:paraId="44206CB3" w14:textId="77777777" w:rsidTr="001755DC">
        <w:trPr>
          <w:trHeight w:val="358"/>
        </w:trPr>
        <w:tc>
          <w:tcPr>
            <w:tcW w:w="709" w:type="dxa"/>
            <w:vMerge/>
            <w:shd w:val="clear" w:color="auto" w:fill="F2F2F2" w:themeFill="background1" w:themeFillShade="F2"/>
            <w:vAlign w:val="center"/>
          </w:tcPr>
          <w:p w14:paraId="6CBA9B67" w14:textId="77777777" w:rsidR="00FF3441" w:rsidRPr="007C3ED5" w:rsidRDefault="00FF3441" w:rsidP="00FF3441">
            <w:pPr>
              <w:spacing w:after="0"/>
              <w:rPr>
                <w:rFonts w:cs="Arial"/>
                <w:color w:val="000000" w:themeColor="text1"/>
                <w:sz w:val="20"/>
                <w:szCs w:val="20"/>
              </w:rPr>
            </w:pPr>
          </w:p>
        </w:tc>
        <w:tc>
          <w:tcPr>
            <w:tcW w:w="709" w:type="dxa"/>
            <w:gridSpan w:val="2"/>
            <w:shd w:val="clear" w:color="auto" w:fill="F2F2F2" w:themeFill="background1" w:themeFillShade="F2"/>
            <w:vAlign w:val="center"/>
          </w:tcPr>
          <w:p w14:paraId="4DE8A73E"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PGY2</w:t>
            </w:r>
          </w:p>
        </w:tc>
        <w:tc>
          <w:tcPr>
            <w:tcW w:w="8940" w:type="dxa"/>
            <w:gridSpan w:val="7"/>
            <w:shd w:val="clear" w:color="auto" w:fill="D9E2F3" w:themeFill="accent1" w:themeFillTint="33"/>
            <w:vAlign w:val="center"/>
          </w:tcPr>
          <w:p w14:paraId="7164D3DB" w14:textId="77777777" w:rsidR="00FF3441" w:rsidRPr="007C3ED5" w:rsidRDefault="00FF3441" w:rsidP="003D3FAE">
            <w:pPr>
              <w:spacing w:after="0"/>
              <w:rPr>
                <w:rFonts w:cs="Arial"/>
                <w:color w:val="000000" w:themeColor="text1"/>
                <w:sz w:val="20"/>
                <w:szCs w:val="20"/>
              </w:rPr>
            </w:pPr>
          </w:p>
        </w:tc>
      </w:tr>
      <w:tr w:rsidR="007C3ED5" w:rsidRPr="007C3ED5" w14:paraId="64969055" w14:textId="77777777" w:rsidTr="003D3FAE">
        <w:trPr>
          <w:trHeight w:val="741"/>
        </w:trPr>
        <w:tc>
          <w:tcPr>
            <w:tcW w:w="709" w:type="dxa"/>
            <w:shd w:val="clear" w:color="auto" w:fill="F2F2F2" w:themeFill="background1" w:themeFillShade="F2"/>
            <w:vAlign w:val="center"/>
          </w:tcPr>
          <w:p w14:paraId="2AF6D77C" w14:textId="6D450670" w:rsidR="00FF3441" w:rsidRPr="007C3ED5" w:rsidRDefault="00FF3441" w:rsidP="00FF3441">
            <w:pPr>
              <w:spacing w:after="0"/>
              <w:jc w:val="center"/>
              <w:rPr>
                <w:rFonts w:cs="Arial"/>
                <w:color w:val="000000" w:themeColor="text1"/>
                <w:sz w:val="20"/>
                <w:szCs w:val="20"/>
              </w:rPr>
            </w:pPr>
            <w:proofErr w:type="spellStart"/>
            <w:r w:rsidRPr="007C3ED5">
              <w:rPr>
                <w:rFonts w:cs="Arial"/>
                <w:color w:val="000000" w:themeColor="text1"/>
                <w:sz w:val="20"/>
                <w:szCs w:val="20"/>
              </w:rPr>
              <w:t>6</w:t>
            </w:r>
            <w:r w:rsidR="007E0462" w:rsidRPr="007C3ED5">
              <w:rPr>
                <w:rFonts w:cs="Arial"/>
                <w:color w:val="000000" w:themeColor="text1"/>
                <w:sz w:val="20"/>
                <w:szCs w:val="20"/>
              </w:rPr>
              <w:t>G</w:t>
            </w:r>
            <w:proofErr w:type="spellEnd"/>
          </w:p>
        </w:tc>
        <w:tc>
          <w:tcPr>
            <w:tcW w:w="8362" w:type="dxa"/>
            <w:gridSpan w:val="5"/>
            <w:shd w:val="clear" w:color="auto" w:fill="F2F2F2" w:themeFill="background1" w:themeFillShade="F2"/>
            <w:vAlign w:val="center"/>
          </w:tcPr>
          <w:p w14:paraId="5AB57C53" w14:textId="58369527" w:rsidR="00FF3441" w:rsidRPr="007C3ED5" w:rsidRDefault="00FF3441" w:rsidP="00FF3441">
            <w:pPr>
              <w:spacing w:after="0"/>
              <w:rPr>
                <w:rFonts w:cs="Arial"/>
                <w:b/>
                <w:bCs/>
                <w:color w:val="000000" w:themeColor="text1"/>
                <w:sz w:val="20"/>
                <w:szCs w:val="20"/>
              </w:rPr>
            </w:pPr>
            <w:r w:rsidRPr="007C3ED5">
              <w:rPr>
                <w:rFonts w:cs="Arial"/>
                <w:color w:val="000000" w:themeColor="text1"/>
                <w:sz w:val="20"/>
                <w:szCs w:val="20"/>
              </w:rPr>
              <w:t>Provide an overview or outline of the formal education available to PGY2 doctors, including evidence that consideration has been given to how it supports doctors to meet training outcomes which may not be available through completion of clinical activities. What data is available to demonstrate that PGY2 doctors are supported to access education? Identify and describe any barriers / challenges and successes.</w:t>
            </w:r>
          </w:p>
        </w:tc>
        <w:tc>
          <w:tcPr>
            <w:tcW w:w="1287" w:type="dxa"/>
            <w:gridSpan w:val="4"/>
            <w:shd w:val="clear" w:color="auto" w:fill="F2F2F2" w:themeFill="background1" w:themeFillShade="F2"/>
            <w:vAlign w:val="center"/>
          </w:tcPr>
          <w:p w14:paraId="7F6F528B"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3.4.2</w:t>
            </w:r>
          </w:p>
          <w:p w14:paraId="6CBE88E4" w14:textId="77777777" w:rsidR="00FF3441" w:rsidRPr="007C3ED5" w:rsidRDefault="00FF3441" w:rsidP="003D3FAE">
            <w:pPr>
              <w:spacing w:after="0"/>
              <w:jc w:val="center"/>
              <w:rPr>
                <w:rFonts w:cs="Arial"/>
                <w:color w:val="000000" w:themeColor="text1"/>
                <w:sz w:val="20"/>
                <w:szCs w:val="20"/>
              </w:rPr>
            </w:pPr>
            <w:r w:rsidRPr="007C3ED5">
              <w:rPr>
                <w:rFonts w:cs="Arial"/>
                <w:color w:val="000000" w:themeColor="text1"/>
                <w:sz w:val="20"/>
                <w:szCs w:val="20"/>
              </w:rPr>
              <w:t>3.4.3</w:t>
            </w:r>
          </w:p>
        </w:tc>
      </w:tr>
      <w:tr w:rsidR="007C3ED5" w:rsidRPr="007C3ED5" w14:paraId="53AEE1F6" w14:textId="77777777" w:rsidTr="001755DC">
        <w:trPr>
          <w:trHeight w:val="422"/>
        </w:trPr>
        <w:tc>
          <w:tcPr>
            <w:tcW w:w="10358" w:type="dxa"/>
            <w:gridSpan w:val="10"/>
            <w:shd w:val="clear" w:color="auto" w:fill="D9E2F3" w:themeFill="accent1" w:themeFillTint="33"/>
            <w:vAlign w:val="center"/>
          </w:tcPr>
          <w:p w14:paraId="7F2BF04E" w14:textId="77777777" w:rsidR="00FF3441" w:rsidRPr="007C3ED5" w:rsidRDefault="00FF3441" w:rsidP="003D3FAE">
            <w:pPr>
              <w:spacing w:after="0"/>
              <w:rPr>
                <w:rFonts w:cs="Arial"/>
                <w:color w:val="000000" w:themeColor="text1"/>
                <w:sz w:val="20"/>
                <w:szCs w:val="20"/>
              </w:rPr>
            </w:pPr>
          </w:p>
        </w:tc>
      </w:tr>
      <w:tr w:rsidR="007C3ED5" w:rsidRPr="007C3ED5" w14:paraId="151FB8D7" w14:textId="77777777" w:rsidTr="0030595D">
        <w:tblPrEx>
          <w:tblCellMar>
            <w:top w:w="0" w:type="dxa"/>
            <w:left w:w="108" w:type="dxa"/>
            <w:bottom w:w="0" w:type="dxa"/>
            <w:right w:w="108" w:type="dxa"/>
          </w:tblCellMar>
        </w:tblPrEx>
        <w:trPr>
          <w:trHeight w:val="425"/>
        </w:trPr>
        <w:tc>
          <w:tcPr>
            <w:tcW w:w="10358" w:type="dxa"/>
            <w:gridSpan w:val="10"/>
            <w:shd w:val="clear" w:color="auto" w:fill="F4B083" w:themeFill="accent2" w:themeFillTint="99"/>
            <w:vAlign w:val="center"/>
          </w:tcPr>
          <w:p w14:paraId="1F798CEA" w14:textId="77777777" w:rsidR="009D365F" w:rsidRPr="007C3ED5" w:rsidRDefault="009D365F" w:rsidP="003D3FAE">
            <w:pPr>
              <w:spacing w:after="0"/>
              <w:rPr>
                <w:rFonts w:cs="Arial"/>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7C293C0B" w14:textId="77777777" w:rsidTr="0030595D">
        <w:tblPrEx>
          <w:tblCellMar>
            <w:top w:w="0" w:type="dxa"/>
            <w:left w:w="108" w:type="dxa"/>
            <w:bottom w:w="0" w:type="dxa"/>
            <w:right w:w="108" w:type="dxa"/>
          </w:tblCellMar>
        </w:tblPrEx>
        <w:trPr>
          <w:trHeight w:val="436"/>
        </w:trPr>
        <w:tc>
          <w:tcPr>
            <w:tcW w:w="850" w:type="dxa"/>
            <w:gridSpan w:val="2"/>
            <w:shd w:val="clear" w:color="auto" w:fill="FBE4D5" w:themeFill="accent2" w:themeFillTint="33"/>
            <w:vAlign w:val="center"/>
          </w:tcPr>
          <w:p w14:paraId="7D02BCAF" w14:textId="7AF08389" w:rsidR="009D365F" w:rsidRPr="007C3ED5" w:rsidRDefault="007E0462"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6A</w:t>
            </w:r>
            <w:proofErr w:type="spellEnd"/>
          </w:p>
        </w:tc>
        <w:tc>
          <w:tcPr>
            <w:tcW w:w="8186" w:type="dxa"/>
            <w:gridSpan w:val="3"/>
            <w:shd w:val="clear" w:color="auto" w:fill="FBE4D5" w:themeFill="accent2" w:themeFillTint="33"/>
            <w:vAlign w:val="center"/>
          </w:tcPr>
          <w:p w14:paraId="6D0D88B2" w14:textId="3F3F10C4" w:rsidR="009D365F" w:rsidRPr="007C3ED5" w:rsidRDefault="009D365F" w:rsidP="009D365F">
            <w:pPr>
              <w:spacing w:after="0"/>
              <w:rPr>
                <w:rFonts w:cs="Arial"/>
                <w:color w:val="000000" w:themeColor="text1"/>
                <w:sz w:val="20"/>
                <w:szCs w:val="20"/>
                <w:lang w:val="en-GB"/>
              </w:rPr>
            </w:pPr>
            <w:r w:rsidRPr="007C3ED5">
              <w:rPr>
                <w:rFonts w:cs="Arial"/>
                <w:color w:val="000000" w:themeColor="text1"/>
                <w:sz w:val="20"/>
                <w:szCs w:val="20"/>
                <w:lang w:val="en-GB"/>
              </w:rPr>
              <w:t>Is there evidence that the PGY1 FEP is mapped to learning outcomes, relevant, and meet needs of prevocational doctors? Does survey data from prevocational doctors reveal concerns?</w:t>
            </w:r>
          </w:p>
        </w:tc>
        <w:tc>
          <w:tcPr>
            <w:tcW w:w="1322" w:type="dxa"/>
            <w:gridSpan w:val="5"/>
            <w:shd w:val="clear" w:color="auto" w:fill="FBE4D5" w:themeFill="accent2" w:themeFillTint="33"/>
            <w:vAlign w:val="center"/>
          </w:tcPr>
          <w:p w14:paraId="06A9578B"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3.4.1</w:t>
            </w:r>
          </w:p>
          <w:p w14:paraId="706F62AB" w14:textId="299027B2" w:rsidR="009D365F" w:rsidRPr="007C3ED5" w:rsidRDefault="009D365F" w:rsidP="003D3FAE">
            <w:pPr>
              <w:spacing w:after="0"/>
              <w:jc w:val="center"/>
              <w:rPr>
                <w:rFonts w:cs="Arial"/>
                <w:color w:val="000000" w:themeColor="text1"/>
                <w:sz w:val="20"/>
                <w:szCs w:val="20"/>
                <w:lang w:val="en-GB"/>
              </w:rPr>
            </w:pPr>
            <w:r w:rsidRPr="007C3ED5">
              <w:rPr>
                <w:rFonts w:cs="Arial"/>
                <w:color w:val="000000" w:themeColor="text1"/>
                <w:sz w:val="20"/>
                <w:szCs w:val="20"/>
              </w:rPr>
              <w:t>3.4.4</w:t>
            </w:r>
          </w:p>
        </w:tc>
      </w:tr>
      <w:tr w:rsidR="007C3ED5" w:rsidRPr="007C3ED5" w14:paraId="17601F8A" w14:textId="77777777" w:rsidTr="001209EA">
        <w:tblPrEx>
          <w:tblCellMar>
            <w:top w:w="0" w:type="dxa"/>
            <w:left w:w="108" w:type="dxa"/>
            <w:bottom w:w="0" w:type="dxa"/>
            <w:right w:w="108" w:type="dxa"/>
          </w:tblCellMar>
        </w:tblPrEx>
        <w:trPr>
          <w:trHeight w:val="434"/>
        </w:trPr>
        <w:tc>
          <w:tcPr>
            <w:tcW w:w="10358" w:type="dxa"/>
            <w:gridSpan w:val="10"/>
            <w:shd w:val="clear" w:color="auto" w:fill="FBE4D5" w:themeFill="accent2" w:themeFillTint="33"/>
            <w:vAlign w:val="center"/>
          </w:tcPr>
          <w:p w14:paraId="4D88E258" w14:textId="77777777" w:rsidR="009D365F" w:rsidRPr="007C3ED5" w:rsidRDefault="009D365F" w:rsidP="003D3FAE">
            <w:pPr>
              <w:spacing w:after="0"/>
              <w:rPr>
                <w:rFonts w:cs="Arial"/>
                <w:color w:val="000000" w:themeColor="text1"/>
                <w:sz w:val="20"/>
                <w:szCs w:val="20"/>
                <w:lang w:val="en-GB"/>
              </w:rPr>
            </w:pPr>
          </w:p>
        </w:tc>
      </w:tr>
      <w:tr w:rsidR="007C3ED5" w:rsidRPr="007C3ED5" w14:paraId="3364122F" w14:textId="77777777" w:rsidTr="00B26810">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33C9DFAA" w14:textId="64D45F81" w:rsidR="009D365F" w:rsidRPr="007C3ED5" w:rsidRDefault="007E0462"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6B</w:t>
            </w:r>
            <w:proofErr w:type="spellEnd"/>
          </w:p>
        </w:tc>
        <w:tc>
          <w:tcPr>
            <w:tcW w:w="8186" w:type="dxa"/>
            <w:gridSpan w:val="3"/>
            <w:shd w:val="clear" w:color="auto" w:fill="FBE4D5" w:themeFill="accent2" w:themeFillTint="33"/>
            <w:vAlign w:val="center"/>
          </w:tcPr>
          <w:p w14:paraId="629639F9" w14:textId="6F2FC261" w:rsidR="009D365F" w:rsidRPr="007C3ED5" w:rsidRDefault="009D365F" w:rsidP="009D365F">
            <w:pPr>
              <w:spacing w:after="0"/>
              <w:rPr>
                <w:rFonts w:cs="Arial"/>
                <w:color w:val="000000" w:themeColor="text1"/>
                <w:sz w:val="20"/>
                <w:szCs w:val="20"/>
                <w:lang w:val="en-GB"/>
              </w:rPr>
            </w:pPr>
            <w:r w:rsidRPr="007C3ED5">
              <w:rPr>
                <w:rFonts w:cs="Arial"/>
                <w:color w:val="000000" w:themeColor="text1"/>
                <w:sz w:val="20"/>
                <w:szCs w:val="20"/>
                <w:lang w:val="en-GB"/>
              </w:rPr>
              <w:t>Does evidence provided raise any concerns about the support provided to PGY1 doctors to access and remain at FEP? Does prevocational evaluation survey data provide any further information?</w:t>
            </w:r>
          </w:p>
        </w:tc>
        <w:tc>
          <w:tcPr>
            <w:tcW w:w="1322" w:type="dxa"/>
            <w:gridSpan w:val="5"/>
            <w:shd w:val="clear" w:color="auto" w:fill="FBE4D5" w:themeFill="accent2" w:themeFillTint="33"/>
            <w:vAlign w:val="center"/>
          </w:tcPr>
          <w:p w14:paraId="3688A664" w14:textId="19EED92E" w:rsidR="009D365F" w:rsidRPr="007C3ED5" w:rsidRDefault="009D365F" w:rsidP="003D3FAE">
            <w:pPr>
              <w:spacing w:after="0"/>
              <w:jc w:val="center"/>
              <w:rPr>
                <w:rFonts w:cs="Arial"/>
                <w:color w:val="000000" w:themeColor="text1"/>
                <w:sz w:val="20"/>
                <w:szCs w:val="20"/>
                <w:lang w:val="en-GB"/>
              </w:rPr>
            </w:pPr>
            <w:r w:rsidRPr="007C3ED5">
              <w:rPr>
                <w:rFonts w:cs="Arial"/>
                <w:color w:val="000000" w:themeColor="text1"/>
                <w:sz w:val="20"/>
                <w:szCs w:val="20"/>
              </w:rPr>
              <w:t>3.4.3</w:t>
            </w:r>
          </w:p>
        </w:tc>
      </w:tr>
      <w:tr w:rsidR="007C3ED5" w:rsidRPr="007C3ED5" w14:paraId="2B7863D7" w14:textId="77777777" w:rsidTr="0036468F">
        <w:tblPrEx>
          <w:tblCellMar>
            <w:top w:w="0" w:type="dxa"/>
            <w:left w:w="108" w:type="dxa"/>
            <w:bottom w:w="0" w:type="dxa"/>
            <w:right w:w="108" w:type="dxa"/>
          </w:tblCellMar>
        </w:tblPrEx>
        <w:trPr>
          <w:trHeight w:val="434"/>
        </w:trPr>
        <w:tc>
          <w:tcPr>
            <w:tcW w:w="10358" w:type="dxa"/>
            <w:gridSpan w:val="10"/>
            <w:shd w:val="clear" w:color="auto" w:fill="FBE4D5" w:themeFill="accent2" w:themeFillTint="33"/>
            <w:vAlign w:val="center"/>
          </w:tcPr>
          <w:p w14:paraId="00006D94" w14:textId="77777777" w:rsidR="00641E99" w:rsidRPr="007C3ED5" w:rsidRDefault="00641E99" w:rsidP="003D3FAE">
            <w:pPr>
              <w:spacing w:after="0"/>
              <w:rPr>
                <w:rFonts w:cs="Arial"/>
                <w:color w:val="000000" w:themeColor="text1"/>
                <w:sz w:val="20"/>
                <w:szCs w:val="20"/>
              </w:rPr>
            </w:pPr>
          </w:p>
        </w:tc>
      </w:tr>
      <w:tr w:rsidR="007C3ED5" w:rsidRPr="007C3ED5" w14:paraId="03BC7546" w14:textId="77777777" w:rsidTr="00B26810">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525F9DDE" w14:textId="456F8890" w:rsidR="009D365F" w:rsidRPr="007C3ED5" w:rsidRDefault="007E0462"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6C</w:t>
            </w:r>
            <w:proofErr w:type="spellEnd"/>
          </w:p>
        </w:tc>
        <w:tc>
          <w:tcPr>
            <w:tcW w:w="8186" w:type="dxa"/>
            <w:gridSpan w:val="3"/>
            <w:shd w:val="clear" w:color="auto" w:fill="FBE4D5" w:themeFill="accent2" w:themeFillTint="33"/>
            <w:vAlign w:val="center"/>
          </w:tcPr>
          <w:p w14:paraId="393828B0" w14:textId="501ACFE1" w:rsidR="009D365F" w:rsidRPr="007C3ED5" w:rsidRDefault="00E9203A" w:rsidP="009D365F">
            <w:pPr>
              <w:spacing w:after="0"/>
              <w:rPr>
                <w:rFonts w:cs="Arial"/>
                <w:color w:val="000000" w:themeColor="text1"/>
                <w:sz w:val="20"/>
                <w:szCs w:val="20"/>
                <w:lang w:val="en-GB"/>
              </w:rPr>
            </w:pPr>
            <w:r w:rsidRPr="007C3ED5">
              <w:rPr>
                <w:rFonts w:cs="Arial"/>
                <w:color w:val="000000" w:themeColor="text1"/>
                <w:sz w:val="20"/>
                <w:szCs w:val="20"/>
                <w:lang w:val="en-GB"/>
              </w:rPr>
              <w:t>Comment on the barriers to accessing FEP identified by the provider and how this correlates with other data collected.</w:t>
            </w:r>
          </w:p>
        </w:tc>
        <w:tc>
          <w:tcPr>
            <w:tcW w:w="1322" w:type="dxa"/>
            <w:gridSpan w:val="5"/>
            <w:shd w:val="clear" w:color="auto" w:fill="FBE4D5" w:themeFill="accent2" w:themeFillTint="33"/>
            <w:vAlign w:val="center"/>
          </w:tcPr>
          <w:p w14:paraId="53ADC887"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3.4.3</w:t>
            </w:r>
          </w:p>
          <w:p w14:paraId="4CF2D23C"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3.4.4</w:t>
            </w:r>
          </w:p>
          <w:p w14:paraId="3A7DB603" w14:textId="1A7836EB"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5F7873AF" w14:textId="77777777" w:rsidTr="00CE132B">
        <w:tblPrEx>
          <w:tblCellMar>
            <w:top w:w="0" w:type="dxa"/>
            <w:left w:w="108" w:type="dxa"/>
            <w:bottom w:w="0" w:type="dxa"/>
            <w:right w:w="108" w:type="dxa"/>
          </w:tblCellMar>
        </w:tblPrEx>
        <w:trPr>
          <w:trHeight w:val="434"/>
        </w:trPr>
        <w:tc>
          <w:tcPr>
            <w:tcW w:w="10358" w:type="dxa"/>
            <w:gridSpan w:val="10"/>
            <w:shd w:val="clear" w:color="auto" w:fill="FBE4D5" w:themeFill="accent2" w:themeFillTint="33"/>
            <w:vAlign w:val="center"/>
          </w:tcPr>
          <w:p w14:paraId="323CBF02" w14:textId="77777777" w:rsidR="00641E99" w:rsidRPr="007C3ED5" w:rsidRDefault="00641E99" w:rsidP="003D3FAE">
            <w:pPr>
              <w:spacing w:after="0"/>
              <w:rPr>
                <w:rFonts w:cs="Arial"/>
                <w:color w:val="000000" w:themeColor="text1"/>
                <w:sz w:val="20"/>
                <w:szCs w:val="20"/>
              </w:rPr>
            </w:pPr>
          </w:p>
        </w:tc>
      </w:tr>
      <w:tr w:rsidR="007C3ED5" w:rsidRPr="007C3ED5" w14:paraId="0E97C5A4" w14:textId="77777777" w:rsidTr="006A76E6">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29722089" w14:textId="7E005445" w:rsidR="007E0462" w:rsidRPr="007C3ED5" w:rsidRDefault="007E0462" w:rsidP="007E0462">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lastRenderedPageBreak/>
              <w:t>6D</w:t>
            </w:r>
            <w:proofErr w:type="spellEnd"/>
          </w:p>
        </w:tc>
        <w:tc>
          <w:tcPr>
            <w:tcW w:w="8186" w:type="dxa"/>
            <w:gridSpan w:val="3"/>
            <w:shd w:val="clear" w:color="auto" w:fill="FBE4D5" w:themeFill="accent2" w:themeFillTint="33"/>
            <w:vAlign w:val="center"/>
          </w:tcPr>
          <w:p w14:paraId="1A56F686" w14:textId="4FA962E8" w:rsidR="007E0462" w:rsidRPr="007C3ED5" w:rsidRDefault="007E0462" w:rsidP="007E0462">
            <w:pPr>
              <w:spacing w:after="0"/>
              <w:rPr>
                <w:rFonts w:cs="Arial"/>
                <w:color w:val="000000" w:themeColor="text1"/>
                <w:sz w:val="20"/>
                <w:szCs w:val="20"/>
                <w:lang w:val="en-GB"/>
              </w:rPr>
            </w:pPr>
            <w:r w:rsidRPr="007C3ED5">
              <w:rPr>
                <w:rFonts w:cs="Arial"/>
                <w:color w:val="000000" w:themeColor="text1"/>
                <w:sz w:val="20"/>
                <w:szCs w:val="20"/>
                <w:lang w:val="en-GB"/>
              </w:rPr>
              <w:t>Is there an appropriately robust process to determine the FEP is relevant and meets needs?</w:t>
            </w:r>
          </w:p>
        </w:tc>
        <w:tc>
          <w:tcPr>
            <w:tcW w:w="661" w:type="dxa"/>
            <w:gridSpan w:val="2"/>
            <w:shd w:val="clear" w:color="auto" w:fill="FBE4D5" w:themeFill="accent2" w:themeFillTint="33"/>
            <w:vAlign w:val="center"/>
          </w:tcPr>
          <w:p w14:paraId="5BFBDE9D" w14:textId="77777777" w:rsidR="007E0462" w:rsidRPr="007C3ED5" w:rsidRDefault="007E0462" w:rsidP="003D3FAE">
            <w:pPr>
              <w:spacing w:after="0"/>
              <w:jc w:val="center"/>
              <w:rPr>
                <w:rFonts w:cs="Arial"/>
                <w:color w:val="000000" w:themeColor="text1"/>
                <w:sz w:val="20"/>
                <w:szCs w:val="20"/>
              </w:rPr>
            </w:pPr>
            <w:r w:rsidRPr="007C3ED5">
              <w:rPr>
                <w:rFonts w:cs="Arial"/>
                <w:color w:val="000000" w:themeColor="text1"/>
                <w:sz w:val="20"/>
                <w:szCs w:val="20"/>
              </w:rPr>
              <w:t>3.4.1</w:t>
            </w:r>
          </w:p>
          <w:p w14:paraId="153C227D" w14:textId="68980DB1" w:rsidR="007E0462" w:rsidRPr="007C3ED5" w:rsidRDefault="007E0462" w:rsidP="003D3FAE">
            <w:pPr>
              <w:spacing w:after="0"/>
              <w:jc w:val="center"/>
              <w:rPr>
                <w:rFonts w:cs="Arial"/>
                <w:color w:val="000000" w:themeColor="text1"/>
                <w:sz w:val="20"/>
                <w:szCs w:val="20"/>
              </w:rPr>
            </w:pPr>
            <w:r w:rsidRPr="007C3ED5">
              <w:rPr>
                <w:rFonts w:cs="Arial"/>
                <w:color w:val="000000" w:themeColor="text1"/>
                <w:sz w:val="20"/>
                <w:szCs w:val="20"/>
              </w:rPr>
              <w:t>3.4.3</w:t>
            </w:r>
          </w:p>
        </w:tc>
        <w:tc>
          <w:tcPr>
            <w:tcW w:w="661" w:type="dxa"/>
            <w:gridSpan w:val="3"/>
            <w:shd w:val="clear" w:color="auto" w:fill="FBE4D5" w:themeFill="accent2" w:themeFillTint="33"/>
            <w:vAlign w:val="center"/>
          </w:tcPr>
          <w:p w14:paraId="2C522548" w14:textId="77777777" w:rsidR="007E0462" w:rsidRPr="007C3ED5" w:rsidRDefault="007E0462" w:rsidP="003D3FAE">
            <w:pPr>
              <w:spacing w:after="0"/>
              <w:jc w:val="center"/>
              <w:rPr>
                <w:rFonts w:cs="Arial"/>
                <w:color w:val="000000" w:themeColor="text1"/>
                <w:sz w:val="20"/>
                <w:szCs w:val="20"/>
              </w:rPr>
            </w:pPr>
            <w:r w:rsidRPr="007C3ED5">
              <w:rPr>
                <w:rFonts w:cs="Arial"/>
                <w:color w:val="000000" w:themeColor="text1"/>
                <w:sz w:val="20"/>
                <w:szCs w:val="20"/>
              </w:rPr>
              <w:t>3.4.4</w:t>
            </w:r>
          </w:p>
          <w:p w14:paraId="3F03C48A" w14:textId="666CF6CC" w:rsidR="007E0462" w:rsidRPr="007C3ED5" w:rsidRDefault="007E0462"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7160C33B" w14:textId="77777777" w:rsidTr="003A6EB7">
        <w:tblPrEx>
          <w:tblCellMar>
            <w:top w:w="0" w:type="dxa"/>
            <w:left w:w="108" w:type="dxa"/>
            <w:bottom w:w="0" w:type="dxa"/>
            <w:right w:w="108" w:type="dxa"/>
          </w:tblCellMar>
        </w:tblPrEx>
        <w:trPr>
          <w:trHeight w:val="434"/>
        </w:trPr>
        <w:tc>
          <w:tcPr>
            <w:tcW w:w="10358" w:type="dxa"/>
            <w:gridSpan w:val="10"/>
            <w:shd w:val="clear" w:color="auto" w:fill="FBE4D5" w:themeFill="accent2" w:themeFillTint="33"/>
            <w:vAlign w:val="center"/>
          </w:tcPr>
          <w:p w14:paraId="2D92BCC6" w14:textId="77777777" w:rsidR="007E0462" w:rsidRPr="007C3ED5" w:rsidRDefault="007E0462" w:rsidP="003D3FAE">
            <w:pPr>
              <w:spacing w:after="0"/>
              <w:rPr>
                <w:rFonts w:cs="Arial"/>
                <w:color w:val="000000" w:themeColor="text1"/>
                <w:sz w:val="20"/>
                <w:szCs w:val="20"/>
              </w:rPr>
            </w:pPr>
          </w:p>
        </w:tc>
      </w:tr>
      <w:tr w:rsidR="007C3ED5" w:rsidRPr="007C3ED5" w14:paraId="44E5F7C2" w14:textId="77777777" w:rsidTr="006A76E6">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14404D55" w14:textId="51765FD3" w:rsidR="009D365F" w:rsidRPr="007C3ED5" w:rsidRDefault="007E0462"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6E</w:t>
            </w:r>
            <w:proofErr w:type="spellEnd"/>
          </w:p>
        </w:tc>
        <w:tc>
          <w:tcPr>
            <w:tcW w:w="8186" w:type="dxa"/>
            <w:gridSpan w:val="3"/>
            <w:shd w:val="clear" w:color="auto" w:fill="FBE4D5" w:themeFill="accent2" w:themeFillTint="33"/>
            <w:vAlign w:val="center"/>
          </w:tcPr>
          <w:p w14:paraId="01E37B91" w14:textId="3B5031EA" w:rsidR="009D365F" w:rsidRPr="007C3ED5" w:rsidRDefault="009D365F" w:rsidP="009D365F">
            <w:pPr>
              <w:spacing w:after="0"/>
              <w:rPr>
                <w:rFonts w:cs="Arial"/>
                <w:color w:val="000000" w:themeColor="text1"/>
                <w:sz w:val="20"/>
                <w:szCs w:val="20"/>
                <w:lang w:val="en-GB"/>
              </w:rPr>
            </w:pPr>
            <w:r w:rsidRPr="007C3ED5">
              <w:rPr>
                <w:rFonts w:cs="Arial"/>
                <w:color w:val="000000" w:themeColor="text1"/>
                <w:sz w:val="20"/>
                <w:szCs w:val="20"/>
                <w:lang w:val="en-GB"/>
              </w:rPr>
              <w:t xml:space="preserve">Does evidence provided demonstrate that the provider reviews and improves the FEP appropriately? </w:t>
            </w:r>
            <w:r w:rsidR="009834B2" w:rsidRPr="007C3ED5">
              <w:rPr>
                <w:rFonts w:cs="Arial"/>
                <w:color w:val="000000" w:themeColor="text1"/>
                <w:sz w:val="20"/>
                <w:szCs w:val="20"/>
                <w:lang w:val="en-GB"/>
              </w:rPr>
              <w:t>Does the overall data raise any concerns?</w:t>
            </w:r>
          </w:p>
        </w:tc>
        <w:tc>
          <w:tcPr>
            <w:tcW w:w="661" w:type="dxa"/>
            <w:gridSpan w:val="2"/>
            <w:shd w:val="clear" w:color="auto" w:fill="FBE4D5" w:themeFill="accent2" w:themeFillTint="33"/>
            <w:vAlign w:val="center"/>
          </w:tcPr>
          <w:p w14:paraId="5123D39D"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3.4.1</w:t>
            </w:r>
          </w:p>
          <w:p w14:paraId="667A204C"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3.4.3</w:t>
            </w:r>
          </w:p>
          <w:p w14:paraId="22BAA6FB" w14:textId="7777777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3.4.4</w:t>
            </w:r>
          </w:p>
        </w:tc>
        <w:tc>
          <w:tcPr>
            <w:tcW w:w="661" w:type="dxa"/>
            <w:gridSpan w:val="3"/>
            <w:shd w:val="clear" w:color="auto" w:fill="FBE4D5" w:themeFill="accent2" w:themeFillTint="33"/>
            <w:vAlign w:val="center"/>
          </w:tcPr>
          <w:p w14:paraId="113FF41C" w14:textId="15EC3BB1"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5.1.1</w:t>
            </w:r>
          </w:p>
          <w:p w14:paraId="0F081A4F" w14:textId="5D848527" w:rsidR="009D365F" w:rsidRPr="007C3ED5" w:rsidRDefault="009D365F" w:rsidP="003D3FAE">
            <w:pPr>
              <w:spacing w:after="0"/>
              <w:jc w:val="center"/>
              <w:rPr>
                <w:rFonts w:cs="Arial"/>
                <w:color w:val="000000" w:themeColor="text1"/>
                <w:sz w:val="20"/>
                <w:szCs w:val="20"/>
              </w:rPr>
            </w:pPr>
            <w:r w:rsidRPr="007C3ED5">
              <w:rPr>
                <w:rFonts w:cs="Arial"/>
                <w:color w:val="000000" w:themeColor="text1"/>
                <w:sz w:val="20"/>
                <w:szCs w:val="20"/>
              </w:rPr>
              <w:t>5.2.1</w:t>
            </w:r>
          </w:p>
        </w:tc>
      </w:tr>
      <w:tr w:rsidR="007C3ED5" w:rsidRPr="007C3ED5" w14:paraId="1265550E" w14:textId="77777777" w:rsidTr="000D4035">
        <w:tblPrEx>
          <w:tblCellMar>
            <w:top w:w="0" w:type="dxa"/>
            <w:left w:w="108" w:type="dxa"/>
            <w:bottom w:w="0" w:type="dxa"/>
            <w:right w:w="108" w:type="dxa"/>
          </w:tblCellMar>
        </w:tblPrEx>
        <w:trPr>
          <w:trHeight w:val="434"/>
        </w:trPr>
        <w:tc>
          <w:tcPr>
            <w:tcW w:w="10358" w:type="dxa"/>
            <w:gridSpan w:val="10"/>
            <w:shd w:val="clear" w:color="auto" w:fill="FBE4D5" w:themeFill="accent2" w:themeFillTint="33"/>
            <w:vAlign w:val="center"/>
          </w:tcPr>
          <w:p w14:paraId="17682BCF" w14:textId="77777777" w:rsidR="007E0462" w:rsidRPr="007C3ED5" w:rsidRDefault="007E0462" w:rsidP="003D3FAE">
            <w:pPr>
              <w:spacing w:after="0"/>
              <w:jc w:val="center"/>
              <w:rPr>
                <w:rFonts w:cs="Arial"/>
                <w:color w:val="000000" w:themeColor="text1"/>
                <w:sz w:val="20"/>
                <w:szCs w:val="20"/>
              </w:rPr>
            </w:pPr>
          </w:p>
        </w:tc>
      </w:tr>
      <w:tr w:rsidR="007C3ED5" w:rsidRPr="007C3ED5" w14:paraId="545F06F0" w14:textId="77777777" w:rsidTr="00B26810">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3197DB4D" w14:textId="1A8631CA" w:rsidR="00E9203A" w:rsidRPr="007C3ED5" w:rsidRDefault="00E9203A" w:rsidP="009D365F">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w:t>
            </w:r>
            <w:r w:rsidR="007E0462" w:rsidRPr="007C3ED5">
              <w:rPr>
                <w:rFonts w:cs="Arial"/>
                <w:color w:val="000000" w:themeColor="text1"/>
                <w:sz w:val="20"/>
                <w:szCs w:val="20"/>
                <w:lang w:val="en-GB"/>
              </w:rPr>
              <w:t>F</w:t>
            </w:r>
            <w:proofErr w:type="spellEnd"/>
          </w:p>
        </w:tc>
        <w:tc>
          <w:tcPr>
            <w:tcW w:w="8186" w:type="dxa"/>
            <w:gridSpan w:val="3"/>
            <w:shd w:val="clear" w:color="auto" w:fill="FBE4D5" w:themeFill="accent2" w:themeFillTint="33"/>
            <w:vAlign w:val="center"/>
          </w:tcPr>
          <w:p w14:paraId="29C4D584" w14:textId="06E56627" w:rsidR="00E9203A" w:rsidRPr="007C3ED5" w:rsidRDefault="00E9203A" w:rsidP="009D365F">
            <w:pPr>
              <w:spacing w:after="0"/>
              <w:rPr>
                <w:rFonts w:cs="Arial"/>
                <w:color w:val="000000" w:themeColor="text1"/>
                <w:sz w:val="20"/>
                <w:szCs w:val="20"/>
                <w:lang w:val="en-GB"/>
              </w:rPr>
            </w:pPr>
            <w:r w:rsidRPr="007C3ED5">
              <w:rPr>
                <w:rFonts w:cs="Arial"/>
                <w:color w:val="000000" w:themeColor="text1"/>
                <w:sz w:val="20"/>
                <w:szCs w:val="20"/>
                <w:lang w:val="en-GB"/>
              </w:rPr>
              <w:t>Comments on the rotations identified as consistently facing challenges to accessing education.</w:t>
            </w:r>
          </w:p>
        </w:tc>
        <w:tc>
          <w:tcPr>
            <w:tcW w:w="1322" w:type="dxa"/>
            <w:gridSpan w:val="5"/>
            <w:shd w:val="clear" w:color="auto" w:fill="FBE4D5" w:themeFill="accent2" w:themeFillTint="33"/>
            <w:vAlign w:val="center"/>
          </w:tcPr>
          <w:p w14:paraId="4B0AEA54"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3.4.3</w:t>
            </w:r>
          </w:p>
          <w:p w14:paraId="7F3FF9CC" w14:textId="7CCC836F"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3.4.4</w:t>
            </w:r>
          </w:p>
        </w:tc>
      </w:tr>
      <w:tr w:rsidR="007C3ED5" w:rsidRPr="007C3ED5" w14:paraId="0FD896AA" w14:textId="77777777" w:rsidTr="00EC6122">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354EE292" w14:textId="14FF4F91" w:rsidR="00E9203A" w:rsidRPr="007C3ED5" w:rsidRDefault="00E9203A" w:rsidP="009D365F">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8"/>
            <w:shd w:val="clear" w:color="auto" w:fill="FBE4D5" w:themeFill="accent2" w:themeFillTint="33"/>
            <w:vAlign w:val="center"/>
          </w:tcPr>
          <w:p w14:paraId="55008419" w14:textId="77777777" w:rsidR="00E9203A" w:rsidRPr="007C3ED5" w:rsidRDefault="00E9203A" w:rsidP="003D3FAE">
            <w:pPr>
              <w:spacing w:after="0"/>
              <w:rPr>
                <w:rFonts w:cs="Arial"/>
                <w:color w:val="000000" w:themeColor="text1"/>
                <w:sz w:val="20"/>
                <w:szCs w:val="20"/>
              </w:rPr>
            </w:pPr>
          </w:p>
        </w:tc>
      </w:tr>
      <w:tr w:rsidR="007C3ED5" w:rsidRPr="007C3ED5" w14:paraId="4EAA8F04" w14:textId="77777777" w:rsidTr="008272ED">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41FFC458" w14:textId="4AC5A3FB" w:rsidR="00E9203A" w:rsidRPr="007C3ED5" w:rsidRDefault="00E9203A" w:rsidP="009D365F">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8"/>
            <w:shd w:val="clear" w:color="auto" w:fill="FBE4D5" w:themeFill="accent2" w:themeFillTint="33"/>
            <w:vAlign w:val="center"/>
          </w:tcPr>
          <w:p w14:paraId="300F1BCF" w14:textId="77777777" w:rsidR="00E9203A" w:rsidRPr="007C3ED5" w:rsidRDefault="00E9203A" w:rsidP="003D3FAE">
            <w:pPr>
              <w:spacing w:after="0"/>
              <w:rPr>
                <w:rFonts w:cs="Arial"/>
                <w:color w:val="000000" w:themeColor="text1"/>
                <w:sz w:val="20"/>
                <w:szCs w:val="20"/>
              </w:rPr>
            </w:pPr>
          </w:p>
        </w:tc>
      </w:tr>
      <w:tr w:rsidR="007C3ED5" w:rsidRPr="007C3ED5" w14:paraId="38E05B60"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4BB93A3E" w14:textId="176DC753" w:rsidR="00E9203A" w:rsidRPr="007C3ED5" w:rsidRDefault="00E9203A" w:rsidP="00E9203A">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6</w:t>
            </w:r>
            <w:r w:rsidR="007E0462" w:rsidRPr="007C3ED5">
              <w:rPr>
                <w:rFonts w:cs="Arial"/>
                <w:color w:val="000000" w:themeColor="text1"/>
                <w:sz w:val="20"/>
                <w:szCs w:val="20"/>
                <w:lang w:val="en-GB"/>
              </w:rPr>
              <w:t>G</w:t>
            </w:r>
            <w:proofErr w:type="spellEnd"/>
          </w:p>
        </w:tc>
        <w:tc>
          <w:tcPr>
            <w:tcW w:w="8080" w:type="dxa"/>
            <w:gridSpan w:val="2"/>
            <w:shd w:val="clear" w:color="auto" w:fill="FBE4D5" w:themeFill="accent2" w:themeFillTint="33"/>
            <w:vAlign w:val="center"/>
          </w:tcPr>
          <w:p w14:paraId="0ABFE04D" w14:textId="2147528E" w:rsidR="00E9203A" w:rsidRPr="007C3ED5" w:rsidRDefault="00E9203A" w:rsidP="00E9203A">
            <w:pPr>
              <w:spacing w:after="0"/>
              <w:rPr>
                <w:rFonts w:cs="Arial"/>
                <w:color w:val="000000" w:themeColor="text1"/>
                <w:sz w:val="20"/>
                <w:szCs w:val="20"/>
                <w:lang w:val="en-GB"/>
              </w:rPr>
            </w:pPr>
            <w:r w:rsidRPr="007C3ED5">
              <w:rPr>
                <w:rFonts w:cs="Arial"/>
                <w:color w:val="000000" w:themeColor="text1"/>
                <w:sz w:val="20"/>
                <w:szCs w:val="20"/>
                <w:lang w:val="en-GB"/>
              </w:rPr>
              <w:t xml:space="preserve">Comments on provider’s PGY2 education programs, how they have been developed and if doctors can access or face barriers to attendance. </w:t>
            </w:r>
          </w:p>
        </w:tc>
        <w:tc>
          <w:tcPr>
            <w:tcW w:w="1428" w:type="dxa"/>
            <w:gridSpan w:val="6"/>
            <w:shd w:val="clear" w:color="auto" w:fill="FBE4D5" w:themeFill="accent2" w:themeFillTint="33"/>
            <w:vAlign w:val="center"/>
          </w:tcPr>
          <w:p w14:paraId="41C636AC"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3.4.2</w:t>
            </w:r>
          </w:p>
          <w:p w14:paraId="1BFC4B45" w14:textId="6C2C3B19" w:rsidR="00E9203A" w:rsidRPr="007C3ED5" w:rsidRDefault="00E9203A" w:rsidP="003D3FAE">
            <w:pPr>
              <w:spacing w:after="0"/>
              <w:jc w:val="center"/>
              <w:rPr>
                <w:rFonts w:cs="Arial"/>
                <w:color w:val="000000" w:themeColor="text1"/>
                <w:sz w:val="20"/>
                <w:szCs w:val="20"/>
                <w:lang w:val="en-GB"/>
              </w:rPr>
            </w:pPr>
            <w:r w:rsidRPr="007C3ED5">
              <w:rPr>
                <w:rFonts w:cs="Arial"/>
                <w:color w:val="000000" w:themeColor="text1"/>
                <w:sz w:val="20"/>
                <w:szCs w:val="20"/>
              </w:rPr>
              <w:t>3.4.3</w:t>
            </w:r>
          </w:p>
        </w:tc>
      </w:tr>
      <w:tr w:rsidR="007C3ED5" w:rsidRPr="007C3ED5" w14:paraId="2B24B8B8" w14:textId="77777777" w:rsidTr="008C2CC9">
        <w:tblPrEx>
          <w:tblCellMar>
            <w:top w:w="0" w:type="dxa"/>
            <w:left w:w="108" w:type="dxa"/>
            <w:bottom w:w="0" w:type="dxa"/>
            <w:right w:w="108" w:type="dxa"/>
          </w:tblCellMar>
        </w:tblPrEx>
        <w:trPr>
          <w:trHeight w:val="434"/>
        </w:trPr>
        <w:tc>
          <w:tcPr>
            <w:tcW w:w="10358" w:type="dxa"/>
            <w:gridSpan w:val="10"/>
            <w:shd w:val="clear" w:color="auto" w:fill="FBE4D5" w:themeFill="accent2" w:themeFillTint="33"/>
            <w:vAlign w:val="center"/>
          </w:tcPr>
          <w:p w14:paraId="5D413F42" w14:textId="77777777" w:rsidR="00E9203A" w:rsidRPr="007C3ED5" w:rsidRDefault="00E9203A" w:rsidP="003D3FAE">
            <w:pPr>
              <w:spacing w:after="0"/>
              <w:rPr>
                <w:rFonts w:cs="Arial"/>
                <w:color w:val="000000" w:themeColor="text1"/>
                <w:sz w:val="20"/>
                <w:szCs w:val="20"/>
                <w:lang w:val="en-GB"/>
              </w:rPr>
            </w:pPr>
          </w:p>
        </w:tc>
      </w:tr>
      <w:tr w:rsidR="007C3ED5" w:rsidRPr="007C3ED5" w14:paraId="2F655BFD" w14:textId="77777777" w:rsidTr="003D3FAE">
        <w:tblPrEx>
          <w:tblCellMar>
            <w:top w:w="0" w:type="dxa"/>
            <w:left w:w="108" w:type="dxa"/>
            <w:bottom w:w="0" w:type="dxa"/>
            <w:right w:w="108" w:type="dxa"/>
          </w:tblCellMar>
        </w:tblPrEx>
        <w:trPr>
          <w:gridAfter w:val="1"/>
          <w:wAfter w:w="11" w:type="dxa"/>
          <w:trHeight w:val="279"/>
        </w:trPr>
        <w:tc>
          <w:tcPr>
            <w:tcW w:w="10347" w:type="dxa"/>
            <w:gridSpan w:val="9"/>
            <w:shd w:val="clear" w:color="auto" w:fill="BFBFBF" w:themeFill="background1" w:themeFillShade="BF"/>
            <w:vAlign w:val="center"/>
          </w:tcPr>
          <w:p w14:paraId="121E4C64" w14:textId="77777777" w:rsidR="00E9203A" w:rsidRPr="007C3ED5" w:rsidRDefault="00E9203A" w:rsidP="003D3FAE">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756F7FFF" w14:textId="77777777" w:rsidTr="003D3FAE">
        <w:tblPrEx>
          <w:tblCellMar>
            <w:top w:w="0" w:type="dxa"/>
            <w:left w:w="108" w:type="dxa"/>
            <w:bottom w:w="0" w:type="dxa"/>
            <w:right w:w="108" w:type="dxa"/>
          </w:tblCellMar>
        </w:tblPrEx>
        <w:trPr>
          <w:gridAfter w:val="1"/>
          <w:wAfter w:w="11" w:type="dxa"/>
          <w:trHeight w:val="279"/>
        </w:trPr>
        <w:tc>
          <w:tcPr>
            <w:tcW w:w="10347" w:type="dxa"/>
            <w:gridSpan w:val="9"/>
            <w:shd w:val="clear" w:color="auto" w:fill="D9D9D9" w:themeFill="background1" w:themeFillShade="D9"/>
            <w:vAlign w:val="center"/>
          </w:tcPr>
          <w:p w14:paraId="5E86D392" w14:textId="77777777" w:rsidR="00E9203A" w:rsidRPr="007C3ED5" w:rsidRDefault="00E9203A" w:rsidP="003D3FAE">
            <w:pPr>
              <w:spacing w:after="0"/>
              <w:rPr>
                <w:rFonts w:cs="Arial"/>
                <w:b/>
                <w:bCs/>
                <w:color w:val="000000" w:themeColor="text1"/>
                <w:sz w:val="20"/>
                <w:szCs w:val="20"/>
                <w:lang w:val="en-GB"/>
              </w:rPr>
            </w:pPr>
          </w:p>
        </w:tc>
      </w:tr>
    </w:tbl>
    <w:p w14:paraId="3FD176D6" w14:textId="4E6CB235" w:rsidR="005841A6" w:rsidRDefault="005841A6">
      <w:pPr>
        <w:rPr>
          <w:color w:val="000000" w:themeColor="text1"/>
        </w:rPr>
      </w:pPr>
    </w:p>
    <w:p w14:paraId="3AFD7A0A" w14:textId="77777777" w:rsidR="005841A6" w:rsidRDefault="005841A6">
      <w:pPr>
        <w:spacing w:after="0"/>
        <w:rPr>
          <w:color w:val="000000" w:themeColor="text1"/>
        </w:rPr>
      </w:pPr>
      <w:r>
        <w:rPr>
          <w:color w:val="000000" w:themeColor="text1"/>
        </w:rPr>
        <w:br w:type="page"/>
      </w:r>
    </w:p>
    <w:tbl>
      <w:tblPr>
        <w:tblStyle w:val="TableGridLight"/>
        <w:tblW w:w="10358" w:type="dxa"/>
        <w:tblInd w:w="-5" w:type="dxa"/>
        <w:tblCellMar>
          <w:top w:w="28" w:type="dxa"/>
          <w:left w:w="57" w:type="dxa"/>
          <w:bottom w:w="28" w:type="dxa"/>
          <w:right w:w="57" w:type="dxa"/>
        </w:tblCellMar>
        <w:tblLook w:val="04A0" w:firstRow="1" w:lastRow="0" w:firstColumn="1" w:lastColumn="0" w:noHBand="0" w:noVBand="1"/>
      </w:tblPr>
      <w:tblGrid>
        <w:gridCol w:w="709"/>
        <w:gridCol w:w="141"/>
        <w:gridCol w:w="568"/>
        <w:gridCol w:w="7477"/>
        <w:gridCol w:w="105"/>
        <w:gridCol w:w="36"/>
        <w:gridCol w:w="588"/>
        <w:gridCol w:w="54"/>
        <w:gridCol w:w="19"/>
        <w:gridCol w:w="650"/>
        <w:gridCol w:w="11"/>
      </w:tblGrid>
      <w:tr w:rsidR="007C3ED5" w:rsidRPr="007C3ED5" w14:paraId="3CF83614" w14:textId="77777777" w:rsidTr="00E9203A">
        <w:trPr>
          <w:trHeight w:val="364"/>
        </w:trPr>
        <w:tc>
          <w:tcPr>
            <w:tcW w:w="9036" w:type="dxa"/>
            <w:gridSpan w:val="6"/>
            <w:shd w:val="clear" w:color="auto" w:fill="D9D9D9" w:themeFill="background1" w:themeFillShade="D9"/>
            <w:vAlign w:val="center"/>
          </w:tcPr>
          <w:p w14:paraId="771F7D7F" w14:textId="77777777" w:rsidR="00FF3441" w:rsidRPr="007C3ED5" w:rsidRDefault="00FF3441" w:rsidP="00FF3441">
            <w:pPr>
              <w:spacing w:after="0"/>
              <w:rPr>
                <w:rFonts w:cs="Arial"/>
                <w:b/>
                <w:bCs/>
                <w:color w:val="000000" w:themeColor="text1"/>
                <w:sz w:val="20"/>
                <w:szCs w:val="20"/>
              </w:rPr>
            </w:pPr>
            <w:r w:rsidRPr="007C3ED5">
              <w:rPr>
                <w:rFonts w:cs="Arial"/>
                <w:b/>
                <w:bCs/>
                <w:color w:val="000000" w:themeColor="text1"/>
                <w:sz w:val="20"/>
                <w:szCs w:val="20"/>
              </w:rPr>
              <w:lastRenderedPageBreak/>
              <w:t>7 The approach to longitudinal assessment</w:t>
            </w:r>
          </w:p>
        </w:tc>
        <w:tc>
          <w:tcPr>
            <w:tcW w:w="1322" w:type="dxa"/>
            <w:gridSpan w:val="5"/>
            <w:shd w:val="clear" w:color="auto" w:fill="D9D9D9" w:themeFill="background1" w:themeFillShade="D9"/>
            <w:vAlign w:val="center"/>
          </w:tcPr>
          <w:p w14:paraId="0E1E56E5" w14:textId="77777777" w:rsidR="00FF3441" w:rsidRPr="007C3ED5" w:rsidRDefault="00FF3441" w:rsidP="00FF3441">
            <w:pPr>
              <w:spacing w:after="0"/>
              <w:rPr>
                <w:rFonts w:cs="Arial"/>
                <w:color w:val="000000" w:themeColor="text1"/>
                <w:sz w:val="20"/>
                <w:szCs w:val="20"/>
              </w:rPr>
            </w:pPr>
          </w:p>
        </w:tc>
      </w:tr>
      <w:tr w:rsidR="007C3ED5" w:rsidRPr="007C3ED5" w14:paraId="23283350" w14:textId="77777777" w:rsidTr="003D3FAE">
        <w:trPr>
          <w:trHeight w:val="741"/>
        </w:trPr>
        <w:tc>
          <w:tcPr>
            <w:tcW w:w="709" w:type="dxa"/>
            <w:vMerge w:val="restart"/>
            <w:shd w:val="clear" w:color="auto" w:fill="F2F2F2" w:themeFill="background1" w:themeFillShade="F2"/>
            <w:vAlign w:val="center"/>
          </w:tcPr>
          <w:p w14:paraId="193F8186" w14:textId="77777777" w:rsidR="00DD4A1C" w:rsidRPr="007C3ED5" w:rsidRDefault="00DD4A1C"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7A</w:t>
            </w:r>
            <w:proofErr w:type="spellEnd"/>
          </w:p>
        </w:tc>
        <w:tc>
          <w:tcPr>
            <w:tcW w:w="8327" w:type="dxa"/>
            <w:gridSpan w:val="5"/>
            <w:shd w:val="clear" w:color="auto" w:fill="F2F2F2" w:themeFill="background1" w:themeFillShade="F2"/>
            <w:vAlign w:val="center"/>
          </w:tcPr>
          <w:p w14:paraId="3458A681" w14:textId="77777777" w:rsidR="00DD4A1C" w:rsidRPr="007C3ED5" w:rsidRDefault="00DD4A1C" w:rsidP="00FF3441">
            <w:pPr>
              <w:spacing w:after="0"/>
              <w:rPr>
                <w:rFonts w:cs="Arial"/>
                <w:color w:val="000000" w:themeColor="text1"/>
                <w:sz w:val="20"/>
                <w:szCs w:val="20"/>
                <w:lang w:val="en-GB"/>
              </w:rPr>
            </w:pPr>
            <w:r w:rsidRPr="007C3ED5">
              <w:rPr>
                <w:rFonts w:cs="Arial"/>
                <w:color w:val="000000" w:themeColor="text1"/>
                <w:sz w:val="20"/>
                <w:szCs w:val="20"/>
              </w:rPr>
              <w:t xml:space="preserve">Evidence that a beginning of </w:t>
            </w:r>
            <w:r w:rsidRPr="007C3ED5">
              <w:rPr>
                <w:rFonts w:cs="Arial"/>
                <w:b/>
                <w:bCs/>
                <w:color w:val="000000" w:themeColor="text1"/>
                <w:sz w:val="20"/>
                <w:szCs w:val="20"/>
              </w:rPr>
              <w:t>term discussion, mid-term and end-term assessment,</w:t>
            </w:r>
            <w:r w:rsidRPr="007C3ED5">
              <w:rPr>
                <w:rFonts w:cs="Arial"/>
                <w:color w:val="000000" w:themeColor="text1"/>
                <w:sz w:val="20"/>
                <w:szCs w:val="20"/>
              </w:rPr>
              <w:t xml:space="preserve"> and assessment of EPAs (when relevant) occurred for each rotation completed by the prevocational doctors. </w:t>
            </w:r>
          </w:p>
        </w:tc>
        <w:tc>
          <w:tcPr>
            <w:tcW w:w="661" w:type="dxa"/>
            <w:gridSpan w:val="3"/>
            <w:shd w:val="clear" w:color="auto" w:fill="F2F2F2" w:themeFill="background1" w:themeFillShade="F2"/>
            <w:vAlign w:val="center"/>
          </w:tcPr>
          <w:p w14:paraId="40072E9C" w14:textId="50C80B1A"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2.3.1</w:t>
            </w:r>
          </w:p>
          <w:p w14:paraId="40E74EF9" w14:textId="156A4B7F"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2.3.2</w:t>
            </w:r>
          </w:p>
          <w:p w14:paraId="61EE5933"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2.3.3</w:t>
            </w:r>
          </w:p>
          <w:p w14:paraId="773362A7"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2.4.3</w:t>
            </w:r>
          </w:p>
          <w:p w14:paraId="1D7E7C8D" w14:textId="5D14F60F"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2.4.4</w:t>
            </w:r>
          </w:p>
        </w:tc>
        <w:tc>
          <w:tcPr>
            <w:tcW w:w="661" w:type="dxa"/>
            <w:gridSpan w:val="2"/>
            <w:shd w:val="clear" w:color="auto" w:fill="F2F2F2" w:themeFill="background1" w:themeFillShade="F2"/>
            <w:vAlign w:val="center"/>
          </w:tcPr>
          <w:p w14:paraId="5363D766" w14:textId="0DADCE06"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3.2.2</w:t>
            </w:r>
          </w:p>
          <w:p w14:paraId="70B46505" w14:textId="735A1E1E"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3.4.3</w:t>
            </w:r>
          </w:p>
          <w:p w14:paraId="6CB6189B"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5.1.1</w:t>
            </w:r>
          </w:p>
          <w:p w14:paraId="47F87EE0" w14:textId="74497ED9"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5.1.4</w:t>
            </w:r>
          </w:p>
        </w:tc>
      </w:tr>
      <w:tr w:rsidR="007C3ED5" w:rsidRPr="007C3ED5" w14:paraId="6D16EF59" w14:textId="77777777" w:rsidTr="003D3FAE">
        <w:trPr>
          <w:trHeight w:val="476"/>
        </w:trPr>
        <w:tc>
          <w:tcPr>
            <w:tcW w:w="709" w:type="dxa"/>
            <w:vMerge/>
            <w:shd w:val="clear" w:color="auto" w:fill="F2F2F2" w:themeFill="background1" w:themeFillShade="F2"/>
            <w:vAlign w:val="center"/>
          </w:tcPr>
          <w:p w14:paraId="58455908" w14:textId="77777777" w:rsidR="00FF3441" w:rsidRPr="007C3ED5" w:rsidRDefault="00FF3441" w:rsidP="00FF3441">
            <w:pPr>
              <w:spacing w:after="0"/>
              <w:jc w:val="center"/>
              <w:rPr>
                <w:rFonts w:cs="Arial"/>
                <w:color w:val="000000" w:themeColor="text1"/>
                <w:sz w:val="20"/>
                <w:szCs w:val="20"/>
                <w:lang w:val="en-GB"/>
              </w:rPr>
            </w:pPr>
          </w:p>
        </w:tc>
        <w:tc>
          <w:tcPr>
            <w:tcW w:w="9649" w:type="dxa"/>
            <w:gridSpan w:val="10"/>
            <w:shd w:val="clear" w:color="auto" w:fill="D9E2F3" w:themeFill="accent1" w:themeFillTint="33"/>
            <w:vAlign w:val="center"/>
          </w:tcPr>
          <w:p w14:paraId="777560FE"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w:t>
            </w:r>
          </w:p>
        </w:tc>
      </w:tr>
      <w:tr w:rsidR="007C3ED5" w:rsidRPr="007C3ED5" w14:paraId="1E976AD1" w14:textId="77777777" w:rsidTr="003D3FAE">
        <w:trPr>
          <w:trHeight w:val="512"/>
        </w:trPr>
        <w:tc>
          <w:tcPr>
            <w:tcW w:w="709" w:type="dxa"/>
            <w:vMerge/>
            <w:shd w:val="clear" w:color="auto" w:fill="F2F2F2" w:themeFill="background1" w:themeFillShade="F2"/>
            <w:vAlign w:val="center"/>
          </w:tcPr>
          <w:p w14:paraId="23E92BEF" w14:textId="77777777" w:rsidR="00FF3441" w:rsidRPr="007C3ED5" w:rsidRDefault="00FF3441" w:rsidP="00FF3441">
            <w:pPr>
              <w:spacing w:after="0"/>
              <w:jc w:val="center"/>
              <w:rPr>
                <w:rFonts w:cs="Arial"/>
                <w:color w:val="000000" w:themeColor="text1"/>
                <w:sz w:val="20"/>
                <w:szCs w:val="20"/>
                <w:lang w:val="en-GB"/>
              </w:rPr>
            </w:pPr>
          </w:p>
        </w:tc>
        <w:tc>
          <w:tcPr>
            <w:tcW w:w="9649" w:type="dxa"/>
            <w:gridSpan w:val="10"/>
            <w:shd w:val="clear" w:color="auto" w:fill="D9E2F3" w:themeFill="accent1" w:themeFillTint="33"/>
            <w:vAlign w:val="center"/>
          </w:tcPr>
          <w:p w14:paraId="43473A61"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PGY2</w:t>
            </w:r>
          </w:p>
        </w:tc>
      </w:tr>
      <w:tr w:rsidR="007C3ED5" w:rsidRPr="007C3ED5" w14:paraId="0A82AE7A" w14:textId="77777777" w:rsidTr="003D3FAE">
        <w:trPr>
          <w:trHeight w:val="1221"/>
        </w:trPr>
        <w:tc>
          <w:tcPr>
            <w:tcW w:w="709" w:type="dxa"/>
            <w:vMerge w:val="restart"/>
            <w:shd w:val="clear" w:color="auto" w:fill="F2F2F2" w:themeFill="background1" w:themeFillShade="F2"/>
            <w:vAlign w:val="center"/>
          </w:tcPr>
          <w:p w14:paraId="31E983A8" w14:textId="77777777"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7B</w:t>
            </w:r>
            <w:proofErr w:type="spellEnd"/>
          </w:p>
        </w:tc>
        <w:tc>
          <w:tcPr>
            <w:tcW w:w="8327" w:type="dxa"/>
            <w:gridSpan w:val="5"/>
            <w:shd w:val="clear" w:color="auto" w:fill="F2F2F2" w:themeFill="background1" w:themeFillShade="F2"/>
            <w:vAlign w:val="center"/>
          </w:tcPr>
          <w:p w14:paraId="666C928E" w14:textId="77777777" w:rsidR="00FF3441" w:rsidRPr="007C3ED5" w:rsidRDefault="00FF3441" w:rsidP="00FF3441">
            <w:pPr>
              <w:spacing w:after="0"/>
              <w:rPr>
                <w:rFonts w:cs="Arial"/>
                <w:color w:val="000000" w:themeColor="text1"/>
                <w:sz w:val="20"/>
                <w:szCs w:val="20"/>
                <w:lang w:val="en-GB"/>
              </w:rPr>
            </w:pPr>
            <w:r w:rsidRPr="007C3ED5">
              <w:rPr>
                <w:rFonts w:cs="Arial"/>
                <w:color w:val="000000" w:themeColor="text1"/>
                <w:sz w:val="20"/>
                <w:szCs w:val="20"/>
              </w:rPr>
              <w:t xml:space="preserve">Provide evidence which demonstrated the prevocational doctor was provided with </w:t>
            </w:r>
            <w:r w:rsidRPr="007C3ED5">
              <w:rPr>
                <w:rFonts w:cs="Arial"/>
                <w:b/>
                <w:bCs/>
                <w:color w:val="000000" w:themeColor="text1"/>
                <w:sz w:val="20"/>
                <w:szCs w:val="20"/>
              </w:rPr>
              <w:t>meaningful feedbac</w:t>
            </w:r>
            <w:r w:rsidRPr="007C3ED5">
              <w:rPr>
                <w:rFonts w:cs="Arial"/>
                <w:color w:val="000000" w:themeColor="text1"/>
                <w:sz w:val="20"/>
                <w:szCs w:val="20"/>
              </w:rPr>
              <w:t>k, and their progress was assessed against the</w:t>
            </w:r>
            <w:r w:rsidRPr="007C3ED5">
              <w:rPr>
                <w:rFonts w:cs="Arial"/>
                <w:b/>
                <w:bCs/>
                <w:color w:val="000000" w:themeColor="text1"/>
                <w:sz w:val="20"/>
                <w:szCs w:val="20"/>
              </w:rPr>
              <w:t xml:space="preserve"> prevocational outcome statements</w:t>
            </w:r>
            <w:r w:rsidRPr="007C3ED5">
              <w:rPr>
                <w:rFonts w:cs="Arial"/>
                <w:color w:val="000000" w:themeColor="text1"/>
                <w:sz w:val="20"/>
                <w:szCs w:val="20"/>
              </w:rPr>
              <w:t>. Also, that the registration standard requirements were considered in determining their eligibility to progress.</w:t>
            </w:r>
          </w:p>
        </w:tc>
        <w:tc>
          <w:tcPr>
            <w:tcW w:w="1322" w:type="dxa"/>
            <w:gridSpan w:val="5"/>
            <w:shd w:val="clear" w:color="auto" w:fill="F2F2F2" w:themeFill="background1" w:themeFillShade="F2"/>
            <w:vAlign w:val="center"/>
          </w:tcPr>
          <w:p w14:paraId="7B6A4069" w14:textId="77777777" w:rsidR="00FF3441"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2.3.3</w:t>
            </w:r>
          </w:p>
          <w:p w14:paraId="696230FB" w14:textId="7EFD5CB6"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2.4.1</w:t>
            </w:r>
          </w:p>
          <w:p w14:paraId="58B2C8A3" w14:textId="451F5174"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2.4.2</w:t>
            </w:r>
          </w:p>
          <w:p w14:paraId="6E3F3936" w14:textId="0DBA01FA"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3.2.2</w:t>
            </w:r>
          </w:p>
        </w:tc>
      </w:tr>
      <w:tr w:rsidR="007C3ED5" w:rsidRPr="007C3ED5" w14:paraId="12E9EC1C" w14:textId="77777777" w:rsidTr="003D3FAE">
        <w:trPr>
          <w:trHeight w:val="515"/>
        </w:trPr>
        <w:tc>
          <w:tcPr>
            <w:tcW w:w="709" w:type="dxa"/>
            <w:vMerge/>
            <w:shd w:val="clear" w:color="auto" w:fill="F2F2F2" w:themeFill="background1" w:themeFillShade="F2"/>
            <w:vAlign w:val="center"/>
          </w:tcPr>
          <w:p w14:paraId="526C3A7D" w14:textId="77777777" w:rsidR="00FF3441" w:rsidRPr="007C3ED5" w:rsidRDefault="00FF3441" w:rsidP="00FF3441">
            <w:pPr>
              <w:spacing w:after="0"/>
              <w:rPr>
                <w:rFonts w:cs="Arial"/>
                <w:color w:val="000000" w:themeColor="text1"/>
                <w:sz w:val="20"/>
                <w:szCs w:val="20"/>
              </w:rPr>
            </w:pPr>
          </w:p>
        </w:tc>
        <w:tc>
          <w:tcPr>
            <w:tcW w:w="709" w:type="dxa"/>
            <w:gridSpan w:val="2"/>
            <w:shd w:val="clear" w:color="auto" w:fill="F2F2F2" w:themeFill="background1" w:themeFillShade="F2"/>
            <w:vAlign w:val="center"/>
          </w:tcPr>
          <w:p w14:paraId="1D0CA1C8"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PGY1</w:t>
            </w:r>
          </w:p>
        </w:tc>
        <w:tc>
          <w:tcPr>
            <w:tcW w:w="8940" w:type="dxa"/>
            <w:gridSpan w:val="8"/>
            <w:shd w:val="clear" w:color="auto" w:fill="D9E2F3" w:themeFill="accent1" w:themeFillTint="33"/>
            <w:vAlign w:val="center"/>
          </w:tcPr>
          <w:p w14:paraId="08A73D5E" w14:textId="77777777" w:rsidR="00FF3441" w:rsidRPr="007C3ED5" w:rsidRDefault="00FF3441" w:rsidP="00FF3441">
            <w:pPr>
              <w:spacing w:after="0"/>
              <w:rPr>
                <w:rFonts w:cs="Arial"/>
                <w:color w:val="000000" w:themeColor="text1"/>
                <w:sz w:val="20"/>
                <w:szCs w:val="20"/>
              </w:rPr>
            </w:pPr>
          </w:p>
        </w:tc>
      </w:tr>
      <w:tr w:rsidR="007C3ED5" w:rsidRPr="007C3ED5" w14:paraId="15489239" w14:textId="77777777" w:rsidTr="003D3FAE">
        <w:trPr>
          <w:trHeight w:val="514"/>
        </w:trPr>
        <w:tc>
          <w:tcPr>
            <w:tcW w:w="709" w:type="dxa"/>
            <w:vMerge/>
            <w:shd w:val="clear" w:color="auto" w:fill="F2F2F2" w:themeFill="background1" w:themeFillShade="F2"/>
            <w:vAlign w:val="center"/>
          </w:tcPr>
          <w:p w14:paraId="3313A10D" w14:textId="77777777" w:rsidR="00FF3441" w:rsidRPr="007C3ED5" w:rsidRDefault="00FF3441" w:rsidP="00FF3441">
            <w:pPr>
              <w:spacing w:after="0"/>
              <w:rPr>
                <w:rFonts w:cs="Arial"/>
                <w:color w:val="000000" w:themeColor="text1"/>
                <w:sz w:val="20"/>
                <w:szCs w:val="20"/>
              </w:rPr>
            </w:pPr>
          </w:p>
        </w:tc>
        <w:tc>
          <w:tcPr>
            <w:tcW w:w="709" w:type="dxa"/>
            <w:gridSpan w:val="2"/>
            <w:shd w:val="clear" w:color="auto" w:fill="F2F2F2" w:themeFill="background1" w:themeFillShade="F2"/>
            <w:vAlign w:val="center"/>
          </w:tcPr>
          <w:p w14:paraId="13163004" w14:textId="77777777" w:rsidR="00FF3441" w:rsidRPr="007C3ED5" w:rsidRDefault="00FF3441" w:rsidP="00FF3441">
            <w:pPr>
              <w:spacing w:after="0"/>
              <w:rPr>
                <w:rFonts w:cs="Arial"/>
                <w:color w:val="000000" w:themeColor="text1"/>
                <w:sz w:val="20"/>
                <w:szCs w:val="20"/>
              </w:rPr>
            </w:pPr>
            <w:r w:rsidRPr="007C3ED5">
              <w:rPr>
                <w:rFonts w:cs="Arial"/>
                <w:color w:val="000000" w:themeColor="text1"/>
                <w:sz w:val="20"/>
                <w:szCs w:val="20"/>
              </w:rPr>
              <w:t>PGY2</w:t>
            </w:r>
          </w:p>
        </w:tc>
        <w:tc>
          <w:tcPr>
            <w:tcW w:w="8940" w:type="dxa"/>
            <w:gridSpan w:val="8"/>
            <w:shd w:val="clear" w:color="auto" w:fill="D9E2F3" w:themeFill="accent1" w:themeFillTint="33"/>
            <w:vAlign w:val="center"/>
          </w:tcPr>
          <w:p w14:paraId="553CB715" w14:textId="77777777" w:rsidR="00FF3441" w:rsidRPr="007C3ED5" w:rsidRDefault="00FF3441" w:rsidP="00FF3441">
            <w:pPr>
              <w:spacing w:after="0"/>
              <w:rPr>
                <w:rFonts w:cs="Arial"/>
                <w:color w:val="000000" w:themeColor="text1"/>
                <w:sz w:val="20"/>
                <w:szCs w:val="20"/>
              </w:rPr>
            </w:pPr>
          </w:p>
        </w:tc>
      </w:tr>
      <w:tr w:rsidR="007C3ED5" w:rsidRPr="007C3ED5" w14:paraId="29F142A4" w14:textId="77777777" w:rsidTr="003D3FAE">
        <w:trPr>
          <w:trHeight w:val="741"/>
        </w:trPr>
        <w:tc>
          <w:tcPr>
            <w:tcW w:w="709" w:type="dxa"/>
            <w:shd w:val="clear" w:color="auto" w:fill="F2F2F2" w:themeFill="background1" w:themeFillShade="F2"/>
            <w:vAlign w:val="center"/>
          </w:tcPr>
          <w:p w14:paraId="1C1E5646" w14:textId="77777777" w:rsidR="00FF3441" w:rsidRPr="007C3ED5" w:rsidRDefault="00FF3441" w:rsidP="00FF3441">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7C</w:t>
            </w:r>
            <w:proofErr w:type="spellEnd"/>
          </w:p>
        </w:tc>
        <w:tc>
          <w:tcPr>
            <w:tcW w:w="8327" w:type="dxa"/>
            <w:gridSpan w:val="5"/>
            <w:shd w:val="clear" w:color="auto" w:fill="F2F2F2" w:themeFill="background1" w:themeFillShade="F2"/>
            <w:vAlign w:val="center"/>
          </w:tcPr>
          <w:p w14:paraId="52E06C6F" w14:textId="77777777" w:rsidR="00FF3441" w:rsidRPr="007C3ED5" w:rsidRDefault="00FF3441" w:rsidP="00FF3441">
            <w:pPr>
              <w:spacing w:after="0"/>
              <w:rPr>
                <w:rFonts w:cs="Arial"/>
                <w:color w:val="000000" w:themeColor="text1"/>
                <w:sz w:val="20"/>
                <w:szCs w:val="20"/>
                <w:lang w:val="en-GB"/>
              </w:rPr>
            </w:pPr>
            <w:r w:rsidRPr="007C3ED5">
              <w:rPr>
                <w:rFonts w:cs="Arial"/>
                <w:color w:val="000000" w:themeColor="text1"/>
                <w:sz w:val="20"/>
                <w:szCs w:val="20"/>
              </w:rPr>
              <w:t xml:space="preserve">If relevant, evidence that any concerns relating to the prevocational doctor’s </w:t>
            </w:r>
            <w:r w:rsidRPr="007C3ED5">
              <w:rPr>
                <w:rFonts w:cs="Arial"/>
                <w:b/>
                <w:bCs/>
                <w:color w:val="000000" w:themeColor="text1"/>
                <w:sz w:val="20"/>
                <w:szCs w:val="20"/>
              </w:rPr>
              <w:t>progression</w:t>
            </w:r>
            <w:r w:rsidRPr="007C3ED5">
              <w:rPr>
                <w:rFonts w:cs="Arial"/>
                <w:color w:val="000000" w:themeColor="text1"/>
                <w:sz w:val="20"/>
                <w:szCs w:val="20"/>
              </w:rPr>
              <w:t xml:space="preserve"> were identified and managed appropriately. If not, provide a brief outline of the process that would be used, referencing any supporting evidence. </w:t>
            </w:r>
          </w:p>
        </w:tc>
        <w:tc>
          <w:tcPr>
            <w:tcW w:w="1322" w:type="dxa"/>
            <w:gridSpan w:val="5"/>
            <w:shd w:val="clear" w:color="auto" w:fill="F2F2F2" w:themeFill="background1" w:themeFillShade="F2"/>
            <w:vAlign w:val="center"/>
          </w:tcPr>
          <w:p w14:paraId="01B15CA4"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2.3.1</w:t>
            </w:r>
          </w:p>
          <w:p w14:paraId="404D61DD" w14:textId="77777777" w:rsidR="00FF3441"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2.3.4</w:t>
            </w:r>
          </w:p>
          <w:p w14:paraId="24989752" w14:textId="77777777"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2.5.1</w:t>
            </w:r>
          </w:p>
          <w:p w14:paraId="06ACB03A" w14:textId="0A6D2F3D" w:rsidR="00DD4A1C" w:rsidRPr="007C3ED5" w:rsidRDefault="00DD4A1C" w:rsidP="003D3FAE">
            <w:pPr>
              <w:spacing w:after="0"/>
              <w:jc w:val="center"/>
              <w:rPr>
                <w:rFonts w:cs="Arial"/>
                <w:color w:val="000000" w:themeColor="text1"/>
                <w:sz w:val="20"/>
                <w:szCs w:val="20"/>
              </w:rPr>
            </w:pPr>
            <w:r w:rsidRPr="007C3ED5">
              <w:rPr>
                <w:rFonts w:cs="Arial"/>
                <w:color w:val="000000" w:themeColor="text1"/>
                <w:sz w:val="20"/>
                <w:szCs w:val="20"/>
              </w:rPr>
              <w:t>2.5.2</w:t>
            </w:r>
          </w:p>
        </w:tc>
      </w:tr>
      <w:tr w:rsidR="007C3ED5" w:rsidRPr="007C3ED5" w14:paraId="4C726EED" w14:textId="77777777" w:rsidTr="00DD3B04">
        <w:trPr>
          <w:trHeight w:val="741"/>
        </w:trPr>
        <w:tc>
          <w:tcPr>
            <w:tcW w:w="10358" w:type="dxa"/>
            <w:gridSpan w:val="11"/>
            <w:shd w:val="clear" w:color="auto" w:fill="D9E2F3" w:themeFill="accent1" w:themeFillTint="33"/>
            <w:vAlign w:val="center"/>
          </w:tcPr>
          <w:p w14:paraId="27964F71" w14:textId="77777777" w:rsidR="00FF3441" w:rsidRPr="007C3ED5" w:rsidRDefault="00FF3441" w:rsidP="00FF3441">
            <w:pPr>
              <w:spacing w:after="0"/>
              <w:rPr>
                <w:rFonts w:cs="Arial"/>
                <w:color w:val="000000" w:themeColor="text1"/>
                <w:sz w:val="20"/>
                <w:szCs w:val="20"/>
              </w:rPr>
            </w:pPr>
          </w:p>
        </w:tc>
      </w:tr>
      <w:tr w:rsidR="007C3ED5" w:rsidRPr="007C3ED5" w14:paraId="0933A0A9" w14:textId="77777777" w:rsidTr="0030595D">
        <w:tblPrEx>
          <w:tblCellMar>
            <w:top w:w="0" w:type="dxa"/>
            <w:left w:w="108" w:type="dxa"/>
            <w:bottom w:w="0" w:type="dxa"/>
            <w:right w:w="108" w:type="dxa"/>
          </w:tblCellMar>
        </w:tblPrEx>
        <w:trPr>
          <w:trHeight w:val="425"/>
        </w:trPr>
        <w:tc>
          <w:tcPr>
            <w:tcW w:w="10358" w:type="dxa"/>
            <w:gridSpan w:val="11"/>
            <w:shd w:val="clear" w:color="auto" w:fill="F4B083" w:themeFill="accent2" w:themeFillTint="99"/>
            <w:vAlign w:val="center"/>
          </w:tcPr>
          <w:p w14:paraId="570F8379" w14:textId="77777777" w:rsidR="00E9203A" w:rsidRPr="007C3ED5" w:rsidRDefault="00E9203A" w:rsidP="0030595D">
            <w:pPr>
              <w:spacing w:after="0"/>
              <w:rPr>
                <w:rFonts w:cs="Arial"/>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1026DC41"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4B002FF2" w14:textId="614F3E55" w:rsidR="00E9203A" w:rsidRPr="007C3ED5" w:rsidRDefault="00E9203A" w:rsidP="00E9203A">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7A</w:t>
            </w:r>
            <w:proofErr w:type="spellEnd"/>
          </w:p>
        </w:tc>
        <w:tc>
          <w:tcPr>
            <w:tcW w:w="8150" w:type="dxa"/>
            <w:gridSpan w:val="3"/>
            <w:shd w:val="clear" w:color="auto" w:fill="FBE4D5" w:themeFill="accent2" w:themeFillTint="33"/>
            <w:vAlign w:val="center"/>
          </w:tcPr>
          <w:p w14:paraId="613C3147" w14:textId="00CFBB1A" w:rsidR="00E9203A" w:rsidRPr="007C3ED5" w:rsidRDefault="00E9203A" w:rsidP="00E9203A">
            <w:pPr>
              <w:spacing w:after="0"/>
              <w:rPr>
                <w:rFonts w:cs="Arial"/>
                <w:color w:val="000000" w:themeColor="text1"/>
                <w:sz w:val="20"/>
                <w:szCs w:val="20"/>
                <w:lang w:val="en-GB"/>
              </w:rPr>
            </w:pPr>
            <w:r w:rsidRPr="007C3ED5">
              <w:rPr>
                <w:rFonts w:cs="Arial"/>
                <w:color w:val="000000" w:themeColor="text1"/>
                <w:sz w:val="20"/>
                <w:szCs w:val="20"/>
                <w:lang w:val="en-GB"/>
              </w:rPr>
              <w:t>Has it been evidenced that all components of the assessment process are carried out appropriately and in line with requirements?</w:t>
            </w:r>
          </w:p>
        </w:tc>
        <w:tc>
          <w:tcPr>
            <w:tcW w:w="678" w:type="dxa"/>
            <w:gridSpan w:val="3"/>
            <w:shd w:val="clear" w:color="auto" w:fill="FBE4D5" w:themeFill="accent2" w:themeFillTint="33"/>
            <w:vAlign w:val="center"/>
          </w:tcPr>
          <w:p w14:paraId="4CB76DC0"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2.3.1</w:t>
            </w:r>
          </w:p>
          <w:p w14:paraId="33FA38BD"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2.3.2</w:t>
            </w:r>
          </w:p>
          <w:p w14:paraId="215F8A45"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2.3.3</w:t>
            </w:r>
          </w:p>
          <w:p w14:paraId="69484A36"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2.4.3</w:t>
            </w:r>
          </w:p>
          <w:p w14:paraId="149A28CB" w14:textId="1553EEF5"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2.4.4</w:t>
            </w:r>
          </w:p>
        </w:tc>
        <w:tc>
          <w:tcPr>
            <w:tcW w:w="680" w:type="dxa"/>
            <w:gridSpan w:val="3"/>
            <w:shd w:val="clear" w:color="auto" w:fill="FBE4D5" w:themeFill="accent2" w:themeFillTint="33"/>
            <w:vAlign w:val="center"/>
          </w:tcPr>
          <w:p w14:paraId="5002F1B6"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3.2.2</w:t>
            </w:r>
          </w:p>
          <w:p w14:paraId="1BFFC29D"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3.4.3</w:t>
            </w:r>
          </w:p>
          <w:p w14:paraId="3DD9BF4D"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5.1.1</w:t>
            </w:r>
          </w:p>
          <w:p w14:paraId="34DCA807" w14:textId="658CC4A3"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5.1.4</w:t>
            </w:r>
          </w:p>
        </w:tc>
      </w:tr>
      <w:tr w:rsidR="007C3ED5" w:rsidRPr="007C3ED5" w14:paraId="633AC368"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3DDC5692" w14:textId="2BA2AA19" w:rsidR="00E9203A" w:rsidRPr="007C3ED5" w:rsidRDefault="00E9203A" w:rsidP="00E9203A">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9"/>
            <w:shd w:val="clear" w:color="auto" w:fill="FBE4D5" w:themeFill="accent2" w:themeFillTint="33"/>
            <w:vAlign w:val="center"/>
          </w:tcPr>
          <w:p w14:paraId="05CEA273" w14:textId="77777777" w:rsidR="00E9203A" w:rsidRPr="007C3ED5" w:rsidRDefault="00E9203A" w:rsidP="00E9203A">
            <w:pPr>
              <w:spacing w:after="0"/>
              <w:rPr>
                <w:rFonts w:cs="Arial"/>
                <w:color w:val="000000" w:themeColor="text1"/>
                <w:sz w:val="20"/>
                <w:szCs w:val="20"/>
              </w:rPr>
            </w:pPr>
          </w:p>
        </w:tc>
      </w:tr>
      <w:tr w:rsidR="007C3ED5" w:rsidRPr="007C3ED5" w14:paraId="229F5F39"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60675E5F" w14:textId="66ED7DAC" w:rsidR="00E9203A" w:rsidRPr="007C3ED5" w:rsidRDefault="00E9203A" w:rsidP="00E9203A">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9"/>
            <w:shd w:val="clear" w:color="auto" w:fill="FBE4D5" w:themeFill="accent2" w:themeFillTint="33"/>
            <w:vAlign w:val="center"/>
          </w:tcPr>
          <w:p w14:paraId="25EA2522" w14:textId="5059BFA2" w:rsidR="00E9203A" w:rsidRPr="007C3ED5" w:rsidRDefault="00E9203A" w:rsidP="00E9203A">
            <w:pPr>
              <w:spacing w:after="0"/>
              <w:rPr>
                <w:rFonts w:cs="Arial"/>
                <w:color w:val="000000" w:themeColor="text1"/>
                <w:sz w:val="20"/>
                <w:szCs w:val="20"/>
              </w:rPr>
            </w:pPr>
          </w:p>
        </w:tc>
      </w:tr>
      <w:tr w:rsidR="007C3ED5" w:rsidRPr="007C3ED5" w14:paraId="22E0A69F"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47E0A280" w14:textId="1BCFDE62" w:rsidR="00E9203A" w:rsidRPr="007C3ED5" w:rsidRDefault="00E9203A" w:rsidP="00E9203A">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7B</w:t>
            </w:r>
            <w:proofErr w:type="spellEnd"/>
          </w:p>
        </w:tc>
        <w:tc>
          <w:tcPr>
            <w:tcW w:w="8045" w:type="dxa"/>
            <w:gridSpan w:val="2"/>
            <w:shd w:val="clear" w:color="auto" w:fill="FBE4D5" w:themeFill="accent2" w:themeFillTint="33"/>
            <w:vAlign w:val="center"/>
          </w:tcPr>
          <w:p w14:paraId="0FC6EAF6" w14:textId="5B4803F8" w:rsidR="00E9203A" w:rsidRPr="007C3ED5" w:rsidRDefault="00E9203A" w:rsidP="00E9203A">
            <w:pPr>
              <w:spacing w:after="0"/>
              <w:rPr>
                <w:rFonts w:cs="Arial"/>
                <w:color w:val="000000" w:themeColor="text1"/>
                <w:sz w:val="20"/>
                <w:szCs w:val="20"/>
                <w:lang w:val="en-GB"/>
              </w:rPr>
            </w:pPr>
            <w:r w:rsidRPr="007C3ED5">
              <w:rPr>
                <w:rFonts w:cs="Arial"/>
                <w:color w:val="000000" w:themeColor="text1"/>
                <w:sz w:val="20"/>
                <w:szCs w:val="20"/>
                <w:lang w:val="en-GB"/>
              </w:rPr>
              <w:t xml:space="preserve">Does evidence demonstrate that effective feedback is </w:t>
            </w:r>
            <w:proofErr w:type="gramStart"/>
            <w:r w:rsidRPr="007C3ED5">
              <w:rPr>
                <w:rFonts w:cs="Arial"/>
                <w:color w:val="000000" w:themeColor="text1"/>
                <w:sz w:val="20"/>
                <w:szCs w:val="20"/>
                <w:lang w:val="en-GB"/>
              </w:rPr>
              <w:t>provided</w:t>
            </w:r>
            <w:proofErr w:type="gramEnd"/>
            <w:r w:rsidRPr="007C3ED5">
              <w:rPr>
                <w:rFonts w:cs="Arial"/>
                <w:color w:val="000000" w:themeColor="text1"/>
                <w:sz w:val="20"/>
                <w:szCs w:val="20"/>
                <w:lang w:val="en-GB"/>
              </w:rPr>
              <w:t xml:space="preserve"> and progress is assessed against the outcome statements?</w:t>
            </w:r>
          </w:p>
        </w:tc>
        <w:tc>
          <w:tcPr>
            <w:tcW w:w="729" w:type="dxa"/>
            <w:gridSpan w:val="3"/>
            <w:shd w:val="clear" w:color="auto" w:fill="FBE4D5" w:themeFill="accent2" w:themeFillTint="33"/>
            <w:vAlign w:val="center"/>
          </w:tcPr>
          <w:p w14:paraId="6B6EF1EE"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2.3.3</w:t>
            </w:r>
          </w:p>
          <w:p w14:paraId="7E03AB55" w14:textId="77777777"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2.4.1</w:t>
            </w:r>
          </w:p>
        </w:tc>
        <w:tc>
          <w:tcPr>
            <w:tcW w:w="734" w:type="dxa"/>
            <w:gridSpan w:val="4"/>
            <w:shd w:val="clear" w:color="auto" w:fill="FBE4D5" w:themeFill="accent2" w:themeFillTint="33"/>
            <w:vAlign w:val="center"/>
          </w:tcPr>
          <w:p w14:paraId="41BCF8AF" w14:textId="5EBC6F38"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2.4.2</w:t>
            </w:r>
          </w:p>
          <w:p w14:paraId="29A10F9C" w14:textId="099D25A6" w:rsidR="00E9203A" w:rsidRPr="007C3ED5" w:rsidRDefault="00E9203A" w:rsidP="003D3FAE">
            <w:pPr>
              <w:spacing w:after="0"/>
              <w:jc w:val="center"/>
              <w:rPr>
                <w:rFonts w:cs="Arial"/>
                <w:color w:val="000000" w:themeColor="text1"/>
                <w:sz w:val="20"/>
                <w:szCs w:val="20"/>
                <w:lang w:val="en-GB"/>
              </w:rPr>
            </w:pPr>
            <w:r w:rsidRPr="007C3ED5">
              <w:rPr>
                <w:rFonts w:cs="Arial"/>
                <w:color w:val="000000" w:themeColor="text1"/>
                <w:sz w:val="20"/>
                <w:szCs w:val="20"/>
              </w:rPr>
              <w:t>3.2.2</w:t>
            </w:r>
          </w:p>
        </w:tc>
      </w:tr>
      <w:tr w:rsidR="007C3ED5" w:rsidRPr="007C3ED5" w14:paraId="37C3A23E"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306D63A8" w14:textId="6BBEF994" w:rsidR="00E9203A" w:rsidRPr="007C3ED5" w:rsidRDefault="00E9203A" w:rsidP="00E9203A">
            <w:pPr>
              <w:spacing w:after="0"/>
              <w:jc w:val="center"/>
              <w:rPr>
                <w:rFonts w:cs="Arial"/>
                <w:color w:val="000000" w:themeColor="text1"/>
                <w:sz w:val="20"/>
                <w:szCs w:val="20"/>
                <w:lang w:val="en-GB"/>
              </w:rPr>
            </w:pPr>
            <w:r w:rsidRPr="007C3ED5">
              <w:rPr>
                <w:rFonts w:cs="Arial"/>
                <w:color w:val="000000" w:themeColor="text1"/>
                <w:sz w:val="20"/>
                <w:szCs w:val="20"/>
                <w:lang w:val="en-GB"/>
              </w:rPr>
              <w:t>PGY1</w:t>
            </w:r>
          </w:p>
        </w:tc>
        <w:tc>
          <w:tcPr>
            <w:tcW w:w="9508" w:type="dxa"/>
            <w:gridSpan w:val="9"/>
            <w:shd w:val="clear" w:color="auto" w:fill="FBE4D5" w:themeFill="accent2" w:themeFillTint="33"/>
            <w:vAlign w:val="center"/>
          </w:tcPr>
          <w:p w14:paraId="40CDF1D7" w14:textId="77777777" w:rsidR="00E9203A" w:rsidRPr="007C3ED5" w:rsidRDefault="00E9203A" w:rsidP="00E9203A">
            <w:pPr>
              <w:spacing w:after="0"/>
              <w:rPr>
                <w:rFonts w:cs="Arial"/>
                <w:color w:val="000000" w:themeColor="text1"/>
                <w:sz w:val="20"/>
                <w:szCs w:val="20"/>
              </w:rPr>
            </w:pPr>
          </w:p>
        </w:tc>
      </w:tr>
      <w:tr w:rsidR="007C3ED5" w:rsidRPr="007C3ED5" w14:paraId="563B54A1"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17EC29D2" w14:textId="18798141" w:rsidR="00E9203A" w:rsidRPr="007C3ED5" w:rsidRDefault="00E9203A" w:rsidP="00E9203A">
            <w:pPr>
              <w:spacing w:after="0"/>
              <w:jc w:val="center"/>
              <w:rPr>
                <w:rFonts w:cs="Arial"/>
                <w:color w:val="000000" w:themeColor="text1"/>
                <w:sz w:val="20"/>
                <w:szCs w:val="20"/>
                <w:lang w:val="en-GB"/>
              </w:rPr>
            </w:pPr>
            <w:r w:rsidRPr="007C3ED5">
              <w:rPr>
                <w:rFonts w:cs="Arial"/>
                <w:color w:val="000000" w:themeColor="text1"/>
                <w:sz w:val="20"/>
                <w:szCs w:val="20"/>
                <w:lang w:val="en-GB"/>
              </w:rPr>
              <w:t>PGY2</w:t>
            </w:r>
          </w:p>
        </w:tc>
        <w:tc>
          <w:tcPr>
            <w:tcW w:w="9508" w:type="dxa"/>
            <w:gridSpan w:val="9"/>
            <w:shd w:val="clear" w:color="auto" w:fill="FBE4D5" w:themeFill="accent2" w:themeFillTint="33"/>
            <w:vAlign w:val="center"/>
          </w:tcPr>
          <w:p w14:paraId="43881285" w14:textId="77777777" w:rsidR="00E9203A" w:rsidRPr="007C3ED5" w:rsidRDefault="00E9203A" w:rsidP="00E9203A">
            <w:pPr>
              <w:spacing w:after="0"/>
              <w:rPr>
                <w:rFonts w:cs="Arial"/>
                <w:color w:val="000000" w:themeColor="text1"/>
                <w:sz w:val="20"/>
                <w:szCs w:val="20"/>
              </w:rPr>
            </w:pPr>
          </w:p>
        </w:tc>
      </w:tr>
      <w:tr w:rsidR="007C3ED5" w:rsidRPr="007C3ED5" w14:paraId="59181003"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6C689916" w14:textId="6E0D756D" w:rsidR="00E9203A" w:rsidRPr="007C3ED5" w:rsidRDefault="00E9203A" w:rsidP="00E9203A">
            <w:pPr>
              <w:spacing w:after="0"/>
              <w:jc w:val="center"/>
              <w:rPr>
                <w:rFonts w:cs="Arial"/>
                <w:color w:val="000000" w:themeColor="text1"/>
                <w:sz w:val="20"/>
                <w:szCs w:val="20"/>
                <w:lang w:val="en-GB"/>
              </w:rPr>
            </w:pPr>
            <w:proofErr w:type="spellStart"/>
            <w:r w:rsidRPr="007C3ED5">
              <w:rPr>
                <w:rFonts w:cs="Arial"/>
                <w:color w:val="000000" w:themeColor="text1"/>
                <w:sz w:val="20"/>
                <w:szCs w:val="20"/>
                <w:lang w:val="en-GB"/>
              </w:rPr>
              <w:t>7C</w:t>
            </w:r>
            <w:proofErr w:type="spellEnd"/>
          </w:p>
        </w:tc>
        <w:tc>
          <w:tcPr>
            <w:tcW w:w="8186" w:type="dxa"/>
            <w:gridSpan w:val="4"/>
            <w:shd w:val="clear" w:color="auto" w:fill="FBE4D5" w:themeFill="accent2" w:themeFillTint="33"/>
            <w:vAlign w:val="center"/>
          </w:tcPr>
          <w:p w14:paraId="5B92080B" w14:textId="61437B16" w:rsidR="00E9203A" w:rsidRPr="007C3ED5" w:rsidRDefault="00E9203A" w:rsidP="00E9203A">
            <w:pPr>
              <w:spacing w:after="0"/>
              <w:rPr>
                <w:rFonts w:cs="Arial"/>
                <w:color w:val="000000" w:themeColor="text1"/>
                <w:sz w:val="20"/>
                <w:szCs w:val="20"/>
              </w:rPr>
            </w:pPr>
            <w:r w:rsidRPr="007C3ED5">
              <w:rPr>
                <w:rFonts w:cs="Arial"/>
                <w:color w:val="000000" w:themeColor="text1"/>
                <w:sz w:val="20"/>
                <w:szCs w:val="20"/>
              </w:rPr>
              <w:t>Does the example or response demonstrate that concerns regarding progression are appropriately managed?</w:t>
            </w:r>
          </w:p>
        </w:tc>
        <w:tc>
          <w:tcPr>
            <w:tcW w:w="661" w:type="dxa"/>
            <w:gridSpan w:val="3"/>
            <w:shd w:val="clear" w:color="auto" w:fill="FBE4D5" w:themeFill="accent2" w:themeFillTint="33"/>
            <w:vAlign w:val="center"/>
          </w:tcPr>
          <w:p w14:paraId="1674615C" w14:textId="07D13261"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2.3.1</w:t>
            </w:r>
          </w:p>
        </w:tc>
        <w:tc>
          <w:tcPr>
            <w:tcW w:w="661" w:type="dxa"/>
            <w:gridSpan w:val="2"/>
            <w:shd w:val="clear" w:color="auto" w:fill="FBE4D5" w:themeFill="accent2" w:themeFillTint="33"/>
            <w:vAlign w:val="center"/>
          </w:tcPr>
          <w:p w14:paraId="03C5DF66" w14:textId="7F866E94" w:rsidR="00E9203A" w:rsidRPr="007C3ED5" w:rsidRDefault="00E9203A" w:rsidP="003D3FAE">
            <w:pPr>
              <w:spacing w:after="0"/>
              <w:jc w:val="center"/>
              <w:rPr>
                <w:rFonts w:cs="Arial"/>
                <w:color w:val="000000" w:themeColor="text1"/>
                <w:sz w:val="20"/>
                <w:szCs w:val="20"/>
              </w:rPr>
            </w:pPr>
            <w:r w:rsidRPr="007C3ED5">
              <w:rPr>
                <w:rFonts w:cs="Arial"/>
                <w:color w:val="000000" w:themeColor="text1"/>
                <w:sz w:val="20"/>
                <w:szCs w:val="20"/>
              </w:rPr>
              <w:t>2.3.1</w:t>
            </w:r>
          </w:p>
        </w:tc>
      </w:tr>
      <w:tr w:rsidR="007C3ED5" w:rsidRPr="007C3ED5" w14:paraId="668CE553" w14:textId="77777777" w:rsidTr="003D3FAE">
        <w:tblPrEx>
          <w:tblCellMar>
            <w:top w:w="0" w:type="dxa"/>
            <w:left w:w="108" w:type="dxa"/>
            <w:bottom w:w="0" w:type="dxa"/>
            <w:right w:w="108" w:type="dxa"/>
          </w:tblCellMar>
        </w:tblPrEx>
        <w:trPr>
          <w:trHeight w:val="434"/>
        </w:trPr>
        <w:tc>
          <w:tcPr>
            <w:tcW w:w="850" w:type="dxa"/>
            <w:gridSpan w:val="2"/>
            <w:shd w:val="clear" w:color="auto" w:fill="FBE4D5" w:themeFill="accent2" w:themeFillTint="33"/>
            <w:vAlign w:val="center"/>
          </w:tcPr>
          <w:p w14:paraId="25F465DE" w14:textId="77777777" w:rsidR="00E9203A" w:rsidRPr="007C3ED5" w:rsidRDefault="00E9203A" w:rsidP="00E9203A">
            <w:pPr>
              <w:spacing w:after="0"/>
              <w:jc w:val="center"/>
              <w:rPr>
                <w:rFonts w:cs="Arial"/>
                <w:color w:val="000000" w:themeColor="text1"/>
                <w:sz w:val="20"/>
                <w:szCs w:val="20"/>
                <w:lang w:val="en-GB"/>
              </w:rPr>
            </w:pPr>
          </w:p>
        </w:tc>
        <w:tc>
          <w:tcPr>
            <w:tcW w:w="9508" w:type="dxa"/>
            <w:gridSpan w:val="9"/>
            <w:shd w:val="clear" w:color="auto" w:fill="FBE4D5" w:themeFill="accent2" w:themeFillTint="33"/>
            <w:vAlign w:val="center"/>
          </w:tcPr>
          <w:p w14:paraId="2BF4B9E9" w14:textId="77777777" w:rsidR="00E9203A" w:rsidRPr="007C3ED5" w:rsidRDefault="00E9203A" w:rsidP="00E9203A">
            <w:pPr>
              <w:spacing w:after="0"/>
              <w:rPr>
                <w:rFonts w:cs="Arial"/>
                <w:color w:val="000000" w:themeColor="text1"/>
                <w:sz w:val="20"/>
                <w:szCs w:val="20"/>
              </w:rPr>
            </w:pPr>
          </w:p>
        </w:tc>
      </w:tr>
      <w:tr w:rsidR="007C3ED5" w:rsidRPr="007C3ED5" w14:paraId="57A445B3" w14:textId="77777777" w:rsidTr="003D3FAE">
        <w:tblPrEx>
          <w:tblCellMar>
            <w:top w:w="0" w:type="dxa"/>
            <w:left w:w="108" w:type="dxa"/>
            <w:bottom w:w="0" w:type="dxa"/>
            <w:right w:w="108" w:type="dxa"/>
          </w:tblCellMar>
        </w:tblPrEx>
        <w:trPr>
          <w:gridAfter w:val="1"/>
          <w:wAfter w:w="11" w:type="dxa"/>
          <w:trHeight w:val="279"/>
        </w:trPr>
        <w:tc>
          <w:tcPr>
            <w:tcW w:w="10347" w:type="dxa"/>
            <w:gridSpan w:val="10"/>
            <w:shd w:val="clear" w:color="auto" w:fill="BFBFBF" w:themeFill="background1" w:themeFillShade="BF"/>
            <w:vAlign w:val="center"/>
          </w:tcPr>
          <w:p w14:paraId="03AB2482" w14:textId="77777777" w:rsidR="00E9203A" w:rsidRPr="007C3ED5" w:rsidRDefault="00E9203A" w:rsidP="00E9203A">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6E585BD3" w14:textId="77777777" w:rsidTr="003D3FAE">
        <w:tblPrEx>
          <w:tblCellMar>
            <w:top w:w="0" w:type="dxa"/>
            <w:left w:w="108" w:type="dxa"/>
            <w:bottom w:w="0" w:type="dxa"/>
            <w:right w:w="108" w:type="dxa"/>
          </w:tblCellMar>
        </w:tblPrEx>
        <w:trPr>
          <w:gridAfter w:val="1"/>
          <w:wAfter w:w="11" w:type="dxa"/>
          <w:trHeight w:val="279"/>
        </w:trPr>
        <w:tc>
          <w:tcPr>
            <w:tcW w:w="10347" w:type="dxa"/>
            <w:gridSpan w:val="10"/>
            <w:shd w:val="clear" w:color="auto" w:fill="D9D9D9" w:themeFill="background1" w:themeFillShade="D9"/>
            <w:vAlign w:val="center"/>
          </w:tcPr>
          <w:p w14:paraId="5412BFE3" w14:textId="77777777" w:rsidR="00E9203A" w:rsidRPr="007C3ED5" w:rsidRDefault="00E9203A" w:rsidP="00E9203A">
            <w:pPr>
              <w:spacing w:after="0"/>
              <w:rPr>
                <w:rFonts w:cs="Arial"/>
                <w:b/>
                <w:bCs/>
                <w:color w:val="000000" w:themeColor="text1"/>
                <w:sz w:val="20"/>
                <w:szCs w:val="20"/>
                <w:lang w:val="en-GB"/>
              </w:rPr>
            </w:pPr>
          </w:p>
        </w:tc>
      </w:tr>
    </w:tbl>
    <w:p w14:paraId="003CD7FE" w14:textId="77777777" w:rsidR="00E9203A" w:rsidRPr="007C3ED5" w:rsidRDefault="00E9203A" w:rsidP="00712F50">
      <w:pPr>
        <w:pStyle w:val="HeaderTitle"/>
        <w:rPr>
          <w:rFonts w:cs="Arial"/>
          <w:color w:val="000000" w:themeColor="text1"/>
          <w:sz w:val="20"/>
          <w:szCs w:val="20"/>
        </w:rPr>
        <w:sectPr w:rsidR="00E9203A" w:rsidRPr="007C3ED5" w:rsidSect="00BC7BDB">
          <w:pgSz w:w="11900" w:h="16840"/>
          <w:pgMar w:top="720" w:right="720" w:bottom="720" w:left="720" w:header="709" w:footer="662" w:gutter="0"/>
          <w:cols w:space="708"/>
          <w:titlePg/>
          <w:docGrid w:linePitch="360"/>
        </w:sectPr>
      </w:pPr>
    </w:p>
    <w:p w14:paraId="5BE49979" w14:textId="1020513C" w:rsidR="00712F50" w:rsidRDefault="004C04C7" w:rsidP="005841A6">
      <w:pPr>
        <w:pStyle w:val="Heading2"/>
      </w:pPr>
      <w:bookmarkStart w:id="6" w:name="_Toc206605591"/>
      <w:r w:rsidRPr="007C3ED5">
        <w:lastRenderedPageBreak/>
        <w:t>2</w:t>
      </w:r>
      <w:r w:rsidR="00712F50" w:rsidRPr="007C3ED5">
        <w:t xml:space="preserve">. </w:t>
      </w:r>
      <w:r w:rsidR="007876AA" w:rsidRPr="007C3ED5">
        <w:t>Response to the national standards for prevocational training accreditation</w:t>
      </w:r>
      <w:bookmarkEnd w:id="6"/>
      <w:r w:rsidR="007876AA" w:rsidRPr="007C3ED5">
        <w:t xml:space="preserve"> </w:t>
      </w:r>
    </w:p>
    <w:p w14:paraId="004E7442" w14:textId="11EA6CFB" w:rsidR="007C3ED5" w:rsidRPr="007C3ED5" w:rsidRDefault="007C3ED5" w:rsidP="007C3ED5">
      <w:r>
        <w:t>Standard</w:t>
      </w:r>
    </w:p>
    <w:p w14:paraId="79B73A97" w14:textId="221B98D7" w:rsidR="00434B78" w:rsidRPr="007C3ED5" w:rsidRDefault="00712F50" w:rsidP="007C3ED5">
      <w:pPr>
        <w:pStyle w:val="Heading3"/>
      </w:pPr>
      <w:r w:rsidRPr="007C3ED5">
        <w:t xml:space="preserve">Standard 1: </w:t>
      </w:r>
      <w:r w:rsidR="00434B78" w:rsidRPr="007C3ED5">
        <w:t>Organisational</w:t>
      </w:r>
      <w:r w:rsidRPr="007C3ED5">
        <w:t xml:space="preserve"> purpose and the context in which </w:t>
      </w:r>
      <w:r w:rsidR="00434B78" w:rsidRPr="007C3ED5">
        <w:t>prevocational training is delivered.</w:t>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993"/>
        <w:gridCol w:w="5811"/>
        <w:gridCol w:w="1129"/>
        <w:gridCol w:w="432"/>
        <w:gridCol w:w="532"/>
        <w:gridCol w:w="884"/>
        <w:gridCol w:w="748"/>
        <w:gridCol w:w="14"/>
      </w:tblGrid>
      <w:tr w:rsidR="007C3ED5" w:rsidRPr="007C3ED5" w14:paraId="0DA27333" w14:textId="77777777" w:rsidTr="00DB47DB">
        <w:trPr>
          <w:gridAfter w:val="1"/>
          <w:wAfter w:w="14" w:type="dxa"/>
        </w:trPr>
        <w:tc>
          <w:tcPr>
            <w:tcW w:w="6804" w:type="dxa"/>
            <w:gridSpan w:val="2"/>
            <w:shd w:val="clear" w:color="auto" w:fill="BFBFBF" w:themeFill="background1" w:themeFillShade="BF"/>
            <w:vAlign w:val="center"/>
          </w:tcPr>
          <w:p w14:paraId="2AE99AAF" w14:textId="450E1A69" w:rsidR="00D42B7E" w:rsidRPr="007C3ED5" w:rsidRDefault="00D42B7E" w:rsidP="00F910B3">
            <w:pPr>
              <w:pStyle w:val="Heading3"/>
              <w:spacing w:before="0" w:after="0"/>
              <w:rPr>
                <w:b w:val="0"/>
                <w:bCs w:val="0"/>
                <w:color w:val="000000" w:themeColor="text1"/>
                <w:sz w:val="20"/>
                <w:szCs w:val="20"/>
              </w:rPr>
            </w:pPr>
            <w:bookmarkStart w:id="7" w:name="_Toc184743925"/>
            <w:r w:rsidRPr="007C3ED5">
              <w:rPr>
                <w:bCs w:val="0"/>
                <w:color w:val="000000" w:themeColor="text1"/>
                <w:sz w:val="20"/>
                <w:szCs w:val="20"/>
              </w:rPr>
              <w:t>1.1 Organisational purpose</w:t>
            </w:r>
            <w:bookmarkEnd w:id="7"/>
          </w:p>
        </w:tc>
        <w:tc>
          <w:tcPr>
            <w:tcW w:w="1129" w:type="dxa"/>
            <w:shd w:val="clear" w:color="auto" w:fill="5B9BD5" w:themeFill="accent5"/>
            <w:vAlign w:val="center"/>
          </w:tcPr>
          <w:p w14:paraId="5EDFEB69"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64" w:type="dxa"/>
            <w:gridSpan w:val="2"/>
            <w:shd w:val="clear" w:color="auto" w:fill="BFBFBF" w:themeFill="background1" w:themeFillShade="BF"/>
            <w:vAlign w:val="center"/>
          </w:tcPr>
          <w:p w14:paraId="4F57120E"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84" w:type="dxa"/>
            <w:shd w:val="clear" w:color="auto" w:fill="BFBFBF" w:themeFill="background1" w:themeFillShade="BF"/>
            <w:vAlign w:val="center"/>
          </w:tcPr>
          <w:p w14:paraId="5A5C870A"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8" w:type="dxa"/>
            <w:shd w:val="clear" w:color="auto" w:fill="BFBFBF" w:themeFill="background1" w:themeFillShade="BF"/>
            <w:vAlign w:val="center"/>
          </w:tcPr>
          <w:p w14:paraId="2AB57050"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754BE093" w14:textId="77777777" w:rsidTr="00DB47DB">
        <w:trPr>
          <w:gridAfter w:val="1"/>
          <w:wAfter w:w="14" w:type="dxa"/>
        </w:trPr>
        <w:tc>
          <w:tcPr>
            <w:tcW w:w="993" w:type="dxa"/>
            <w:shd w:val="clear" w:color="auto" w:fill="F2F2F2" w:themeFill="background1" w:themeFillShade="F2"/>
            <w:vAlign w:val="center"/>
          </w:tcPr>
          <w:p w14:paraId="2C2A1F9B" w14:textId="7946A4B3" w:rsidR="00D42B7E" w:rsidRPr="007C3ED5" w:rsidRDefault="00D42B7E"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1.1.1</w:t>
            </w:r>
          </w:p>
        </w:tc>
        <w:tc>
          <w:tcPr>
            <w:tcW w:w="5811" w:type="dxa"/>
            <w:shd w:val="clear" w:color="auto" w:fill="F2F2F2" w:themeFill="background1" w:themeFillShade="F2"/>
            <w:vAlign w:val="center"/>
          </w:tcPr>
          <w:p w14:paraId="670B3A00" w14:textId="086971A1" w:rsidR="00D42B7E" w:rsidRPr="007C3ED5" w:rsidRDefault="00D42B7E" w:rsidP="00F910B3">
            <w:pPr>
              <w:pStyle w:val="BodyText2ColumnCondensed"/>
              <w:spacing w:before="0" w:after="0" w:line="240" w:lineRule="auto"/>
              <w:rPr>
                <w:rFonts w:cs="Arial"/>
                <w:color w:val="000000" w:themeColor="text1"/>
                <w:szCs w:val="20"/>
              </w:rPr>
            </w:pPr>
            <w:r w:rsidRPr="007C3ED5">
              <w:rPr>
                <w:rFonts w:cs="Arial"/>
                <w:color w:val="000000" w:themeColor="text1"/>
                <w:szCs w:val="20"/>
              </w:rPr>
              <w:t>The purpose of the health services that employ and train prevocational doctors includes setting and promoting high standards of medical practice and training</w:t>
            </w:r>
          </w:p>
        </w:tc>
        <w:tc>
          <w:tcPr>
            <w:tcW w:w="1129" w:type="dxa"/>
            <w:shd w:val="clear" w:color="auto" w:fill="DEEAF6" w:themeFill="accent5" w:themeFillTint="33"/>
            <w:vAlign w:val="center"/>
          </w:tcPr>
          <w:p w14:paraId="34BCF0C9" w14:textId="77777777" w:rsidR="00D42B7E" w:rsidRPr="007C3ED5" w:rsidRDefault="00D42B7E" w:rsidP="00F910B3">
            <w:pPr>
              <w:pStyle w:val="BodyText2ColumnCondensed"/>
              <w:spacing w:before="0" w:after="0"/>
              <w:jc w:val="center"/>
              <w:rPr>
                <w:rFonts w:cs="Arial"/>
                <w:color w:val="000000" w:themeColor="text1"/>
                <w:szCs w:val="20"/>
              </w:rPr>
            </w:pPr>
          </w:p>
        </w:tc>
        <w:tc>
          <w:tcPr>
            <w:tcW w:w="964" w:type="dxa"/>
            <w:gridSpan w:val="2"/>
            <w:shd w:val="clear" w:color="auto" w:fill="F2F2F2" w:themeFill="background1" w:themeFillShade="F2"/>
            <w:vAlign w:val="center"/>
          </w:tcPr>
          <w:p w14:paraId="4F6E203E" w14:textId="7C0AF7A4" w:rsidR="00D42B7E" w:rsidRPr="007C3ED5" w:rsidRDefault="00D42B7E" w:rsidP="00BD417D">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4ED7C077" w14:textId="77777777" w:rsidR="00D42B7E" w:rsidRPr="007C3ED5" w:rsidRDefault="00D42B7E" w:rsidP="00BD417D">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45FF7C2F" w14:textId="77777777" w:rsidR="00D42B7E" w:rsidRPr="007C3ED5" w:rsidRDefault="00D42B7E" w:rsidP="00BD417D">
            <w:pPr>
              <w:pStyle w:val="BodyText2ColumnCondensed"/>
              <w:jc w:val="center"/>
              <w:rPr>
                <w:rFonts w:ascii="Wingdings 2" w:hAnsi="Wingdings 2" w:cs="Arial"/>
                <w:b/>
                <w:bCs/>
                <w:color w:val="000000" w:themeColor="text1"/>
                <w:szCs w:val="20"/>
              </w:rPr>
            </w:pPr>
          </w:p>
        </w:tc>
      </w:tr>
      <w:tr w:rsidR="007C3ED5" w:rsidRPr="007C3ED5" w14:paraId="72CABCBB" w14:textId="77777777" w:rsidTr="00DB47DB">
        <w:trPr>
          <w:gridAfter w:val="1"/>
          <w:wAfter w:w="14" w:type="dxa"/>
        </w:trPr>
        <w:tc>
          <w:tcPr>
            <w:tcW w:w="993" w:type="dxa"/>
            <w:shd w:val="clear" w:color="auto" w:fill="F2F2F2" w:themeFill="background1" w:themeFillShade="F2"/>
            <w:vAlign w:val="center"/>
          </w:tcPr>
          <w:p w14:paraId="7AF36EDF" w14:textId="7A5756A7" w:rsidR="00D42B7E" w:rsidRPr="007C3ED5" w:rsidRDefault="00D42B7E"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1.1.2</w:t>
            </w:r>
          </w:p>
        </w:tc>
        <w:tc>
          <w:tcPr>
            <w:tcW w:w="5811" w:type="dxa"/>
            <w:shd w:val="clear" w:color="auto" w:fill="F2F2F2" w:themeFill="background1" w:themeFillShade="F2"/>
            <w:vAlign w:val="center"/>
          </w:tcPr>
          <w:p w14:paraId="67F14A6F" w14:textId="24CA66B4" w:rsidR="00D42B7E" w:rsidRPr="007C3ED5" w:rsidRDefault="00D42B7E" w:rsidP="00F910B3">
            <w:pPr>
              <w:pStyle w:val="BodyText2ColumnCondensed"/>
              <w:spacing w:before="0" w:after="0" w:line="240" w:lineRule="auto"/>
              <w:rPr>
                <w:rFonts w:cs="Arial"/>
                <w:color w:val="000000" w:themeColor="text1"/>
                <w:szCs w:val="20"/>
              </w:rPr>
            </w:pPr>
            <w:r w:rsidRPr="007C3ED5">
              <w:rPr>
                <w:rFonts w:cs="Arial"/>
                <w:color w:val="000000" w:themeColor="text1"/>
                <w:szCs w:val="20"/>
              </w:rPr>
              <w:t>The employing health service’s purpose identifies and addresses Aboriginal and Torres Strait Islander communities’ place-based needs and their health in collaboration with those communities.</w:t>
            </w:r>
          </w:p>
        </w:tc>
        <w:tc>
          <w:tcPr>
            <w:tcW w:w="1129" w:type="dxa"/>
            <w:shd w:val="clear" w:color="auto" w:fill="DEEAF6" w:themeFill="accent5" w:themeFillTint="33"/>
            <w:vAlign w:val="center"/>
          </w:tcPr>
          <w:p w14:paraId="2EC1740B" w14:textId="77777777" w:rsidR="00D42B7E" w:rsidRPr="007C3ED5" w:rsidRDefault="00D42B7E" w:rsidP="00F910B3">
            <w:pPr>
              <w:pStyle w:val="BodyText2ColumnCondensed"/>
              <w:spacing w:before="0" w:after="0"/>
              <w:jc w:val="center"/>
              <w:rPr>
                <w:rFonts w:cs="Arial"/>
                <w:color w:val="000000" w:themeColor="text1"/>
                <w:szCs w:val="20"/>
              </w:rPr>
            </w:pPr>
          </w:p>
        </w:tc>
        <w:tc>
          <w:tcPr>
            <w:tcW w:w="964" w:type="dxa"/>
            <w:gridSpan w:val="2"/>
            <w:shd w:val="clear" w:color="auto" w:fill="F2F2F2" w:themeFill="background1" w:themeFillShade="F2"/>
            <w:vAlign w:val="center"/>
          </w:tcPr>
          <w:p w14:paraId="4E8D9D2A" w14:textId="4BCB3F7F" w:rsidR="00D42B7E" w:rsidRPr="007C3ED5" w:rsidRDefault="00D42B7E" w:rsidP="00BD417D">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29D345ED" w14:textId="77777777" w:rsidR="00D42B7E" w:rsidRPr="007C3ED5" w:rsidRDefault="00D42B7E" w:rsidP="00BD417D">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292E5DA1" w14:textId="77777777" w:rsidR="00D42B7E" w:rsidRPr="007C3ED5" w:rsidRDefault="00D42B7E" w:rsidP="00BD417D">
            <w:pPr>
              <w:pStyle w:val="BodyText2ColumnCondensed"/>
              <w:jc w:val="center"/>
              <w:rPr>
                <w:rFonts w:ascii="Wingdings 2" w:hAnsi="Wingdings 2" w:cs="Arial"/>
                <w:b/>
                <w:bCs/>
                <w:color w:val="000000" w:themeColor="text1"/>
                <w:szCs w:val="20"/>
              </w:rPr>
            </w:pPr>
          </w:p>
        </w:tc>
      </w:tr>
      <w:tr w:rsidR="007C3ED5" w:rsidRPr="007C3ED5" w14:paraId="629AB906" w14:textId="77777777" w:rsidTr="00AB3726">
        <w:trPr>
          <w:trHeight w:val="344"/>
        </w:trPr>
        <w:tc>
          <w:tcPr>
            <w:tcW w:w="10543" w:type="dxa"/>
            <w:gridSpan w:val="8"/>
            <w:shd w:val="clear" w:color="auto" w:fill="BFBFBF" w:themeFill="background1" w:themeFillShade="BF"/>
            <w:vAlign w:val="center"/>
          </w:tcPr>
          <w:p w14:paraId="0DA3DE7A" w14:textId="45D92C3A" w:rsidR="00EB1F5F" w:rsidRPr="007C3ED5" w:rsidRDefault="00EB1F5F" w:rsidP="00EB1F5F">
            <w:pPr>
              <w:spacing w:after="0"/>
              <w:rPr>
                <w:rFonts w:cs="Arial"/>
                <w:color w:val="000000" w:themeColor="text1"/>
                <w:sz w:val="20"/>
                <w:szCs w:val="20"/>
              </w:rPr>
            </w:pPr>
            <w:r w:rsidRPr="007C3ED5">
              <w:rPr>
                <w:rFonts w:cs="Arial"/>
                <w:b/>
                <w:bCs/>
                <w:color w:val="000000" w:themeColor="text1"/>
                <w:sz w:val="20"/>
                <w:szCs w:val="20"/>
              </w:rPr>
              <w:t>For provider response</w:t>
            </w:r>
          </w:p>
        </w:tc>
      </w:tr>
      <w:tr w:rsidR="007C3ED5" w:rsidRPr="007C3ED5" w14:paraId="4BC04F67" w14:textId="77777777" w:rsidTr="003D3FAE">
        <w:trPr>
          <w:trHeight w:val="485"/>
        </w:trPr>
        <w:tc>
          <w:tcPr>
            <w:tcW w:w="993" w:type="dxa"/>
            <w:shd w:val="clear" w:color="auto" w:fill="F2F2F2" w:themeFill="background1" w:themeFillShade="F2"/>
            <w:vAlign w:val="center"/>
          </w:tcPr>
          <w:p w14:paraId="3DB10269" w14:textId="0B52AD57" w:rsidR="005647DF" w:rsidRPr="007C3ED5" w:rsidRDefault="005647DF" w:rsidP="00EB1F5F">
            <w:pPr>
              <w:spacing w:after="0"/>
              <w:jc w:val="center"/>
              <w:rPr>
                <w:rFonts w:cs="Arial"/>
                <w:color w:val="000000" w:themeColor="text1"/>
                <w:sz w:val="20"/>
                <w:szCs w:val="20"/>
              </w:rPr>
            </w:pPr>
            <w:r w:rsidRPr="007C3ED5">
              <w:rPr>
                <w:rFonts w:cs="Arial"/>
                <w:color w:val="000000" w:themeColor="text1"/>
                <w:sz w:val="20"/>
                <w:szCs w:val="20"/>
              </w:rPr>
              <w:t>1.1</w:t>
            </w:r>
            <w:r w:rsidR="00262029" w:rsidRPr="007C3ED5">
              <w:rPr>
                <w:rFonts w:cs="Arial"/>
                <w:color w:val="000000" w:themeColor="text1"/>
                <w:sz w:val="20"/>
                <w:szCs w:val="20"/>
              </w:rPr>
              <w:t>.0 A</w:t>
            </w:r>
          </w:p>
        </w:tc>
        <w:tc>
          <w:tcPr>
            <w:tcW w:w="9550" w:type="dxa"/>
            <w:gridSpan w:val="7"/>
            <w:shd w:val="clear" w:color="auto" w:fill="F2F2F2" w:themeFill="background1" w:themeFillShade="F2"/>
            <w:vAlign w:val="center"/>
          </w:tcPr>
          <w:p w14:paraId="4AB63948" w14:textId="67158378" w:rsidR="005647DF" w:rsidRPr="007C3ED5" w:rsidRDefault="00B931EA" w:rsidP="00EB1F5F">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06599A5A" w14:textId="77777777" w:rsidTr="00AB3726">
        <w:trPr>
          <w:trHeight w:val="372"/>
        </w:trPr>
        <w:tc>
          <w:tcPr>
            <w:tcW w:w="10543" w:type="dxa"/>
            <w:gridSpan w:val="8"/>
            <w:shd w:val="clear" w:color="auto" w:fill="DEEAF6" w:themeFill="accent5" w:themeFillTint="33"/>
            <w:vAlign w:val="center"/>
          </w:tcPr>
          <w:p w14:paraId="65BFB397" w14:textId="77777777" w:rsidR="005647DF" w:rsidRPr="007C3ED5" w:rsidRDefault="005647DF" w:rsidP="00EB1F5F">
            <w:pPr>
              <w:spacing w:after="0"/>
              <w:rPr>
                <w:rFonts w:cs="Arial"/>
                <w:color w:val="000000" w:themeColor="text1"/>
                <w:sz w:val="20"/>
                <w:szCs w:val="20"/>
              </w:rPr>
            </w:pPr>
          </w:p>
        </w:tc>
      </w:tr>
      <w:tr w:rsidR="007C3ED5" w:rsidRPr="007C3ED5" w14:paraId="148B8D19" w14:textId="77777777" w:rsidTr="003D3FAE">
        <w:trPr>
          <w:trHeight w:val="494"/>
        </w:trPr>
        <w:tc>
          <w:tcPr>
            <w:tcW w:w="993" w:type="dxa"/>
            <w:shd w:val="clear" w:color="auto" w:fill="F2F2F2" w:themeFill="background1" w:themeFillShade="F2"/>
            <w:vAlign w:val="center"/>
          </w:tcPr>
          <w:p w14:paraId="32402780" w14:textId="4D2BFED3" w:rsidR="003224A0" w:rsidRPr="007C3ED5" w:rsidRDefault="00A902B7" w:rsidP="00262029">
            <w:pPr>
              <w:spacing w:after="0"/>
              <w:jc w:val="center"/>
              <w:rPr>
                <w:rFonts w:cs="Arial"/>
                <w:color w:val="000000" w:themeColor="text1"/>
                <w:sz w:val="20"/>
                <w:szCs w:val="20"/>
              </w:rPr>
            </w:pPr>
            <w:r w:rsidRPr="007C3ED5">
              <w:rPr>
                <w:rFonts w:cs="Arial"/>
                <w:color w:val="000000" w:themeColor="text1"/>
                <w:sz w:val="20"/>
                <w:szCs w:val="20"/>
              </w:rPr>
              <w:t>1.1.1</w:t>
            </w:r>
            <w:r w:rsidR="00262029" w:rsidRPr="007C3ED5">
              <w:rPr>
                <w:rFonts w:cs="Arial"/>
                <w:color w:val="000000" w:themeColor="text1"/>
                <w:sz w:val="20"/>
                <w:szCs w:val="20"/>
              </w:rPr>
              <w:t xml:space="preserve"> A</w:t>
            </w:r>
          </w:p>
        </w:tc>
        <w:tc>
          <w:tcPr>
            <w:tcW w:w="7372" w:type="dxa"/>
            <w:gridSpan w:val="3"/>
            <w:shd w:val="clear" w:color="auto" w:fill="F2F2F2" w:themeFill="background1" w:themeFillShade="F2"/>
            <w:vAlign w:val="center"/>
          </w:tcPr>
          <w:p w14:paraId="56759EA0" w14:textId="518EC1E4" w:rsidR="00A902B7" w:rsidRPr="007C3ED5" w:rsidRDefault="00A902B7" w:rsidP="00EB1F5F">
            <w:pPr>
              <w:spacing w:after="0"/>
              <w:rPr>
                <w:rFonts w:cs="Arial"/>
                <w:color w:val="000000" w:themeColor="text1"/>
                <w:sz w:val="20"/>
                <w:szCs w:val="20"/>
              </w:rPr>
            </w:pPr>
            <w:r w:rsidRPr="007C3ED5">
              <w:rPr>
                <w:rFonts w:cs="Arial"/>
                <w:color w:val="000000" w:themeColor="text1"/>
                <w:sz w:val="20"/>
                <w:szCs w:val="20"/>
              </w:rPr>
              <w:t xml:space="preserve">Does the organisation have </w:t>
            </w:r>
            <w:proofErr w:type="spellStart"/>
            <w:r w:rsidRPr="007C3ED5">
              <w:rPr>
                <w:rFonts w:cs="Arial"/>
                <w:color w:val="000000" w:themeColor="text1"/>
                <w:sz w:val="20"/>
                <w:szCs w:val="20"/>
              </w:rPr>
              <w:t>NSQHS</w:t>
            </w:r>
            <w:proofErr w:type="spellEnd"/>
            <w:r w:rsidRPr="007C3ED5">
              <w:rPr>
                <w:rFonts w:cs="Arial"/>
                <w:color w:val="000000" w:themeColor="text1"/>
                <w:sz w:val="20"/>
                <w:szCs w:val="20"/>
              </w:rPr>
              <w:t xml:space="preserve"> accreditation?     </w:t>
            </w:r>
          </w:p>
        </w:tc>
        <w:tc>
          <w:tcPr>
            <w:tcW w:w="2178" w:type="dxa"/>
            <w:gridSpan w:val="4"/>
            <w:shd w:val="clear" w:color="auto" w:fill="DEEAF6" w:themeFill="accent5" w:themeFillTint="33"/>
            <w:vAlign w:val="center"/>
          </w:tcPr>
          <w:p w14:paraId="2C5D5B7D" w14:textId="0BEAE0E3" w:rsidR="00A902B7" w:rsidRPr="007C3ED5" w:rsidRDefault="000B0CCC" w:rsidP="00EB1F5F">
            <w:pPr>
              <w:spacing w:after="0"/>
              <w:rPr>
                <w:rFonts w:cs="Arial"/>
                <w:color w:val="000000" w:themeColor="text1"/>
                <w:sz w:val="20"/>
                <w:szCs w:val="20"/>
              </w:rPr>
            </w:pPr>
            <w:sdt>
              <w:sdtPr>
                <w:rPr>
                  <w:rFonts w:cs="Arial"/>
                  <w:color w:val="000000" w:themeColor="text1"/>
                  <w:sz w:val="20"/>
                  <w:szCs w:val="20"/>
                </w:rPr>
                <w:id w:val="1520199954"/>
                <w14:checkbox>
                  <w14:checked w14:val="0"/>
                  <w14:checkedState w14:val="2612" w14:font="MS Gothic"/>
                  <w14:uncheckedState w14:val="2610" w14:font="MS Gothic"/>
                </w14:checkbox>
              </w:sdtPr>
              <w:sdtEndPr/>
              <w:sdtContent>
                <w:r w:rsidR="00A902B7" w:rsidRPr="007C3ED5">
                  <w:rPr>
                    <w:rFonts w:ascii="MS Gothic" w:eastAsia="MS Gothic" w:hAnsi="MS Gothic" w:cs="Arial" w:hint="eastAsia"/>
                    <w:color w:val="000000" w:themeColor="text1"/>
                    <w:sz w:val="20"/>
                    <w:szCs w:val="20"/>
                  </w:rPr>
                  <w:t>☐</w:t>
                </w:r>
              </w:sdtContent>
            </w:sdt>
            <w:r w:rsidR="00A902B7" w:rsidRPr="007C3ED5">
              <w:rPr>
                <w:rFonts w:cs="Arial"/>
                <w:color w:val="000000" w:themeColor="text1"/>
                <w:sz w:val="20"/>
                <w:szCs w:val="20"/>
              </w:rPr>
              <w:t xml:space="preserve">  Yes     </w:t>
            </w:r>
            <w:sdt>
              <w:sdtPr>
                <w:rPr>
                  <w:rFonts w:cs="Arial"/>
                  <w:color w:val="000000" w:themeColor="text1"/>
                  <w:sz w:val="20"/>
                  <w:szCs w:val="20"/>
                </w:rPr>
                <w:id w:val="919600785"/>
                <w14:checkbox>
                  <w14:checked w14:val="0"/>
                  <w14:checkedState w14:val="2612" w14:font="MS Gothic"/>
                  <w14:uncheckedState w14:val="2610" w14:font="MS Gothic"/>
                </w14:checkbox>
              </w:sdtPr>
              <w:sdtEndPr/>
              <w:sdtContent>
                <w:r w:rsidR="00A902B7" w:rsidRPr="007C3ED5">
                  <w:rPr>
                    <w:rFonts w:ascii="MS Gothic" w:eastAsia="MS Gothic" w:hAnsi="MS Gothic" w:cs="Arial" w:hint="eastAsia"/>
                    <w:color w:val="000000" w:themeColor="text1"/>
                    <w:sz w:val="20"/>
                    <w:szCs w:val="20"/>
                  </w:rPr>
                  <w:t>☐</w:t>
                </w:r>
              </w:sdtContent>
            </w:sdt>
            <w:r w:rsidR="00A902B7" w:rsidRPr="007C3ED5">
              <w:rPr>
                <w:rFonts w:cs="Arial"/>
                <w:color w:val="000000" w:themeColor="text1"/>
                <w:sz w:val="20"/>
                <w:szCs w:val="20"/>
              </w:rPr>
              <w:t xml:space="preserve">  No</w:t>
            </w:r>
          </w:p>
        </w:tc>
      </w:tr>
      <w:tr w:rsidR="007C3ED5" w:rsidRPr="007C3ED5" w14:paraId="089FEDAF" w14:textId="77777777" w:rsidTr="003D3FAE">
        <w:trPr>
          <w:trHeight w:val="494"/>
        </w:trPr>
        <w:tc>
          <w:tcPr>
            <w:tcW w:w="993" w:type="dxa"/>
            <w:shd w:val="clear" w:color="auto" w:fill="F2F2F2" w:themeFill="background1" w:themeFillShade="F2"/>
            <w:vAlign w:val="center"/>
          </w:tcPr>
          <w:p w14:paraId="37D80334" w14:textId="6CE76D08" w:rsidR="00EB1F5F" w:rsidRPr="007C3ED5" w:rsidRDefault="00EB1F5F" w:rsidP="00EB1F5F">
            <w:pPr>
              <w:spacing w:after="0"/>
              <w:jc w:val="center"/>
              <w:rPr>
                <w:rFonts w:cs="Arial"/>
                <w:color w:val="000000" w:themeColor="text1"/>
                <w:sz w:val="20"/>
                <w:szCs w:val="20"/>
              </w:rPr>
            </w:pPr>
            <w:r w:rsidRPr="007C3ED5">
              <w:rPr>
                <w:rFonts w:cs="Arial"/>
                <w:color w:val="000000" w:themeColor="text1"/>
                <w:sz w:val="20"/>
                <w:szCs w:val="20"/>
              </w:rPr>
              <w:t>1.1.2</w:t>
            </w:r>
            <w:r w:rsidR="00262029" w:rsidRPr="007C3ED5">
              <w:rPr>
                <w:rFonts w:cs="Arial"/>
                <w:color w:val="000000" w:themeColor="text1"/>
                <w:sz w:val="20"/>
                <w:szCs w:val="20"/>
              </w:rPr>
              <w:t xml:space="preserve"> A</w:t>
            </w:r>
          </w:p>
        </w:tc>
        <w:tc>
          <w:tcPr>
            <w:tcW w:w="9550" w:type="dxa"/>
            <w:gridSpan w:val="7"/>
            <w:shd w:val="clear" w:color="auto" w:fill="F2F2F2" w:themeFill="background1" w:themeFillShade="F2"/>
            <w:vAlign w:val="center"/>
          </w:tcPr>
          <w:p w14:paraId="7BEE8637" w14:textId="37A5D0CB" w:rsidR="00EB1F5F" w:rsidRPr="007C3ED5" w:rsidRDefault="00EB1F5F" w:rsidP="00EB1F5F">
            <w:pPr>
              <w:spacing w:after="0"/>
              <w:rPr>
                <w:rFonts w:cs="Arial"/>
                <w:color w:val="000000" w:themeColor="text1"/>
                <w:sz w:val="20"/>
                <w:szCs w:val="20"/>
              </w:rPr>
            </w:pPr>
            <w:r w:rsidRPr="007C3ED5">
              <w:rPr>
                <w:rFonts w:cs="Arial"/>
                <w:color w:val="000000" w:themeColor="text1"/>
                <w:sz w:val="20"/>
                <w:szCs w:val="20"/>
              </w:rPr>
              <w:t xml:space="preserve">Briefly describe how the organisation identifies and addresses the needs and priorities of Aboriginal and Torres Strait Islander </w:t>
            </w:r>
            <w:proofErr w:type="gramStart"/>
            <w:r w:rsidRPr="007C3ED5">
              <w:rPr>
                <w:rFonts w:cs="Arial"/>
                <w:color w:val="000000" w:themeColor="text1"/>
                <w:sz w:val="20"/>
                <w:szCs w:val="20"/>
              </w:rPr>
              <w:t>peoples'</w:t>
            </w:r>
            <w:proofErr w:type="gramEnd"/>
            <w:r w:rsidRPr="007C3ED5">
              <w:rPr>
                <w:rFonts w:cs="Arial"/>
                <w:color w:val="000000" w:themeColor="text1"/>
                <w:sz w:val="20"/>
                <w:szCs w:val="20"/>
              </w:rPr>
              <w:t xml:space="preserve"> into their service delivery.</w:t>
            </w:r>
          </w:p>
        </w:tc>
      </w:tr>
      <w:tr w:rsidR="007C3ED5" w:rsidRPr="007C3ED5" w14:paraId="63D65722" w14:textId="77777777" w:rsidTr="00AB3726">
        <w:trPr>
          <w:trHeight w:val="494"/>
        </w:trPr>
        <w:tc>
          <w:tcPr>
            <w:tcW w:w="10543" w:type="dxa"/>
            <w:gridSpan w:val="8"/>
            <w:shd w:val="clear" w:color="auto" w:fill="DEEAF6" w:themeFill="accent5" w:themeFillTint="33"/>
            <w:vAlign w:val="center"/>
          </w:tcPr>
          <w:p w14:paraId="244E1DB4" w14:textId="31DD014C" w:rsidR="00EB1F5F" w:rsidRPr="007C3ED5" w:rsidRDefault="00EB1F5F" w:rsidP="00EB1F5F">
            <w:pPr>
              <w:spacing w:after="0"/>
              <w:rPr>
                <w:rFonts w:cs="Arial"/>
                <w:color w:val="000000" w:themeColor="text1"/>
                <w:sz w:val="20"/>
                <w:szCs w:val="20"/>
              </w:rPr>
            </w:pPr>
          </w:p>
        </w:tc>
      </w:tr>
      <w:tr w:rsidR="007C3ED5" w:rsidRPr="007C3ED5" w14:paraId="3C0BF29E" w14:textId="77777777" w:rsidTr="003D3FAE">
        <w:tblPrEx>
          <w:tblCellMar>
            <w:left w:w="108" w:type="dxa"/>
            <w:right w:w="108" w:type="dxa"/>
          </w:tblCellMar>
        </w:tblPrEx>
        <w:trPr>
          <w:trHeight w:val="279"/>
        </w:trPr>
        <w:tc>
          <w:tcPr>
            <w:tcW w:w="993" w:type="dxa"/>
            <w:shd w:val="clear" w:color="auto" w:fill="F2F2F2" w:themeFill="background1" w:themeFillShade="F2"/>
          </w:tcPr>
          <w:p w14:paraId="2ED94018" w14:textId="26DF7F26" w:rsidR="00262029" w:rsidRPr="007C3ED5" w:rsidRDefault="00262029" w:rsidP="00250A05">
            <w:pPr>
              <w:spacing w:after="0"/>
              <w:rPr>
                <w:rFonts w:cs="Arial"/>
                <w:color w:val="000000" w:themeColor="text1"/>
                <w:sz w:val="20"/>
                <w:szCs w:val="20"/>
              </w:rPr>
            </w:pPr>
            <w:r w:rsidRPr="007C3ED5">
              <w:rPr>
                <w:rFonts w:cs="Arial"/>
                <w:color w:val="000000" w:themeColor="text1"/>
                <w:sz w:val="20"/>
                <w:szCs w:val="20"/>
              </w:rPr>
              <w:t>1.1.0 B</w:t>
            </w:r>
          </w:p>
        </w:tc>
        <w:tc>
          <w:tcPr>
            <w:tcW w:w="9550" w:type="dxa"/>
            <w:gridSpan w:val="7"/>
            <w:shd w:val="clear" w:color="auto" w:fill="F2F2F2" w:themeFill="background1" w:themeFillShade="F2"/>
          </w:tcPr>
          <w:p w14:paraId="290EE8F6" w14:textId="7A45D383" w:rsidR="00262029" w:rsidRPr="007C3ED5" w:rsidRDefault="00262029" w:rsidP="00250A05">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 If yes, briefly outline.</w:t>
            </w:r>
          </w:p>
        </w:tc>
      </w:tr>
      <w:tr w:rsidR="007C3ED5" w:rsidRPr="007C3ED5" w14:paraId="69FF90DA" w14:textId="77777777" w:rsidTr="00AB3726">
        <w:tblPrEx>
          <w:tblCellMar>
            <w:left w:w="108" w:type="dxa"/>
            <w:right w:w="108" w:type="dxa"/>
          </w:tblCellMar>
        </w:tblPrEx>
        <w:trPr>
          <w:trHeight w:val="279"/>
        </w:trPr>
        <w:tc>
          <w:tcPr>
            <w:tcW w:w="10543" w:type="dxa"/>
            <w:gridSpan w:val="8"/>
            <w:shd w:val="clear" w:color="auto" w:fill="DEEAF6" w:themeFill="accent5" w:themeFillTint="33"/>
          </w:tcPr>
          <w:p w14:paraId="31677BA7" w14:textId="77777777" w:rsidR="00597605" w:rsidRPr="007C3ED5" w:rsidRDefault="00597605" w:rsidP="00250A05">
            <w:pPr>
              <w:spacing w:after="0"/>
              <w:rPr>
                <w:rFonts w:cs="Arial"/>
                <w:color w:val="000000" w:themeColor="text1"/>
                <w:sz w:val="20"/>
                <w:szCs w:val="20"/>
              </w:rPr>
            </w:pPr>
          </w:p>
        </w:tc>
      </w:tr>
      <w:tr w:rsidR="007C3ED5" w:rsidRPr="007C3ED5" w14:paraId="4AFBB670" w14:textId="77777777" w:rsidTr="00262029">
        <w:tblPrEx>
          <w:tblCellMar>
            <w:left w:w="108" w:type="dxa"/>
            <w:right w:w="108" w:type="dxa"/>
          </w:tblCellMar>
        </w:tblPrEx>
        <w:trPr>
          <w:trHeight w:val="279"/>
        </w:trPr>
        <w:tc>
          <w:tcPr>
            <w:tcW w:w="10543" w:type="dxa"/>
            <w:gridSpan w:val="8"/>
            <w:shd w:val="clear" w:color="auto" w:fill="F4B083" w:themeFill="accent2" w:themeFillTint="99"/>
            <w:vAlign w:val="center"/>
          </w:tcPr>
          <w:p w14:paraId="6C9FD6AE" w14:textId="737AD44C" w:rsidR="00F80CEE" w:rsidRPr="007C3ED5" w:rsidRDefault="00F80CEE" w:rsidP="00AB3726">
            <w:pPr>
              <w:spacing w:after="0"/>
              <w:rPr>
                <w:rFonts w:cs="Arial"/>
                <w:b/>
                <w:bCs/>
                <w:color w:val="000000" w:themeColor="text1"/>
                <w:sz w:val="20"/>
                <w:szCs w:val="20"/>
                <w:lang w:val="en-GB"/>
              </w:rPr>
            </w:pPr>
            <w:bookmarkStart w:id="8" w:name="_Hlk201137231"/>
            <w:r w:rsidRPr="007C3ED5">
              <w:rPr>
                <w:rFonts w:cs="Arial"/>
                <w:b/>
                <w:bCs/>
                <w:color w:val="000000" w:themeColor="text1"/>
                <w:sz w:val="20"/>
                <w:szCs w:val="20"/>
                <w:lang w:val="en-GB"/>
              </w:rPr>
              <w:t xml:space="preserve">For </w:t>
            </w:r>
            <w:r w:rsidR="00EF4F0C" w:rsidRPr="007C3ED5">
              <w:rPr>
                <w:rFonts w:cs="Arial"/>
                <w:b/>
                <w:bCs/>
                <w:color w:val="000000" w:themeColor="text1"/>
                <w:sz w:val="20"/>
                <w:szCs w:val="20"/>
                <w:lang w:val="en-GB"/>
              </w:rPr>
              <w:t>assessor</w:t>
            </w:r>
            <w:r w:rsidRPr="007C3ED5">
              <w:rPr>
                <w:rFonts w:cs="Arial"/>
                <w:b/>
                <w:bCs/>
                <w:color w:val="000000" w:themeColor="text1"/>
                <w:sz w:val="20"/>
                <w:szCs w:val="20"/>
                <w:lang w:val="en-GB"/>
              </w:rPr>
              <w:t xml:space="preserve"> use only</w:t>
            </w:r>
          </w:p>
        </w:tc>
      </w:tr>
      <w:tr w:rsidR="007C3ED5" w:rsidRPr="007C3ED5" w14:paraId="5A84970D" w14:textId="77777777" w:rsidTr="003D3FAE">
        <w:tblPrEx>
          <w:tblCellMar>
            <w:left w:w="108" w:type="dxa"/>
            <w:right w:w="108" w:type="dxa"/>
          </w:tblCellMar>
        </w:tblPrEx>
        <w:trPr>
          <w:trHeight w:val="285"/>
        </w:trPr>
        <w:tc>
          <w:tcPr>
            <w:tcW w:w="993" w:type="dxa"/>
            <w:shd w:val="clear" w:color="auto" w:fill="FBE4D5" w:themeFill="accent2" w:themeFillTint="33"/>
            <w:vAlign w:val="center"/>
          </w:tcPr>
          <w:p w14:paraId="4EBC547D" w14:textId="77777777" w:rsidR="00262029" w:rsidRPr="007C3ED5" w:rsidRDefault="000614C3" w:rsidP="00262029">
            <w:pPr>
              <w:spacing w:after="0"/>
              <w:ind w:left="102"/>
              <w:rPr>
                <w:rFonts w:cs="Arial"/>
                <w:color w:val="000000" w:themeColor="text1"/>
                <w:sz w:val="20"/>
                <w:szCs w:val="20"/>
                <w:lang w:val="en-GB"/>
              </w:rPr>
            </w:pPr>
            <w:r w:rsidRPr="007C3ED5">
              <w:rPr>
                <w:rFonts w:cs="Arial"/>
                <w:color w:val="000000" w:themeColor="text1"/>
                <w:sz w:val="20"/>
                <w:szCs w:val="20"/>
                <w:lang w:val="en-GB"/>
              </w:rPr>
              <w:t>1.1.0</w:t>
            </w:r>
          </w:p>
          <w:p w14:paraId="0464CB03" w14:textId="43899503" w:rsidR="000614C3" w:rsidRPr="007C3ED5" w:rsidRDefault="000614C3" w:rsidP="00262029">
            <w:pPr>
              <w:spacing w:after="0"/>
              <w:ind w:left="102"/>
              <w:rPr>
                <w:rFonts w:cs="Arial"/>
                <w:color w:val="000000" w:themeColor="text1"/>
                <w:sz w:val="20"/>
                <w:szCs w:val="20"/>
                <w:lang w:val="en-GB"/>
              </w:rPr>
            </w:pPr>
            <w:r w:rsidRPr="007C3ED5">
              <w:rPr>
                <w:rFonts w:cs="Arial"/>
                <w:color w:val="000000" w:themeColor="text1"/>
                <w:sz w:val="20"/>
                <w:szCs w:val="20"/>
                <w:lang w:val="en-GB"/>
              </w:rPr>
              <w:t>1.1.1</w:t>
            </w:r>
          </w:p>
        </w:tc>
        <w:tc>
          <w:tcPr>
            <w:tcW w:w="6940" w:type="dxa"/>
            <w:gridSpan w:val="2"/>
            <w:shd w:val="clear" w:color="auto" w:fill="FBE4D5" w:themeFill="accent2" w:themeFillTint="33"/>
            <w:vAlign w:val="center"/>
          </w:tcPr>
          <w:p w14:paraId="79016132" w14:textId="2A05F1F4" w:rsidR="00262029" w:rsidRPr="007C3ED5" w:rsidRDefault="00262029" w:rsidP="00262029">
            <w:pPr>
              <w:spacing w:after="0"/>
              <w:ind w:left="102"/>
              <w:rPr>
                <w:rFonts w:cs="Arial"/>
                <w:color w:val="000000" w:themeColor="text1"/>
                <w:sz w:val="20"/>
                <w:szCs w:val="20"/>
                <w:lang w:val="en-GB"/>
              </w:rPr>
            </w:pPr>
            <w:r w:rsidRPr="007C3ED5">
              <w:rPr>
                <w:rFonts w:cs="Arial"/>
                <w:color w:val="000000" w:themeColor="text1"/>
                <w:sz w:val="20"/>
                <w:szCs w:val="20"/>
                <w:lang w:val="en-GB"/>
              </w:rPr>
              <w:t>Is it clear how the employing health service sets and promotes high standards of medical practice and training?</w:t>
            </w:r>
          </w:p>
        </w:tc>
        <w:tc>
          <w:tcPr>
            <w:tcW w:w="2610" w:type="dxa"/>
            <w:gridSpan w:val="5"/>
            <w:shd w:val="clear" w:color="auto" w:fill="FBE4D5" w:themeFill="accent2" w:themeFillTint="33"/>
            <w:vAlign w:val="center"/>
          </w:tcPr>
          <w:p w14:paraId="4F466459" w14:textId="2DC2366C" w:rsidR="00262029" w:rsidRPr="007C3ED5" w:rsidRDefault="000B0CCC" w:rsidP="00AB3726">
            <w:pPr>
              <w:spacing w:after="0"/>
              <w:rPr>
                <w:rFonts w:cs="Arial"/>
                <w:color w:val="000000" w:themeColor="text1"/>
                <w:sz w:val="20"/>
                <w:szCs w:val="20"/>
                <w:lang w:val="en-GB"/>
              </w:rPr>
            </w:pPr>
            <w:sdt>
              <w:sdtPr>
                <w:rPr>
                  <w:rFonts w:cs="Arial"/>
                  <w:color w:val="000000" w:themeColor="text1"/>
                  <w:sz w:val="20"/>
                  <w:szCs w:val="20"/>
                  <w:lang w:val="en-GB"/>
                </w:rPr>
                <w:id w:val="-591237804"/>
                <w14:checkbox>
                  <w14:checked w14:val="0"/>
                  <w14:checkedState w14:val="2612" w14:font="MS Gothic"/>
                  <w14:uncheckedState w14:val="2610" w14:font="MS Gothic"/>
                </w14:checkbox>
              </w:sdtPr>
              <w:sdtEndPr/>
              <w:sdtContent>
                <w:r w:rsidR="00262029" w:rsidRPr="007C3ED5">
                  <w:rPr>
                    <w:rFonts w:ascii="MS Gothic" w:eastAsia="MS Gothic" w:hAnsi="MS Gothic" w:cs="Arial" w:hint="eastAsia"/>
                    <w:color w:val="000000" w:themeColor="text1"/>
                    <w:sz w:val="20"/>
                    <w:szCs w:val="20"/>
                    <w:lang w:val="en-GB"/>
                  </w:rPr>
                  <w:t>☐</w:t>
                </w:r>
              </w:sdtContent>
            </w:sdt>
            <w:r w:rsidR="00262029" w:rsidRPr="007C3ED5">
              <w:rPr>
                <w:rFonts w:cs="Arial"/>
                <w:color w:val="000000" w:themeColor="text1"/>
                <w:sz w:val="20"/>
                <w:szCs w:val="20"/>
                <w:lang w:val="en-GB"/>
              </w:rPr>
              <w:t xml:space="preserve"> Yes </w:t>
            </w:r>
            <w:sdt>
              <w:sdtPr>
                <w:rPr>
                  <w:rFonts w:cs="Arial"/>
                  <w:color w:val="000000" w:themeColor="text1"/>
                  <w:sz w:val="20"/>
                  <w:szCs w:val="20"/>
                  <w:lang w:val="en-GB"/>
                </w:rPr>
                <w:id w:val="1485442536"/>
                <w14:checkbox>
                  <w14:checked w14:val="0"/>
                  <w14:checkedState w14:val="2612" w14:font="MS Gothic"/>
                  <w14:uncheckedState w14:val="2610" w14:font="MS Gothic"/>
                </w14:checkbox>
              </w:sdtPr>
              <w:sdtEndPr/>
              <w:sdtContent>
                <w:r w:rsidR="00262029" w:rsidRPr="007C3ED5">
                  <w:rPr>
                    <w:rFonts w:ascii="MS Gothic" w:eastAsia="MS Gothic" w:hAnsi="MS Gothic" w:cs="Arial" w:hint="eastAsia"/>
                    <w:color w:val="000000" w:themeColor="text1"/>
                    <w:sz w:val="20"/>
                    <w:szCs w:val="20"/>
                    <w:lang w:val="en-GB"/>
                  </w:rPr>
                  <w:t>☐</w:t>
                </w:r>
              </w:sdtContent>
            </w:sdt>
            <w:r w:rsidR="00262029" w:rsidRPr="007C3ED5">
              <w:rPr>
                <w:rFonts w:cs="Arial"/>
                <w:color w:val="000000" w:themeColor="text1"/>
                <w:sz w:val="20"/>
                <w:szCs w:val="20"/>
                <w:lang w:val="en-GB"/>
              </w:rPr>
              <w:t xml:space="preserve"> No </w:t>
            </w:r>
            <w:sdt>
              <w:sdtPr>
                <w:rPr>
                  <w:rFonts w:cs="Arial"/>
                  <w:color w:val="000000" w:themeColor="text1"/>
                  <w:sz w:val="20"/>
                  <w:szCs w:val="20"/>
                  <w:lang w:val="en-GB"/>
                </w:rPr>
                <w:id w:val="1287007567"/>
                <w14:checkbox>
                  <w14:checked w14:val="0"/>
                  <w14:checkedState w14:val="2612" w14:font="MS Gothic"/>
                  <w14:uncheckedState w14:val="2610" w14:font="MS Gothic"/>
                </w14:checkbox>
              </w:sdtPr>
              <w:sdtEndPr/>
              <w:sdtContent>
                <w:r w:rsidR="00262029" w:rsidRPr="007C3ED5">
                  <w:rPr>
                    <w:rFonts w:ascii="MS Gothic" w:eastAsia="MS Gothic" w:hAnsi="MS Gothic" w:cs="Arial" w:hint="eastAsia"/>
                    <w:color w:val="000000" w:themeColor="text1"/>
                    <w:sz w:val="20"/>
                    <w:szCs w:val="20"/>
                    <w:lang w:val="en-GB"/>
                  </w:rPr>
                  <w:t>☐</w:t>
                </w:r>
              </w:sdtContent>
            </w:sdt>
            <w:r w:rsidR="00262029" w:rsidRPr="007C3ED5">
              <w:rPr>
                <w:rFonts w:cs="Arial"/>
                <w:color w:val="000000" w:themeColor="text1"/>
                <w:sz w:val="20"/>
                <w:szCs w:val="20"/>
                <w:lang w:val="en-GB"/>
              </w:rPr>
              <w:t xml:space="preserve"> Unclear</w:t>
            </w:r>
          </w:p>
        </w:tc>
      </w:tr>
      <w:tr w:rsidR="007C3ED5" w:rsidRPr="007C3ED5" w14:paraId="6C13100F" w14:textId="77777777" w:rsidTr="003D3FAE">
        <w:tblPrEx>
          <w:tblCellMar>
            <w:left w:w="108" w:type="dxa"/>
            <w:right w:w="108" w:type="dxa"/>
          </w:tblCellMar>
        </w:tblPrEx>
        <w:trPr>
          <w:trHeight w:val="285"/>
        </w:trPr>
        <w:tc>
          <w:tcPr>
            <w:tcW w:w="993" w:type="dxa"/>
            <w:shd w:val="clear" w:color="auto" w:fill="FBE4D5" w:themeFill="accent2" w:themeFillTint="33"/>
            <w:vAlign w:val="center"/>
          </w:tcPr>
          <w:p w14:paraId="2D4C0CC9" w14:textId="5C3DE16C" w:rsidR="00262029" w:rsidRPr="007C3ED5" w:rsidRDefault="000614C3" w:rsidP="00262029">
            <w:pPr>
              <w:spacing w:after="0"/>
              <w:ind w:left="102"/>
              <w:rPr>
                <w:rFonts w:cs="Arial"/>
                <w:color w:val="000000" w:themeColor="text1"/>
                <w:sz w:val="20"/>
                <w:szCs w:val="20"/>
                <w:lang w:val="en-GB"/>
              </w:rPr>
            </w:pPr>
            <w:r w:rsidRPr="007C3ED5">
              <w:rPr>
                <w:rFonts w:cs="Arial"/>
                <w:color w:val="000000" w:themeColor="text1"/>
                <w:sz w:val="20"/>
                <w:szCs w:val="20"/>
                <w:lang w:val="en-GB"/>
              </w:rPr>
              <w:t>1.1.2</w:t>
            </w:r>
          </w:p>
        </w:tc>
        <w:tc>
          <w:tcPr>
            <w:tcW w:w="6940" w:type="dxa"/>
            <w:gridSpan w:val="2"/>
            <w:shd w:val="clear" w:color="auto" w:fill="FBE4D5" w:themeFill="accent2" w:themeFillTint="33"/>
            <w:vAlign w:val="center"/>
          </w:tcPr>
          <w:p w14:paraId="1B05C535" w14:textId="6B55EB44" w:rsidR="00262029" w:rsidRPr="007C3ED5" w:rsidRDefault="00262029" w:rsidP="00262029">
            <w:pPr>
              <w:spacing w:after="0"/>
              <w:ind w:left="102"/>
              <w:rPr>
                <w:rFonts w:cs="Arial"/>
                <w:color w:val="000000" w:themeColor="text1"/>
                <w:sz w:val="20"/>
                <w:szCs w:val="20"/>
                <w:lang w:val="en-GB"/>
              </w:rPr>
            </w:pPr>
            <w:r w:rsidRPr="007C3ED5">
              <w:rPr>
                <w:rFonts w:cs="Arial"/>
                <w:color w:val="000000" w:themeColor="text1"/>
                <w:sz w:val="20"/>
                <w:szCs w:val="20"/>
                <w:lang w:val="en-GB"/>
              </w:rPr>
              <w:t xml:space="preserve">Are there examples demonstrating that the provider effectively identifies and addresses the needs and priorities of Aboriginal and Torres Strait Islander </w:t>
            </w:r>
            <w:proofErr w:type="gramStart"/>
            <w:r w:rsidRPr="007C3ED5">
              <w:rPr>
                <w:rFonts w:cs="Arial"/>
                <w:color w:val="000000" w:themeColor="text1"/>
                <w:sz w:val="20"/>
                <w:szCs w:val="20"/>
                <w:lang w:val="en-GB"/>
              </w:rPr>
              <w:t>peoples’</w:t>
            </w:r>
            <w:proofErr w:type="gramEnd"/>
            <w:r w:rsidRPr="007C3ED5">
              <w:rPr>
                <w:rFonts w:cs="Arial"/>
                <w:color w:val="000000" w:themeColor="text1"/>
                <w:sz w:val="20"/>
                <w:szCs w:val="20"/>
                <w:lang w:val="en-GB"/>
              </w:rPr>
              <w:t xml:space="preserve"> into service delivery?</w:t>
            </w:r>
          </w:p>
        </w:tc>
        <w:tc>
          <w:tcPr>
            <w:tcW w:w="2610" w:type="dxa"/>
            <w:gridSpan w:val="5"/>
            <w:shd w:val="clear" w:color="auto" w:fill="FBE4D5" w:themeFill="accent2" w:themeFillTint="33"/>
            <w:vAlign w:val="center"/>
          </w:tcPr>
          <w:p w14:paraId="2851FAE6" w14:textId="36F29180" w:rsidR="00262029" w:rsidRPr="007C3ED5" w:rsidRDefault="000B0CCC" w:rsidP="00AB3726">
            <w:pPr>
              <w:spacing w:after="0"/>
              <w:rPr>
                <w:rFonts w:cs="Arial"/>
                <w:color w:val="000000" w:themeColor="text1"/>
                <w:sz w:val="20"/>
                <w:szCs w:val="20"/>
                <w:lang w:val="en-GB"/>
              </w:rPr>
            </w:pPr>
            <w:sdt>
              <w:sdtPr>
                <w:rPr>
                  <w:rFonts w:cs="Arial"/>
                  <w:color w:val="000000" w:themeColor="text1"/>
                  <w:sz w:val="20"/>
                  <w:szCs w:val="20"/>
                  <w:lang w:val="en-GB"/>
                </w:rPr>
                <w:id w:val="-613594674"/>
                <w14:checkbox>
                  <w14:checked w14:val="0"/>
                  <w14:checkedState w14:val="2612" w14:font="MS Gothic"/>
                  <w14:uncheckedState w14:val="2610" w14:font="MS Gothic"/>
                </w14:checkbox>
              </w:sdtPr>
              <w:sdtEndPr/>
              <w:sdtContent>
                <w:r w:rsidR="00262029" w:rsidRPr="007C3ED5">
                  <w:rPr>
                    <w:rFonts w:ascii="MS Gothic" w:eastAsia="MS Gothic" w:hAnsi="MS Gothic" w:cs="Arial" w:hint="eastAsia"/>
                    <w:color w:val="000000" w:themeColor="text1"/>
                    <w:sz w:val="20"/>
                    <w:szCs w:val="20"/>
                    <w:lang w:val="en-GB"/>
                  </w:rPr>
                  <w:t>☐</w:t>
                </w:r>
              </w:sdtContent>
            </w:sdt>
            <w:r w:rsidR="00262029" w:rsidRPr="007C3ED5">
              <w:rPr>
                <w:rFonts w:cs="Arial"/>
                <w:color w:val="000000" w:themeColor="text1"/>
                <w:sz w:val="20"/>
                <w:szCs w:val="20"/>
                <w:lang w:val="en-GB"/>
              </w:rPr>
              <w:t xml:space="preserve"> Yes </w:t>
            </w:r>
            <w:sdt>
              <w:sdtPr>
                <w:rPr>
                  <w:rFonts w:cs="Arial"/>
                  <w:color w:val="000000" w:themeColor="text1"/>
                  <w:sz w:val="20"/>
                  <w:szCs w:val="20"/>
                  <w:lang w:val="en-GB"/>
                </w:rPr>
                <w:id w:val="812219227"/>
                <w14:checkbox>
                  <w14:checked w14:val="0"/>
                  <w14:checkedState w14:val="2612" w14:font="MS Gothic"/>
                  <w14:uncheckedState w14:val="2610" w14:font="MS Gothic"/>
                </w14:checkbox>
              </w:sdtPr>
              <w:sdtEndPr/>
              <w:sdtContent>
                <w:r w:rsidR="00262029" w:rsidRPr="007C3ED5">
                  <w:rPr>
                    <w:rFonts w:ascii="MS Gothic" w:eastAsia="MS Gothic" w:hAnsi="MS Gothic" w:cs="Arial" w:hint="eastAsia"/>
                    <w:color w:val="000000" w:themeColor="text1"/>
                    <w:sz w:val="20"/>
                    <w:szCs w:val="20"/>
                    <w:lang w:val="en-GB"/>
                  </w:rPr>
                  <w:t>☐</w:t>
                </w:r>
              </w:sdtContent>
            </w:sdt>
            <w:r w:rsidR="00262029" w:rsidRPr="007C3ED5">
              <w:rPr>
                <w:rFonts w:cs="Arial"/>
                <w:color w:val="000000" w:themeColor="text1"/>
                <w:sz w:val="20"/>
                <w:szCs w:val="20"/>
                <w:lang w:val="en-GB"/>
              </w:rPr>
              <w:t xml:space="preserve"> No </w:t>
            </w:r>
            <w:sdt>
              <w:sdtPr>
                <w:rPr>
                  <w:rFonts w:cs="Arial"/>
                  <w:color w:val="000000" w:themeColor="text1"/>
                  <w:sz w:val="20"/>
                  <w:szCs w:val="20"/>
                  <w:lang w:val="en-GB"/>
                </w:rPr>
                <w:id w:val="-2019533589"/>
                <w14:checkbox>
                  <w14:checked w14:val="0"/>
                  <w14:checkedState w14:val="2612" w14:font="MS Gothic"/>
                  <w14:uncheckedState w14:val="2610" w14:font="MS Gothic"/>
                </w14:checkbox>
              </w:sdtPr>
              <w:sdtEndPr/>
              <w:sdtContent>
                <w:r w:rsidR="00262029" w:rsidRPr="007C3ED5">
                  <w:rPr>
                    <w:rFonts w:ascii="MS Gothic" w:eastAsia="MS Gothic" w:hAnsi="MS Gothic" w:cs="Arial" w:hint="eastAsia"/>
                    <w:color w:val="000000" w:themeColor="text1"/>
                    <w:sz w:val="20"/>
                    <w:szCs w:val="20"/>
                    <w:lang w:val="en-GB"/>
                  </w:rPr>
                  <w:t>☐</w:t>
                </w:r>
              </w:sdtContent>
            </w:sdt>
            <w:r w:rsidR="00262029" w:rsidRPr="007C3ED5">
              <w:rPr>
                <w:rFonts w:cs="Arial"/>
                <w:color w:val="000000" w:themeColor="text1"/>
                <w:sz w:val="20"/>
                <w:szCs w:val="20"/>
                <w:lang w:val="en-GB"/>
              </w:rPr>
              <w:t xml:space="preserve"> Unclear</w:t>
            </w:r>
          </w:p>
        </w:tc>
      </w:tr>
      <w:tr w:rsidR="007C3ED5" w:rsidRPr="007C3ED5" w14:paraId="5C6CDEA5" w14:textId="77777777" w:rsidTr="00766CB0">
        <w:tblPrEx>
          <w:tblCellMar>
            <w:left w:w="108" w:type="dxa"/>
            <w:right w:w="108" w:type="dxa"/>
          </w:tblCellMar>
        </w:tblPrEx>
        <w:trPr>
          <w:trHeight w:val="285"/>
        </w:trPr>
        <w:tc>
          <w:tcPr>
            <w:tcW w:w="10543" w:type="dxa"/>
            <w:gridSpan w:val="8"/>
            <w:shd w:val="clear" w:color="auto" w:fill="FBE4D5" w:themeFill="accent2" w:themeFillTint="33"/>
            <w:vAlign w:val="center"/>
          </w:tcPr>
          <w:p w14:paraId="5BB57C42" w14:textId="1B27CD5B" w:rsidR="00A24897" w:rsidRPr="007C3ED5" w:rsidRDefault="00A24897" w:rsidP="00AB3726">
            <w:pPr>
              <w:spacing w:after="0"/>
              <w:rPr>
                <w:rFonts w:cs="Arial"/>
                <w:b/>
                <w:bCs/>
                <w:color w:val="000000" w:themeColor="text1"/>
                <w:sz w:val="20"/>
                <w:szCs w:val="20"/>
                <w:lang w:val="en-GB"/>
              </w:rPr>
            </w:pPr>
            <w:r w:rsidRPr="007C3ED5">
              <w:rPr>
                <w:rFonts w:cs="Arial"/>
                <w:b/>
                <w:bCs/>
                <w:color w:val="000000" w:themeColor="text1"/>
                <w:sz w:val="20"/>
                <w:szCs w:val="20"/>
                <w:lang w:val="en-GB"/>
              </w:rPr>
              <w:t xml:space="preserve">Assessor comments </w:t>
            </w:r>
          </w:p>
        </w:tc>
      </w:tr>
      <w:tr w:rsidR="007C3ED5" w:rsidRPr="007C3ED5" w14:paraId="050EDBB2" w14:textId="77777777" w:rsidTr="00AB3726">
        <w:tblPrEx>
          <w:tblCellMar>
            <w:left w:w="108" w:type="dxa"/>
            <w:right w:w="108" w:type="dxa"/>
          </w:tblCellMar>
        </w:tblPrEx>
        <w:trPr>
          <w:trHeight w:val="285"/>
        </w:trPr>
        <w:tc>
          <w:tcPr>
            <w:tcW w:w="10543" w:type="dxa"/>
            <w:gridSpan w:val="8"/>
            <w:shd w:val="clear" w:color="auto" w:fill="FBE4D5" w:themeFill="accent2" w:themeFillTint="33"/>
            <w:vAlign w:val="center"/>
          </w:tcPr>
          <w:p w14:paraId="30A6AB85" w14:textId="12C4B2A5" w:rsidR="00AB3726" w:rsidRPr="007C3ED5" w:rsidRDefault="00E365FB" w:rsidP="00AB3726">
            <w:pPr>
              <w:spacing w:after="0"/>
              <w:rPr>
                <w:rFonts w:cs="Arial"/>
                <w:color w:val="000000" w:themeColor="text1"/>
                <w:sz w:val="20"/>
                <w:szCs w:val="20"/>
                <w:lang w:val="en-GB"/>
              </w:rPr>
            </w:pPr>
            <w:r w:rsidRPr="007C3ED5">
              <w:rPr>
                <w:rFonts w:cs="Arial"/>
                <w:color w:val="000000" w:themeColor="text1"/>
                <w:sz w:val="20"/>
                <w:szCs w:val="20"/>
                <w:lang w:val="en-GB"/>
              </w:rPr>
              <w:t xml:space="preserve"> </w:t>
            </w:r>
          </w:p>
        </w:tc>
      </w:tr>
      <w:tr w:rsidR="007C3ED5" w:rsidRPr="007C3ED5" w14:paraId="625E7891" w14:textId="77777777" w:rsidTr="00AB3726">
        <w:tblPrEx>
          <w:tblCellMar>
            <w:left w:w="108" w:type="dxa"/>
            <w:right w:w="108" w:type="dxa"/>
          </w:tblCellMar>
        </w:tblPrEx>
        <w:trPr>
          <w:trHeight w:val="279"/>
        </w:trPr>
        <w:tc>
          <w:tcPr>
            <w:tcW w:w="10543" w:type="dxa"/>
            <w:gridSpan w:val="8"/>
            <w:shd w:val="clear" w:color="auto" w:fill="BFBFBF" w:themeFill="background1" w:themeFillShade="BF"/>
            <w:vAlign w:val="center"/>
          </w:tcPr>
          <w:p w14:paraId="2C4EB40F" w14:textId="77777777" w:rsidR="00EF4F0C" w:rsidRPr="007C3ED5" w:rsidRDefault="00EF4F0C" w:rsidP="00AB3726">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1D667EDE" w14:textId="77777777" w:rsidTr="00AB3726">
        <w:tblPrEx>
          <w:tblCellMar>
            <w:left w:w="108" w:type="dxa"/>
            <w:right w:w="108" w:type="dxa"/>
          </w:tblCellMar>
        </w:tblPrEx>
        <w:trPr>
          <w:trHeight w:val="279"/>
        </w:trPr>
        <w:tc>
          <w:tcPr>
            <w:tcW w:w="10543" w:type="dxa"/>
            <w:gridSpan w:val="8"/>
            <w:shd w:val="clear" w:color="auto" w:fill="F2F2F2" w:themeFill="background1" w:themeFillShade="F2"/>
            <w:vAlign w:val="center"/>
          </w:tcPr>
          <w:p w14:paraId="5D4439B3" w14:textId="77777777" w:rsidR="00EF4F0C" w:rsidRPr="007C3ED5" w:rsidRDefault="00EF4F0C" w:rsidP="00AB3726">
            <w:pPr>
              <w:spacing w:after="0"/>
              <w:rPr>
                <w:rFonts w:cs="Arial"/>
                <w:b/>
                <w:bCs/>
                <w:color w:val="000000" w:themeColor="text1"/>
                <w:sz w:val="20"/>
                <w:szCs w:val="20"/>
                <w:lang w:val="en-GB"/>
              </w:rPr>
            </w:pPr>
          </w:p>
        </w:tc>
      </w:tr>
      <w:bookmarkEnd w:id="8"/>
    </w:tbl>
    <w:p w14:paraId="0D12CB34" w14:textId="77777777" w:rsidR="00D42B7E" w:rsidRPr="007C3ED5" w:rsidRDefault="00D42B7E" w:rsidP="00D47074">
      <w:pPr>
        <w:pStyle w:val="BodyTextCondensed"/>
      </w:pPr>
    </w:p>
    <w:p w14:paraId="3DAB3869" w14:textId="5601F9D4" w:rsidR="00E365FB" w:rsidRPr="007C3ED5" w:rsidRDefault="00E365FB">
      <w:pPr>
        <w:spacing w:after="0"/>
        <w:rPr>
          <w:rFonts w:cs="Times New Roman (Body CS)"/>
          <w:color w:val="000000" w:themeColor="text1"/>
          <w:spacing w:val="-2"/>
          <w:kern w:val="21"/>
          <w:lang w:val="en-GB" w:eastAsia="en-US"/>
          <w14:numSpacing w14:val="proportional"/>
        </w:rPr>
      </w:pPr>
      <w:r w:rsidRPr="007C3ED5">
        <w:rPr>
          <w:color w:val="000000" w:themeColor="text1"/>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975"/>
        <w:gridCol w:w="5971"/>
        <w:gridCol w:w="713"/>
        <w:gridCol w:w="421"/>
        <w:gridCol w:w="840"/>
        <w:gridCol w:w="875"/>
        <w:gridCol w:w="734"/>
        <w:gridCol w:w="14"/>
      </w:tblGrid>
      <w:tr w:rsidR="007C3ED5" w:rsidRPr="007C3ED5" w14:paraId="67269E86" w14:textId="77777777" w:rsidTr="00DB47DB">
        <w:trPr>
          <w:gridAfter w:val="1"/>
          <w:wAfter w:w="14" w:type="dxa"/>
        </w:trPr>
        <w:tc>
          <w:tcPr>
            <w:tcW w:w="6946" w:type="dxa"/>
            <w:gridSpan w:val="2"/>
            <w:shd w:val="clear" w:color="auto" w:fill="BFBFBF" w:themeFill="background1" w:themeFillShade="BF"/>
            <w:vAlign w:val="center"/>
          </w:tcPr>
          <w:p w14:paraId="63A013F5" w14:textId="4222C364" w:rsidR="00D42B7E" w:rsidRPr="007C3ED5" w:rsidRDefault="00D42B7E" w:rsidP="00F910B3">
            <w:pPr>
              <w:pStyle w:val="Heading3"/>
              <w:spacing w:before="0" w:after="0"/>
              <w:rPr>
                <w:b w:val="0"/>
                <w:bCs w:val="0"/>
                <w:color w:val="000000" w:themeColor="text1"/>
                <w:sz w:val="20"/>
                <w:szCs w:val="20"/>
              </w:rPr>
            </w:pPr>
            <w:bookmarkStart w:id="9" w:name="_Toc184743926"/>
            <w:r w:rsidRPr="007C3ED5">
              <w:rPr>
                <w:bCs w:val="0"/>
                <w:color w:val="000000" w:themeColor="text1"/>
                <w:sz w:val="20"/>
                <w:szCs w:val="20"/>
              </w:rPr>
              <w:lastRenderedPageBreak/>
              <w:t>1.2 Outcomes of the prevocational training program</w:t>
            </w:r>
            <w:bookmarkEnd w:id="9"/>
          </w:p>
        </w:tc>
        <w:tc>
          <w:tcPr>
            <w:tcW w:w="1134" w:type="dxa"/>
            <w:gridSpan w:val="2"/>
            <w:shd w:val="clear" w:color="auto" w:fill="5B9BD5" w:themeFill="accent5"/>
            <w:vAlign w:val="center"/>
          </w:tcPr>
          <w:p w14:paraId="0F2A7E38"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40" w:type="dxa"/>
            <w:shd w:val="clear" w:color="auto" w:fill="BFBFBF" w:themeFill="background1" w:themeFillShade="BF"/>
            <w:vAlign w:val="center"/>
          </w:tcPr>
          <w:p w14:paraId="6C38D726"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5BA2BE78"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34" w:type="dxa"/>
            <w:shd w:val="clear" w:color="auto" w:fill="BFBFBF" w:themeFill="background1" w:themeFillShade="BF"/>
            <w:vAlign w:val="center"/>
          </w:tcPr>
          <w:p w14:paraId="0D71F091" w14:textId="77777777" w:rsidR="00D42B7E" w:rsidRPr="007C3ED5" w:rsidRDefault="00D42B7E" w:rsidP="00F910B3">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44C2EAD4" w14:textId="77777777" w:rsidTr="00DB47DB">
        <w:trPr>
          <w:gridAfter w:val="1"/>
          <w:wAfter w:w="14" w:type="dxa"/>
        </w:trPr>
        <w:tc>
          <w:tcPr>
            <w:tcW w:w="975" w:type="dxa"/>
            <w:shd w:val="clear" w:color="auto" w:fill="F2F2F2" w:themeFill="background1" w:themeFillShade="F2"/>
            <w:vAlign w:val="center"/>
          </w:tcPr>
          <w:p w14:paraId="10C7E2E3" w14:textId="5E2652B9" w:rsidR="00D42B7E" w:rsidRPr="007C3ED5" w:rsidRDefault="00D42B7E" w:rsidP="00161339">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1.2.1</w:t>
            </w:r>
          </w:p>
        </w:tc>
        <w:tc>
          <w:tcPr>
            <w:tcW w:w="5971" w:type="dxa"/>
            <w:shd w:val="clear" w:color="auto" w:fill="F2F2F2" w:themeFill="background1" w:themeFillShade="F2"/>
            <w:vAlign w:val="center"/>
          </w:tcPr>
          <w:p w14:paraId="4F9C6F31" w14:textId="02D5196F" w:rsidR="00D42B7E" w:rsidRPr="007C3ED5" w:rsidRDefault="00D42B7E" w:rsidP="00F910B3">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relates its training and education functions to the health care needs of the communities it serves.</w:t>
            </w:r>
          </w:p>
        </w:tc>
        <w:tc>
          <w:tcPr>
            <w:tcW w:w="1134" w:type="dxa"/>
            <w:gridSpan w:val="2"/>
            <w:shd w:val="clear" w:color="auto" w:fill="DEEAF6" w:themeFill="accent5" w:themeFillTint="33"/>
            <w:vAlign w:val="center"/>
          </w:tcPr>
          <w:p w14:paraId="3F6295F3" w14:textId="77777777" w:rsidR="00D42B7E" w:rsidRPr="007C3ED5" w:rsidRDefault="00D42B7E" w:rsidP="000235DA">
            <w:pPr>
              <w:pStyle w:val="BodyText2ColumnCondensed"/>
              <w:jc w:val="center"/>
              <w:rPr>
                <w:rFonts w:cs="Arial"/>
                <w:color w:val="000000" w:themeColor="text1"/>
                <w:szCs w:val="20"/>
              </w:rPr>
            </w:pPr>
          </w:p>
        </w:tc>
        <w:tc>
          <w:tcPr>
            <w:tcW w:w="840" w:type="dxa"/>
            <w:shd w:val="clear" w:color="auto" w:fill="F2F2F2" w:themeFill="background1" w:themeFillShade="F2"/>
            <w:vAlign w:val="center"/>
          </w:tcPr>
          <w:p w14:paraId="441F5B60" w14:textId="4F4FBAC9" w:rsidR="00D42B7E" w:rsidRPr="007C3ED5" w:rsidRDefault="00D42B7E" w:rsidP="000235DA">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2015263" w14:textId="77777777" w:rsidR="00D42B7E" w:rsidRPr="007C3ED5" w:rsidRDefault="00D42B7E" w:rsidP="000235DA">
            <w:pPr>
              <w:pStyle w:val="BodyText2ColumnCondensed"/>
              <w:jc w:val="center"/>
              <w:rPr>
                <w:rFonts w:ascii="Wingdings 2" w:hAnsi="Wingdings 2" w:cs="Arial"/>
                <w:b/>
                <w:bCs/>
                <w:color w:val="000000" w:themeColor="text1"/>
                <w:szCs w:val="20"/>
              </w:rPr>
            </w:pPr>
          </w:p>
        </w:tc>
        <w:tc>
          <w:tcPr>
            <w:tcW w:w="734" w:type="dxa"/>
            <w:shd w:val="clear" w:color="auto" w:fill="F2F2F2" w:themeFill="background1" w:themeFillShade="F2"/>
            <w:vAlign w:val="center"/>
          </w:tcPr>
          <w:p w14:paraId="07C251A5" w14:textId="77777777" w:rsidR="00D42B7E" w:rsidRPr="007C3ED5" w:rsidRDefault="00D42B7E" w:rsidP="000235DA">
            <w:pPr>
              <w:pStyle w:val="BodyText2ColumnCondensed"/>
              <w:jc w:val="center"/>
              <w:rPr>
                <w:rFonts w:ascii="Wingdings 2" w:hAnsi="Wingdings 2" w:cs="Arial"/>
                <w:b/>
                <w:bCs/>
                <w:color w:val="000000" w:themeColor="text1"/>
                <w:szCs w:val="20"/>
              </w:rPr>
            </w:pPr>
          </w:p>
        </w:tc>
      </w:tr>
      <w:tr w:rsidR="007C3ED5" w:rsidRPr="007C3ED5" w14:paraId="43C4B18B" w14:textId="77777777" w:rsidTr="00DB47DB">
        <w:trPr>
          <w:gridAfter w:val="1"/>
          <w:wAfter w:w="14" w:type="dxa"/>
        </w:trPr>
        <w:tc>
          <w:tcPr>
            <w:tcW w:w="975" w:type="dxa"/>
            <w:shd w:val="clear" w:color="auto" w:fill="F2F2F2" w:themeFill="background1" w:themeFillShade="F2"/>
            <w:vAlign w:val="center"/>
          </w:tcPr>
          <w:p w14:paraId="0EE1145F" w14:textId="2FEF9791" w:rsidR="00D42B7E" w:rsidRPr="007C3ED5" w:rsidRDefault="00D42B7E" w:rsidP="00161339">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1.2.2</w:t>
            </w:r>
          </w:p>
        </w:tc>
        <w:tc>
          <w:tcPr>
            <w:tcW w:w="5971" w:type="dxa"/>
            <w:shd w:val="clear" w:color="auto" w:fill="F2F2F2" w:themeFill="background1" w:themeFillShade="F2"/>
            <w:vAlign w:val="center"/>
          </w:tcPr>
          <w:p w14:paraId="04B7A738" w14:textId="5C4574B4" w:rsidR="00D42B7E" w:rsidRPr="007C3ED5" w:rsidRDefault="00D42B7E" w:rsidP="00F910B3">
            <w:pPr>
              <w:pStyle w:val="BodyText2ColumnCondensed"/>
              <w:spacing w:before="0" w:after="0" w:line="240" w:lineRule="auto"/>
              <w:rPr>
                <w:rFonts w:cs="Arial"/>
                <w:color w:val="000000" w:themeColor="text1"/>
                <w:szCs w:val="20"/>
              </w:rPr>
            </w:pPr>
            <w:r w:rsidRPr="007C3ED5">
              <w:rPr>
                <w:rFonts w:cs="Arial"/>
                <w:color w:val="000000" w:themeColor="text1"/>
                <w:szCs w:val="20"/>
              </w:rPr>
              <w:t>The training program provides generalist clinical training that prepares prevocational doctors with an appropriate foundation for lifelong learning and for further postgraduate training.</w:t>
            </w:r>
          </w:p>
        </w:tc>
        <w:tc>
          <w:tcPr>
            <w:tcW w:w="1134" w:type="dxa"/>
            <w:gridSpan w:val="2"/>
            <w:shd w:val="clear" w:color="auto" w:fill="DEEAF6" w:themeFill="accent5" w:themeFillTint="33"/>
            <w:vAlign w:val="center"/>
          </w:tcPr>
          <w:p w14:paraId="1496BC3B" w14:textId="77777777" w:rsidR="00D42B7E" w:rsidRPr="007C3ED5" w:rsidRDefault="00D42B7E" w:rsidP="000235DA">
            <w:pPr>
              <w:pStyle w:val="BodyText2ColumnCondensed"/>
              <w:jc w:val="center"/>
              <w:rPr>
                <w:rFonts w:cs="Arial"/>
                <w:color w:val="000000" w:themeColor="text1"/>
                <w:szCs w:val="20"/>
              </w:rPr>
            </w:pPr>
          </w:p>
        </w:tc>
        <w:tc>
          <w:tcPr>
            <w:tcW w:w="840" w:type="dxa"/>
            <w:shd w:val="clear" w:color="auto" w:fill="F2F2F2" w:themeFill="background1" w:themeFillShade="F2"/>
            <w:vAlign w:val="center"/>
          </w:tcPr>
          <w:p w14:paraId="75BFCF57" w14:textId="40BD8E15" w:rsidR="00D42B7E" w:rsidRPr="007C3ED5" w:rsidRDefault="00D42B7E" w:rsidP="000235DA">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5A822761" w14:textId="77777777" w:rsidR="00D42B7E" w:rsidRPr="007C3ED5" w:rsidRDefault="00D42B7E" w:rsidP="000235DA">
            <w:pPr>
              <w:pStyle w:val="BodyText2ColumnCondensed"/>
              <w:jc w:val="center"/>
              <w:rPr>
                <w:rFonts w:ascii="Wingdings 2" w:hAnsi="Wingdings 2" w:cs="Arial"/>
                <w:b/>
                <w:bCs/>
                <w:color w:val="000000" w:themeColor="text1"/>
                <w:szCs w:val="20"/>
              </w:rPr>
            </w:pPr>
          </w:p>
        </w:tc>
        <w:tc>
          <w:tcPr>
            <w:tcW w:w="734" w:type="dxa"/>
            <w:shd w:val="clear" w:color="auto" w:fill="F2F2F2" w:themeFill="background1" w:themeFillShade="F2"/>
            <w:vAlign w:val="center"/>
          </w:tcPr>
          <w:p w14:paraId="4E2D87EF" w14:textId="77777777" w:rsidR="00D42B7E" w:rsidRPr="007C3ED5" w:rsidRDefault="00D42B7E" w:rsidP="000235DA">
            <w:pPr>
              <w:pStyle w:val="BodyText2ColumnCondensed"/>
              <w:jc w:val="center"/>
              <w:rPr>
                <w:rFonts w:ascii="Wingdings 2" w:hAnsi="Wingdings 2" w:cs="Arial"/>
                <w:b/>
                <w:bCs/>
                <w:color w:val="000000" w:themeColor="text1"/>
                <w:szCs w:val="20"/>
              </w:rPr>
            </w:pPr>
          </w:p>
        </w:tc>
      </w:tr>
      <w:tr w:rsidR="007C3ED5" w:rsidRPr="007C3ED5" w14:paraId="7419B000" w14:textId="77777777" w:rsidTr="00E365FB">
        <w:trPr>
          <w:trHeight w:val="264"/>
        </w:trPr>
        <w:tc>
          <w:tcPr>
            <w:tcW w:w="10543" w:type="dxa"/>
            <w:gridSpan w:val="8"/>
            <w:shd w:val="clear" w:color="auto" w:fill="BFBFBF" w:themeFill="background1" w:themeFillShade="BF"/>
            <w:vAlign w:val="center"/>
          </w:tcPr>
          <w:p w14:paraId="679FAF6C" w14:textId="5846AA80" w:rsidR="00161339" w:rsidRPr="007C3ED5" w:rsidRDefault="00161339" w:rsidP="00F45FF9">
            <w:pPr>
              <w:spacing w:after="0"/>
              <w:rPr>
                <w:rFonts w:cs="Arial"/>
                <w:b/>
                <w:bCs/>
                <w:color w:val="000000" w:themeColor="text1"/>
                <w:sz w:val="20"/>
                <w:szCs w:val="20"/>
              </w:rPr>
            </w:pPr>
            <w:r w:rsidRPr="007C3ED5">
              <w:rPr>
                <w:rFonts w:cs="Arial"/>
                <w:b/>
                <w:bCs/>
                <w:color w:val="000000" w:themeColor="text1"/>
                <w:sz w:val="20"/>
                <w:szCs w:val="20"/>
              </w:rPr>
              <w:t>For</w:t>
            </w:r>
            <w:r w:rsidR="00EB1F5F" w:rsidRPr="007C3ED5">
              <w:rPr>
                <w:rFonts w:cs="Arial"/>
                <w:b/>
                <w:bCs/>
                <w:color w:val="000000" w:themeColor="text1"/>
                <w:sz w:val="20"/>
                <w:szCs w:val="20"/>
              </w:rPr>
              <w:t xml:space="preserve"> provider response</w:t>
            </w:r>
          </w:p>
        </w:tc>
      </w:tr>
      <w:tr w:rsidR="007C3ED5" w:rsidRPr="007C3ED5" w14:paraId="366717EF" w14:textId="77777777" w:rsidTr="00DB47DB">
        <w:trPr>
          <w:trHeight w:val="264"/>
        </w:trPr>
        <w:tc>
          <w:tcPr>
            <w:tcW w:w="975" w:type="dxa"/>
            <w:shd w:val="clear" w:color="auto" w:fill="F2F2F2" w:themeFill="background1" w:themeFillShade="F2"/>
            <w:vAlign w:val="center"/>
          </w:tcPr>
          <w:p w14:paraId="3E7AF0B2" w14:textId="2C4F64F3"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1.2</w:t>
            </w:r>
            <w:r w:rsidR="00262029" w:rsidRPr="007C3ED5">
              <w:rPr>
                <w:rFonts w:cs="Arial"/>
                <w:color w:val="000000" w:themeColor="text1"/>
                <w:sz w:val="20"/>
                <w:szCs w:val="20"/>
              </w:rPr>
              <w:t>.0 a</w:t>
            </w:r>
          </w:p>
        </w:tc>
        <w:tc>
          <w:tcPr>
            <w:tcW w:w="9568" w:type="dxa"/>
            <w:gridSpan w:val="7"/>
            <w:shd w:val="clear" w:color="auto" w:fill="F2F2F2" w:themeFill="background1" w:themeFillShade="F2"/>
            <w:vAlign w:val="center"/>
          </w:tcPr>
          <w:p w14:paraId="0D70AB44" w14:textId="0C46F086"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515145D3" w14:textId="77777777" w:rsidTr="00E365FB">
        <w:trPr>
          <w:trHeight w:val="264"/>
        </w:trPr>
        <w:tc>
          <w:tcPr>
            <w:tcW w:w="10543" w:type="dxa"/>
            <w:gridSpan w:val="8"/>
            <w:shd w:val="clear" w:color="auto" w:fill="DEEAF6" w:themeFill="accent5" w:themeFillTint="33"/>
            <w:vAlign w:val="center"/>
          </w:tcPr>
          <w:p w14:paraId="39356ADC" w14:textId="77777777" w:rsidR="000043B8" w:rsidRPr="007C3ED5" w:rsidRDefault="000043B8" w:rsidP="000043B8">
            <w:pPr>
              <w:spacing w:after="0"/>
              <w:rPr>
                <w:rFonts w:cs="Arial"/>
                <w:color w:val="000000" w:themeColor="text1"/>
                <w:sz w:val="20"/>
                <w:szCs w:val="20"/>
              </w:rPr>
            </w:pPr>
          </w:p>
        </w:tc>
      </w:tr>
      <w:tr w:rsidR="007C3ED5" w:rsidRPr="007C3ED5" w14:paraId="701AF15C" w14:textId="77777777" w:rsidTr="00DB47DB">
        <w:trPr>
          <w:trHeight w:val="264"/>
        </w:trPr>
        <w:tc>
          <w:tcPr>
            <w:tcW w:w="975" w:type="dxa"/>
            <w:shd w:val="clear" w:color="auto" w:fill="F2F2F2" w:themeFill="background1" w:themeFillShade="F2"/>
            <w:vAlign w:val="center"/>
          </w:tcPr>
          <w:p w14:paraId="229F79BB" w14:textId="61B1C4B5"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1.2.1</w:t>
            </w:r>
            <w:r w:rsidR="00262029" w:rsidRPr="007C3ED5">
              <w:rPr>
                <w:rFonts w:cs="Arial"/>
                <w:color w:val="000000" w:themeColor="text1"/>
                <w:sz w:val="20"/>
                <w:szCs w:val="20"/>
              </w:rPr>
              <w:t xml:space="preserve"> A</w:t>
            </w:r>
          </w:p>
        </w:tc>
        <w:tc>
          <w:tcPr>
            <w:tcW w:w="9568" w:type="dxa"/>
            <w:gridSpan w:val="7"/>
            <w:shd w:val="clear" w:color="auto" w:fill="F2F2F2" w:themeFill="background1" w:themeFillShade="F2"/>
            <w:vAlign w:val="center"/>
          </w:tcPr>
          <w:p w14:paraId="6BDBF38A" w14:textId="6F4F2E31" w:rsidR="000043B8" w:rsidRPr="007C3ED5" w:rsidRDefault="00255B7A" w:rsidP="000043B8">
            <w:pPr>
              <w:spacing w:after="0"/>
              <w:rPr>
                <w:rFonts w:cs="Arial"/>
                <w:color w:val="000000" w:themeColor="text1"/>
                <w:sz w:val="20"/>
                <w:szCs w:val="20"/>
              </w:rPr>
            </w:pPr>
            <w:r w:rsidRPr="007C3ED5">
              <w:rPr>
                <w:rFonts w:cs="Arial"/>
                <w:color w:val="000000" w:themeColor="text1"/>
                <w:sz w:val="20"/>
                <w:szCs w:val="20"/>
              </w:rPr>
              <w:t>How does the program know it is providing education and training which will provide prevocational doctors with the skills and knowledge to meet the needs of the comm</w:t>
            </w:r>
            <w:r w:rsidR="000043B8" w:rsidRPr="007C3ED5">
              <w:rPr>
                <w:rFonts w:cs="Arial"/>
                <w:color w:val="000000" w:themeColor="text1"/>
                <w:sz w:val="20"/>
                <w:szCs w:val="20"/>
              </w:rPr>
              <w:t>unities it serves?</w:t>
            </w:r>
          </w:p>
        </w:tc>
      </w:tr>
      <w:tr w:rsidR="007C3ED5" w:rsidRPr="007C3ED5" w14:paraId="7F44BD8C" w14:textId="77777777" w:rsidTr="00E365FB">
        <w:trPr>
          <w:trHeight w:val="264"/>
        </w:trPr>
        <w:tc>
          <w:tcPr>
            <w:tcW w:w="10543" w:type="dxa"/>
            <w:gridSpan w:val="8"/>
            <w:shd w:val="clear" w:color="auto" w:fill="DEEAF6" w:themeFill="accent5" w:themeFillTint="33"/>
            <w:vAlign w:val="center"/>
          </w:tcPr>
          <w:p w14:paraId="26CC1B6C" w14:textId="7B2535F6" w:rsidR="000043B8" w:rsidRPr="007C3ED5" w:rsidRDefault="000043B8" w:rsidP="000043B8">
            <w:pPr>
              <w:spacing w:after="0"/>
              <w:rPr>
                <w:rFonts w:cs="Arial"/>
                <w:color w:val="000000" w:themeColor="text1"/>
                <w:sz w:val="20"/>
                <w:szCs w:val="20"/>
              </w:rPr>
            </w:pPr>
          </w:p>
        </w:tc>
      </w:tr>
      <w:tr w:rsidR="007C3ED5" w:rsidRPr="007C3ED5" w14:paraId="4D73D285" w14:textId="77777777" w:rsidTr="00DB47DB">
        <w:tblPrEx>
          <w:tblCellMar>
            <w:left w:w="108" w:type="dxa"/>
            <w:right w:w="108" w:type="dxa"/>
          </w:tblCellMar>
        </w:tblPrEx>
        <w:trPr>
          <w:trHeight w:val="279"/>
        </w:trPr>
        <w:tc>
          <w:tcPr>
            <w:tcW w:w="975" w:type="dxa"/>
            <w:shd w:val="clear" w:color="auto" w:fill="F2F2F2" w:themeFill="background1" w:themeFillShade="F2"/>
            <w:vAlign w:val="center"/>
          </w:tcPr>
          <w:p w14:paraId="0462BE18" w14:textId="6176DDCD" w:rsidR="00262029" w:rsidRPr="007C3ED5" w:rsidRDefault="00262029" w:rsidP="00262029">
            <w:pPr>
              <w:spacing w:after="0"/>
              <w:jc w:val="center"/>
              <w:rPr>
                <w:rFonts w:cs="Arial"/>
                <w:color w:val="000000" w:themeColor="text1"/>
                <w:sz w:val="20"/>
                <w:szCs w:val="20"/>
              </w:rPr>
            </w:pPr>
            <w:r w:rsidRPr="007C3ED5">
              <w:rPr>
                <w:rFonts w:cs="Arial"/>
                <w:color w:val="000000" w:themeColor="text1"/>
                <w:sz w:val="20"/>
                <w:szCs w:val="20"/>
              </w:rPr>
              <w:t>1.2.0 B</w:t>
            </w:r>
          </w:p>
        </w:tc>
        <w:tc>
          <w:tcPr>
            <w:tcW w:w="9568" w:type="dxa"/>
            <w:gridSpan w:val="7"/>
            <w:shd w:val="clear" w:color="auto" w:fill="F2F2F2" w:themeFill="background1" w:themeFillShade="F2"/>
          </w:tcPr>
          <w:p w14:paraId="50399E1E" w14:textId="1FEBDB47" w:rsidR="00262029" w:rsidRPr="007C3ED5" w:rsidRDefault="00262029" w:rsidP="000043B8">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 If yes, briefly outline.</w:t>
            </w:r>
          </w:p>
        </w:tc>
      </w:tr>
      <w:tr w:rsidR="007C3ED5" w:rsidRPr="007C3ED5" w14:paraId="52270B67" w14:textId="77777777" w:rsidTr="00E365FB">
        <w:tblPrEx>
          <w:tblCellMar>
            <w:left w:w="108" w:type="dxa"/>
            <w:right w:w="108" w:type="dxa"/>
          </w:tblCellMar>
        </w:tblPrEx>
        <w:trPr>
          <w:trHeight w:val="279"/>
        </w:trPr>
        <w:tc>
          <w:tcPr>
            <w:tcW w:w="10543" w:type="dxa"/>
            <w:gridSpan w:val="8"/>
            <w:shd w:val="clear" w:color="auto" w:fill="DEEAF6" w:themeFill="accent5" w:themeFillTint="33"/>
          </w:tcPr>
          <w:p w14:paraId="6F600830" w14:textId="77777777" w:rsidR="000043B8" w:rsidRPr="007C3ED5" w:rsidRDefault="000043B8" w:rsidP="000043B8">
            <w:pPr>
              <w:spacing w:after="0"/>
              <w:rPr>
                <w:rFonts w:cs="Arial"/>
                <w:color w:val="000000" w:themeColor="text1"/>
                <w:sz w:val="20"/>
                <w:szCs w:val="20"/>
              </w:rPr>
            </w:pPr>
          </w:p>
        </w:tc>
      </w:tr>
      <w:tr w:rsidR="007C3ED5" w:rsidRPr="007C3ED5" w14:paraId="6199F2DB" w14:textId="77777777" w:rsidTr="00262029">
        <w:tblPrEx>
          <w:tblCellMar>
            <w:left w:w="108" w:type="dxa"/>
            <w:right w:w="108" w:type="dxa"/>
          </w:tblCellMar>
        </w:tblPrEx>
        <w:trPr>
          <w:trHeight w:val="279"/>
        </w:trPr>
        <w:tc>
          <w:tcPr>
            <w:tcW w:w="10543" w:type="dxa"/>
            <w:gridSpan w:val="8"/>
            <w:shd w:val="clear" w:color="auto" w:fill="F4B083" w:themeFill="accent2" w:themeFillTint="99"/>
          </w:tcPr>
          <w:p w14:paraId="0F7DA119" w14:textId="77777777" w:rsidR="00EF4F0C" w:rsidRPr="007C3ED5" w:rsidRDefault="00EF4F0C" w:rsidP="00C9365D">
            <w:pPr>
              <w:spacing w:after="0"/>
              <w:rPr>
                <w:rFonts w:cs="Arial"/>
                <w:b/>
                <w:bCs/>
                <w:color w:val="000000" w:themeColor="text1"/>
                <w:sz w:val="20"/>
                <w:szCs w:val="20"/>
                <w:lang w:val="en-GB"/>
              </w:rPr>
            </w:pPr>
            <w:bookmarkStart w:id="10" w:name="_Hlk201137402"/>
            <w:r w:rsidRPr="007C3ED5">
              <w:rPr>
                <w:rFonts w:cs="Arial"/>
                <w:b/>
                <w:bCs/>
                <w:color w:val="000000" w:themeColor="text1"/>
                <w:sz w:val="20"/>
                <w:szCs w:val="20"/>
                <w:lang w:val="en-GB"/>
              </w:rPr>
              <w:t>For assessor use only</w:t>
            </w:r>
          </w:p>
        </w:tc>
      </w:tr>
      <w:tr w:rsidR="007C3ED5" w:rsidRPr="007C3ED5" w14:paraId="1BCBE2A4" w14:textId="77777777" w:rsidTr="00DB47DB">
        <w:tblPrEx>
          <w:tblCellMar>
            <w:left w:w="108" w:type="dxa"/>
            <w:right w:w="108" w:type="dxa"/>
          </w:tblCellMar>
        </w:tblPrEx>
        <w:trPr>
          <w:trHeight w:val="338"/>
        </w:trPr>
        <w:tc>
          <w:tcPr>
            <w:tcW w:w="975" w:type="dxa"/>
            <w:shd w:val="clear" w:color="auto" w:fill="FBE4D5" w:themeFill="accent2" w:themeFillTint="33"/>
            <w:vAlign w:val="center"/>
          </w:tcPr>
          <w:p w14:paraId="5DECAAC5" w14:textId="600259C5" w:rsidR="000614C3" w:rsidRPr="007C3ED5" w:rsidRDefault="000614C3" w:rsidP="000614C3">
            <w:pPr>
              <w:spacing w:after="0"/>
              <w:jc w:val="center"/>
              <w:rPr>
                <w:rFonts w:cs="Arial"/>
                <w:color w:val="000000" w:themeColor="text1"/>
                <w:sz w:val="20"/>
                <w:szCs w:val="20"/>
              </w:rPr>
            </w:pPr>
            <w:r w:rsidRPr="007C3ED5">
              <w:rPr>
                <w:rFonts w:cs="Arial"/>
                <w:color w:val="000000" w:themeColor="text1"/>
                <w:sz w:val="20"/>
                <w:szCs w:val="20"/>
              </w:rPr>
              <w:t>1.2.0 A</w:t>
            </w:r>
          </w:p>
        </w:tc>
        <w:tc>
          <w:tcPr>
            <w:tcW w:w="6684" w:type="dxa"/>
            <w:gridSpan w:val="2"/>
            <w:shd w:val="clear" w:color="auto" w:fill="FBE4D5" w:themeFill="accent2" w:themeFillTint="33"/>
            <w:vAlign w:val="center"/>
          </w:tcPr>
          <w:p w14:paraId="4D34FB6F" w14:textId="5DB4771F" w:rsidR="000614C3" w:rsidRPr="007C3ED5" w:rsidRDefault="000614C3" w:rsidP="000614C3">
            <w:pPr>
              <w:spacing w:after="0"/>
              <w:rPr>
                <w:rFonts w:cs="Arial"/>
                <w:b/>
                <w:bCs/>
                <w:color w:val="000000" w:themeColor="text1"/>
                <w:sz w:val="20"/>
                <w:szCs w:val="20"/>
                <w:lang w:val="en-GB"/>
              </w:rPr>
            </w:pPr>
            <w:r w:rsidRPr="007C3ED5">
              <w:rPr>
                <w:rFonts w:cs="Arial"/>
                <w:color w:val="000000" w:themeColor="text1"/>
                <w:sz w:val="20"/>
                <w:szCs w:val="20"/>
                <w:lang w:val="en-GB"/>
              </w:rPr>
              <w:t>Is there sufficient evidence demonstrating that the education and training delivered is considered and relevant to the needs of the community?</w:t>
            </w:r>
          </w:p>
        </w:tc>
        <w:tc>
          <w:tcPr>
            <w:tcW w:w="2884" w:type="dxa"/>
            <w:gridSpan w:val="5"/>
            <w:shd w:val="clear" w:color="auto" w:fill="FBE4D5" w:themeFill="accent2" w:themeFillTint="33"/>
            <w:vAlign w:val="center"/>
          </w:tcPr>
          <w:p w14:paraId="6A06A3EE" w14:textId="59CDB50B" w:rsidR="000614C3" w:rsidRPr="007C3ED5" w:rsidRDefault="000B0CCC" w:rsidP="00E365FB">
            <w:pPr>
              <w:spacing w:after="0"/>
              <w:rPr>
                <w:rFonts w:cs="Arial"/>
                <w:b/>
                <w:bCs/>
                <w:color w:val="000000" w:themeColor="text1"/>
                <w:sz w:val="20"/>
                <w:szCs w:val="20"/>
                <w:lang w:val="en-GB"/>
              </w:rPr>
            </w:pPr>
            <w:sdt>
              <w:sdtPr>
                <w:rPr>
                  <w:rFonts w:cs="Arial"/>
                  <w:color w:val="000000" w:themeColor="text1"/>
                  <w:sz w:val="20"/>
                  <w:szCs w:val="20"/>
                  <w:lang w:val="en-GB"/>
                </w:rPr>
                <w:id w:val="-2072344612"/>
                <w14:checkbox>
                  <w14:checked w14:val="0"/>
                  <w14:checkedState w14:val="2612" w14:font="MS Gothic"/>
                  <w14:uncheckedState w14:val="2610" w14:font="MS Gothic"/>
                </w14:checkbox>
              </w:sdtPr>
              <w:sdtEndPr/>
              <w:sdtContent>
                <w:r w:rsidR="000614C3" w:rsidRPr="007C3ED5">
                  <w:rPr>
                    <w:rFonts w:ascii="MS Gothic" w:eastAsia="MS Gothic" w:hAnsi="MS Gothic" w:cs="Arial" w:hint="eastAsia"/>
                    <w:color w:val="000000" w:themeColor="text1"/>
                    <w:sz w:val="20"/>
                    <w:szCs w:val="20"/>
                    <w:lang w:val="en-GB"/>
                  </w:rPr>
                  <w:t>☐</w:t>
                </w:r>
              </w:sdtContent>
            </w:sdt>
            <w:r w:rsidR="000614C3" w:rsidRPr="007C3ED5">
              <w:rPr>
                <w:rFonts w:cs="Arial"/>
                <w:color w:val="000000" w:themeColor="text1"/>
                <w:sz w:val="20"/>
                <w:szCs w:val="20"/>
                <w:lang w:val="en-GB"/>
              </w:rPr>
              <w:t xml:space="preserve"> Yes </w:t>
            </w:r>
            <w:sdt>
              <w:sdtPr>
                <w:rPr>
                  <w:rFonts w:cs="Arial"/>
                  <w:color w:val="000000" w:themeColor="text1"/>
                  <w:sz w:val="20"/>
                  <w:szCs w:val="20"/>
                  <w:lang w:val="en-GB"/>
                </w:rPr>
                <w:id w:val="1907340011"/>
                <w14:checkbox>
                  <w14:checked w14:val="0"/>
                  <w14:checkedState w14:val="2612" w14:font="MS Gothic"/>
                  <w14:uncheckedState w14:val="2610" w14:font="MS Gothic"/>
                </w14:checkbox>
              </w:sdtPr>
              <w:sdtEndPr/>
              <w:sdtContent>
                <w:r w:rsidR="000614C3" w:rsidRPr="007C3ED5">
                  <w:rPr>
                    <w:rFonts w:ascii="MS Gothic" w:eastAsia="MS Gothic" w:hAnsi="MS Gothic" w:cs="Arial" w:hint="eastAsia"/>
                    <w:color w:val="000000" w:themeColor="text1"/>
                    <w:sz w:val="20"/>
                    <w:szCs w:val="20"/>
                    <w:lang w:val="en-GB"/>
                  </w:rPr>
                  <w:t>☐</w:t>
                </w:r>
              </w:sdtContent>
            </w:sdt>
            <w:r w:rsidR="000614C3" w:rsidRPr="007C3ED5">
              <w:rPr>
                <w:rFonts w:cs="Arial"/>
                <w:color w:val="000000" w:themeColor="text1"/>
                <w:sz w:val="20"/>
                <w:szCs w:val="20"/>
                <w:lang w:val="en-GB"/>
              </w:rPr>
              <w:t xml:space="preserve"> No </w:t>
            </w:r>
            <w:sdt>
              <w:sdtPr>
                <w:rPr>
                  <w:rFonts w:cs="Arial"/>
                  <w:color w:val="000000" w:themeColor="text1"/>
                  <w:sz w:val="20"/>
                  <w:szCs w:val="20"/>
                  <w:lang w:val="en-GB"/>
                </w:rPr>
                <w:id w:val="1341893918"/>
                <w14:checkbox>
                  <w14:checked w14:val="0"/>
                  <w14:checkedState w14:val="2612" w14:font="MS Gothic"/>
                  <w14:uncheckedState w14:val="2610" w14:font="MS Gothic"/>
                </w14:checkbox>
              </w:sdtPr>
              <w:sdtEndPr/>
              <w:sdtContent>
                <w:r w:rsidR="000614C3" w:rsidRPr="007C3ED5">
                  <w:rPr>
                    <w:rFonts w:ascii="MS Gothic" w:eastAsia="MS Gothic" w:hAnsi="MS Gothic" w:cs="Arial" w:hint="eastAsia"/>
                    <w:color w:val="000000" w:themeColor="text1"/>
                    <w:sz w:val="20"/>
                    <w:szCs w:val="20"/>
                    <w:lang w:val="en-GB"/>
                  </w:rPr>
                  <w:t>☐</w:t>
                </w:r>
              </w:sdtContent>
            </w:sdt>
            <w:r w:rsidR="000614C3" w:rsidRPr="007C3ED5">
              <w:rPr>
                <w:rFonts w:cs="Arial"/>
                <w:color w:val="000000" w:themeColor="text1"/>
                <w:sz w:val="20"/>
                <w:szCs w:val="20"/>
                <w:lang w:val="en-GB"/>
              </w:rPr>
              <w:t xml:space="preserve"> Unclear</w:t>
            </w:r>
          </w:p>
        </w:tc>
      </w:tr>
      <w:tr w:rsidR="007C3ED5" w:rsidRPr="007C3ED5" w14:paraId="09ED3F9A" w14:textId="77777777" w:rsidTr="00DB47DB">
        <w:tblPrEx>
          <w:tblCellMar>
            <w:left w:w="108" w:type="dxa"/>
            <w:right w:w="108" w:type="dxa"/>
          </w:tblCellMar>
        </w:tblPrEx>
        <w:trPr>
          <w:trHeight w:val="337"/>
        </w:trPr>
        <w:tc>
          <w:tcPr>
            <w:tcW w:w="975" w:type="dxa"/>
            <w:shd w:val="clear" w:color="auto" w:fill="FBE4D5" w:themeFill="accent2" w:themeFillTint="33"/>
            <w:vAlign w:val="center"/>
          </w:tcPr>
          <w:p w14:paraId="596FA722" w14:textId="5C801447" w:rsidR="000614C3" w:rsidRPr="007C3ED5" w:rsidRDefault="000614C3" w:rsidP="000614C3">
            <w:pPr>
              <w:spacing w:after="0"/>
              <w:jc w:val="center"/>
              <w:rPr>
                <w:rFonts w:cs="Arial"/>
                <w:color w:val="000000" w:themeColor="text1"/>
                <w:sz w:val="20"/>
                <w:szCs w:val="20"/>
              </w:rPr>
            </w:pPr>
            <w:r w:rsidRPr="007C3ED5">
              <w:rPr>
                <w:rFonts w:cs="Arial"/>
                <w:color w:val="000000" w:themeColor="text1"/>
                <w:sz w:val="20"/>
                <w:szCs w:val="20"/>
              </w:rPr>
              <w:t>1.2.1 A</w:t>
            </w:r>
          </w:p>
        </w:tc>
        <w:tc>
          <w:tcPr>
            <w:tcW w:w="6684" w:type="dxa"/>
            <w:gridSpan w:val="2"/>
            <w:shd w:val="clear" w:color="auto" w:fill="FBE4D5" w:themeFill="accent2" w:themeFillTint="33"/>
            <w:vAlign w:val="center"/>
          </w:tcPr>
          <w:p w14:paraId="3F686843" w14:textId="5BD71665" w:rsidR="000614C3" w:rsidRPr="007C3ED5" w:rsidRDefault="000614C3" w:rsidP="000614C3">
            <w:pPr>
              <w:spacing w:after="0"/>
              <w:rPr>
                <w:rFonts w:cs="Arial"/>
                <w:b/>
                <w:bCs/>
                <w:color w:val="000000" w:themeColor="text1"/>
                <w:sz w:val="20"/>
                <w:szCs w:val="20"/>
                <w:lang w:val="en-GB"/>
              </w:rPr>
            </w:pPr>
            <w:r w:rsidRPr="007C3ED5">
              <w:rPr>
                <w:rFonts w:cs="Arial"/>
                <w:color w:val="000000" w:themeColor="text1"/>
                <w:sz w:val="20"/>
                <w:szCs w:val="20"/>
                <w:lang w:val="en-GB"/>
              </w:rPr>
              <w:t>Do the processes described provide sufficient assurance that the program overall provides generalist clinical training as the framework intends?</w:t>
            </w:r>
          </w:p>
        </w:tc>
        <w:tc>
          <w:tcPr>
            <w:tcW w:w="2884" w:type="dxa"/>
            <w:gridSpan w:val="5"/>
            <w:shd w:val="clear" w:color="auto" w:fill="FBE4D5" w:themeFill="accent2" w:themeFillTint="33"/>
            <w:vAlign w:val="center"/>
          </w:tcPr>
          <w:p w14:paraId="55C53774" w14:textId="0F088A70" w:rsidR="000614C3" w:rsidRPr="007C3ED5" w:rsidRDefault="000B0CCC" w:rsidP="00E365FB">
            <w:pPr>
              <w:spacing w:after="0"/>
              <w:rPr>
                <w:rFonts w:cs="Arial"/>
                <w:b/>
                <w:bCs/>
                <w:color w:val="000000" w:themeColor="text1"/>
                <w:sz w:val="20"/>
                <w:szCs w:val="20"/>
                <w:lang w:val="en-GB"/>
              </w:rPr>
            </w:pPr>
            <w:sdt>
              <w:sdtPr>
                <w:rPr>
                  <w:rFonts w:cs="Arial"/>
                  <w:color w:val="000000" w:themeColor="text1"/>
                  <w:sz w:val="20"/>
                  <w:szCs w:val="20"/>
                  <w:lang w:val="en-GB"/>
                </w:rPr>
                <w:id w:val="-2024929128"/>
                <w14:checkbox>
                  <w14:checked w14:val="0"/>
                  <w14:checkedState w14:val="2612" w14:font="MS Gothic"/>
                  <w14:uncheckedState w14:val="2610" w14:font="MS Gothic"/>
                </w14:checkbox>
              </w:sdtPr>
              <w:sdtEndPr/>
              <w:sdtContent>
                <w:r w:rsidR="000614C3" w:rsidRPr="007C3ED5">
                  <w:rPr>
                    <w:rFonts w:ascii="MS Gothic" w:eastAsia="MS Gothic" w:hAnsi="MS Gothic" w:cs="Arial" w:hint="eastAsia"/>
                    <w:color w:val="000000" w:themeColor="text1"/>
                    <w:sz w:val="20"/>
                    <w:szCs w:val="20"/>
                    <w:lang w:val="en-GB"/>
                  </w:rPr>
                  <w:t>☐</w:t>
                </w:r>
              </w:sdtContent>
            </w:sdt>
            <w:r w:rsidR="000614C3" w:rsidRPr="007C3ED5">
              <w:rPr>
                <w:rFonts w:cs="Arial"/>
                <w:color w:val="000000" w:themeColor="text1"/>
                <w:sz w:val="20"/>
                <w:szCs w:val="20"/>
                <w:lang w:val="en-GB"/>
              </w:rPr>
              <w:t xml:space="preserve"> Yes </w:t>
            </w:r>
            <w:sdt>
              <w:sdtPr>
                <w:rPr>
                  <w:rFonts w:cs="Arial"/>
                  <w:color w:val="000000" w:themeColor="text1"/>
                  <w:sz w:val="20"/>
                  <w:szCs w:val="20"/>
                  <w:lang w:val="en-GB"/>
                </w:rPr>
                <w:id w:val="-55714324"/>
                <w14:checkbox>
                  <w14:checked w14:val="0"/>
                  <w14:checkedState w14:val="2612" w14:font="MS Gothic"/>
                  <w14:uncheckedState w14:val="2610" w14:font="MS Gothic"/>
                </w14:checkbox>
              </w:sdtPr>
              <w:sdtEndPr/>
              <w:sdtContent>
                <w:r w:rsidR="000614C3" w:rsidRPr="007C3ED5">
                  <w:rPr>
                    <w:rFonts w:ascii="MS Gothic" w:eastAsia="MS Gothic" w:hAnsi="MS Gothic" w:cs="Arial" w:hint="eastAsia"/>
                    <w:color w:val="000000" w:themeColor="text1"/>
                    <w:sz w:val="20"/>
                    <w:szCs w:val="20"/>
                    <w:lang w:val="en-GB"/>
                  </w:rPr>
                  <w:t>☐</w:t>
                </w:r>
              </w:sdtContent>
            </w:sdt>
            <w:r w:rsidR="000614C3" w:rsidRPr="007C3ED5">
              <w:rPr>
                <w:rFonts w:cs="Arial"/>
                <w:color w:val="000000" w:themeColor="text1"/>
                <w:sz w:val="20"/>
                <w:szCs w:val="20"/>
                <w:lang w:val="en-GB"/>
              </w:rPr>
              <w:t xml:space="preserve"> No </w:t>
            </w:r>
            <w:sdt>
              <w:sdtPr>
                <w:rPr>
                  <w:rFonts w:cs="Arial"/>
                  <w:color w:val="000000" w:themeColor="text1"/>
                  <w:sz w:val="20"/>
                  <w:szCs w:val="20"/>
                  <w:lang w:val="en-GB"/>
                </w:rPr>
                <w:id w:val="302209330"/>
                <w14:checkbox>
                  <w14:checked w14:val="0"/>
                  <w14:checkedState w14:val="2612" w14:font="MS Gothic"/>
                  <w14:uncheckedState w14:val="2610" w14:font="MS Gothic"/>
                </w14:checkbox>
              </w:sdtPr>
              <w:sdtEndPr/>
              <w:sdtContent>
                <w:r w:rsidR="000614C3" w:rsidRPr="007C3ED5">
                  <w:rPr>
                    <w:rFonts w:ascii="MS Gothic" w:eastAsia="MS Gothic" w:hAnsi="MS Gothic" w:cs="Arial" w:hint="eastAsia"/>
                    <w:color w:val="000000" w:themeColor="text1"/>
                    <w:sz w:val="20"/>
                    <w:szCs w:val="20"/>
                    <w:lang w:val="en-GB"/>
                  </w:rPr>
                  <w:t>☐</w:t>
                </w:r>
              </w:sdtContent>
            </w:sdt>
            <w:r w:rsidR="000614C3" w:rsidRPr="007C3ED5">
              <w:rPr>
                <w:rFonts w:cs="Arial"/>
                <w:color w:val="000000" w:themeColor="text1"/>
                <w:sz w:val="20"/>
                <w:szCs w:val="20"/>
                <w:lang w:val="en-GB"/>
              </w:rPr>
              <w:t xml:space="preserve"> Unclear</w:t>
            </w:r>
          </w:p>
        </w:tc>
      </w:tr>
      <w:tr w:rsidR="007C3ED5" w:rsidRPr="007C3ED5" w14:paraId="2F0784E4" w14:textId="77777777" w:rsidTr="00DB47DB">
        <w:tblPrEx>
          <w:tblCellMar>
            <w:left w:w="108" w:type="dxa"/>
            <w:right w:w="108" w:type="dxa"/>
          </w:tblCellMar>
        </w:tblPrEx>
        <w:trPr>
          <w:trHeight w:val="337"/>
        </w:trPr>
        <w:tc>
          <w:tcPr>
            <w:tcW w:w="975" w:type="dxa"/>
            <w:shd w:val="clear" w:color="auto" w:fill="FBE4D5" w:themeFill="accent2" w:themeFillTint="33"/>
            <w:vAlign w:val="center"/>
          </w:tcPr>
          <w:p w14:paraId="2CE18C93" w14:textId="7E6A1A86" w:rsidR="000614C3" w:rsidRPr="007C3ED5" w:rsidRDefault="000614C3" w:rsidP="000614C3">
            <w:pPr>
              <w:spacing w:after="0"/>
              <w:jc w:val="center"/>
              <w:rPr>
                <w:rFonts w:cs="Arial"/>
                <w:color w:val="000000" w:themeColor="text1"/>
                <w:sz w:val="20"/>
                <w:szCs w:val="20"/>
              </w:rPr>
            </w:pPr>
            <w:r w:rsidRPr="007C3ED5">
              <w:rPr>
                <w:rFonts w:cs="Arial"/>
                <w:color w:val="000000" w:themeColor="text1"/>
                <w:sz w:val="20"/>
                <w:szCs w:val="20"/>
              </w:rPr>
              <w:t>1.2.0 B</w:t>
            </w:r>
          </w:p>
        </w:tc>
        <w:tc>
          <w:tcPr>
            <w:tcW w:w="6684" w:type="dxa"/>
            <w:gridSpan w:val="2"/>
            <w:shd w:val="clear" w:color="auto" w:fill="FBE4D5" w:themeFill="accent2" w:themeFillTint="33"/>
            <w:vAlign w:val="center"/>
          </w:tcPr>
          <w:p w14:paraId="5E78C386" w14:textId="40971986" w:rsidR="000614C3" w:rsidRPr="007C3ED5" w:rsidRDefault="000614C3" w:rsidP="000614C3">
            <w:pPr>
              <w:spacing w:after="0"/>
              <w:rPr>
                <w:rFonts w:cs="Arial"/>
                <w:color w:val="000000" w:themeColor="text1"/>
                <w:sz w:val="20"/>
                <w:szCs w:val="20"/>
                <w:lang w:val="en-GB"/>
              </w:rPr>
            </w:pPr>
            <w:r w:rsidRPr="007C3ED5">
              <w:rPr>
                <w:rFonts w:cs="Arial"/>
                <w:color w:val="000000" w:themeColor="text1"/>
                <w:sz w:val="20"/>
                <w:szCs w:val="20"/>
                <w:lang w:val="en-GB"/>
              </w:rPr>
              <w:t xml:space="preserve">Refer to prevocational doctor journey responses </w:t>
            </w:r>
            <w:proofErr w:type="spellStart"/>
            <w:r w:rsidRPr="007C3ED5">
              <w:rPr>
                <w:rFonts w:cs="Arial"/>
                <w:color w:val="000000" w:themeColor="text1"/>
                <w:sz w:val="20"/>
                <w:szCs w:val="20"/>
                <w:lang w:val="en-GB"/>
              </w:rPr>
              <w:t>3A</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3B</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3C</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4B</w:t>
            </w:r>
            <w:proofErr w:type="spellEnd"/>
            <w:r w:rsidRPr="007C3ED5">
              <w:rPr>
                <w:rFonts w:cs="Arial"/>
                <w:color w:val="000000" w:themeColor="text1"/>
                <w:sz w:val="20"/>
                <w:szCs w:val="20"/>
                <w:lang w:val="en-GB"/>
              </w:rPr>
              <w:t>.</w:t>
            </w:r>
          </w:p>
        </w:tc>
        <w:tc>
          <w:tcPr>
            <w:tcW w:w="2884" w:type="dxa"/>
            <w:gridSpan w:val="5"/>
            <w:shd w:val="clear" w:color="auto" w:fill="FBE4D5" w:themeFill="accent2" w:themeFillTint="33"/>
            <w:vAlign w:val="center"/>
          </w:tcPr>
          <w:p w14:paraId="59F1DF11" w14:textId="7D88B317" w:rsidR="000614C3" w:rsidRPr="007C3ED5" w:rsidRDefault="000614C3" w:rsidP="00E365FB">
            <w:pPr>
              <w:spacing w:after="0"/>
              <w:rPr>
                <w:rFonts w:cs="Arial"/>
                <w:color w:val="000000" w:themeColor="text1"/>
                <w:sz w:val="20"/>
                <w:szCs w:val="20"/>
                <w:lang w:val="en-GB"/>
              </w:rPr>
            </w:pPr>
          </w:p>
        </w:tc>
      </w:tr>
      <w:tr w:rsidR="007C3ED5" w:rsidRPr="007C3ED5" w14:paraId="76DB69B7" w14:textId="77777777" w:rsidTr="004B550A">
        <w:tblPrEx>
          <w:tblCellMar>
            <w:left w:w="108" w:type="dxa"/>
            <w:right w:w="108" w:type="dxa"/>
          </w:tblCellMar>
        </w:tblPrEx>
        <w:trPr>
          <w:trHeight w:val="279"/>
        </w:trPr>
        <w:tc>
          <w:tcPr>
            <w:tcW w:w="10543" w:type="dxa"/>
            <w:gridSpan w:val="8"/>
            <w:shd w:val="clear" w:color="auto" w:fill="FBE4D5" w:themeFill="accent2" w:themeFillTint="33"/>
            <w:vAlign w:val="center"/>
          </w:tcPr>
          <w:p w14:paraId="5D28874C" w14:textId="754C549F" w:rsidR="00A24897" w:rsidRPr="007C3ED5" w:rsidRDefault="00A24897" w:rsidP="00E365FB">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344BC105" w14:textId="77777777" w:rsidTr="00E365FB">
        <w:tblPrEx>
          <w:tblCellMar>
            <w:left w:w="108" w:type="dxa"/>
            <w:right w:w="108" w:type="dxa"/>
          </w:tblCellMar>
        </w:tblPrEx>
        <w:trPr>
          <w:trHeight w:val="279"/>
        </w:trPr>
        <w:tc>
          <w:tcPr>
            <w:tcW w:w="10543" w:type="dxa"/>
            <w:gridSpan w:val="8"/>
            <w:shd w:val="clear" w:color="auto" w:fill="FBE4D5" w:themeFill="accent2" w:themeFillTint="33"/>
            <w:vAlign w:val="center"/>
          </w:tcPr>
          <w:p w14:paraId="1D21C9E9" w14:textId="77777777" w:rsidR="00E365FB" w:rsidRPr="007C3ED5" w:rsidRDefault="00E365FB" w:rsidP="00E365FB">
            <w:pPr>
              <w:spacing w:after="0"/>
              <w:rPr>
                <w:rFonts w:cs="Arial"/>
                <w:b/>
                <w:bCs/>
                <w:color w:val="000000" w:themeColor="text1"/>
                <w:sz w:val="20"/>
                <w:szCs w:val="20"/>
                <w:lang w:val="en-GB"/>
              </w:rPr>
            </w:pPr>
          </w:p>
        </w:tc>
      </w:tr>
      <w:tr w:rsidR="007C3ED5" w:rsidRPr="007C3ED5" w14:paraId="77EC9DED" w14:textId="77777777" w:rsidTr="00E365FB">
        <w:tblPrEx>
          <w:tblCellMar>
            <w:left w:w="108" w:type="dxa"/>
            <w:right w:w="108" w:type="dxa"/>
          </w:tblCellMar>
        </w:tblPrEx>
        <w:trPr>
          <w:trHeight w:val="279"/>
        </w:trPr>
        <w:tc>
          <w:tcPr>
            <w:tcW w:w="10543" w:type="dxa"/>
            <w:gridSpan w:val="8"/>
            <w:shd w:val="clear" w:color="auto" w:fill="BFBFBF" w:themeFill="background1" w:themeFillShade="BF"/>
          </w:tcPr>
          <w:p w14:paraId="77C266BF" w14:textId="77777777" w:rsidR="00E365FB" w:rsidRPr="007C3ED5" w:rsidRDefault="00E365FB" w:rsidP="00E365FB">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A03A01A" w14:textId="77777777" w:rsidTr="00E365FB">
        <w:tblPrEx>
          <w:tblCellMar>
            <w:left w:w="108" w:type="dxa"/>
            <w:right w:w="108" w:type="dxa"/>
          </w:tblCellMar>
        </w:tblPrEx>
        <w:trPr>
          <w:trHeight w:val="279"/>
        </w:trPr>
        <w:tc>
          <w:tcPr>
            <w:tcW w:w="10543" w:type="dxa"/>
            <w:gridSpan w:val="8"/>
            <w:shd w:val="clear" w:color="auto" w:fill="F2F2F2" w:themeFill="background1" w:themeFillShade="F2"/>
          </w:tcPr>
          <w:p w14:paraId="4B7386B5" w14:textId="77777777" w:rsidR="00E365FB" w:rsidRPr="007C3ED5" w:rsidRDefault="00E365FB" w:rsidP="00E365FB">
            <w:pPr>
              <w:spacing w:after="0"/>
              <w:rPr>
                <w:rFonts w:cs="Arial"/>
                <w:b/>
                <w:bCs/>
                <w:color w:val="000000" w:themeColor="text1"/>
                <w:sz w:val="20"/>
                <w:szCs w:val="20"/>
                <w:lang w:val="en-GB"/>
              </w:rPr>
            </w:pPr>
          </w:p>
        </w:tc>
      </w:tr>
      <w:bookmarkEnd w:id="10"/>
    </w:tbl>
    <w:p w14:paraId="023919D1" w14:textId="77777777" w:rsidR="00A17DCF" w:rsidRPr="007C3ED5" w:rsidRDefault="00A17DCF" w:rsidP="00D47074">
      <w:pPr>
        <w:pStyle w:val="BodyTextCondensed"/>
      </w:pPr>
    </w:p>
    <w:p w14:paraId="2BA78D07" w14:textId="10C55208" w:rsidR="00E365FB" w:rsidRPr="007C3ED5" w:rsidRDefault="00E365FB">
      <w:pPr>
        <w:spacing w:after="0"/>
        <w:rPr>
          <w:rFonts w:cs="Times New Roman (Body CS)"/>
          <w:color w:val="000000" w:themeColor="text1"/>
          <w:spacing w:val="-2"/>
          <w:kern w:val="21"/>
          <w:lang w:val="en-GB" w:eastAsia="en-US"/>
          <w14:numSpacing w14:val="proportional"/>
        </w:rPr>
      </w:pPr>
      <w:r w:rsidRPr="007C3ED5">
        <w:rPr>
          <w:color w:val="000000" w:themeColor="text1"/>
        </w:rPr>
        <w:br w:type="page"/>
      </w:r>
    </w:p>
    <w:tbl>
      <w:tblPr>
        <w:tblStyle w:val="TableGridLight"/>
        <w:tblW w:w="10606" w:type="dxa"/>
        <w:tblInd w:w="-5" w:type="dxa"/>
        <w:tblCellMar>
          <w:top w:w="57" w:type="dxa"/>
          <w:left w:w="57" w:type="dxa"/>
          <w:bottom w:w="57" w:type="dxa"/>
          <w:right w:w="57" w:type="dxa"/>
        </w:tblCellMar>
        <w:tblLook w:val="04A0" w:firstRow="1" w:lastRow="0" w:firstColumn="1" w:lastColumn="0" w:noHBand="0" w:noVBand="1"/>
      </w:tblPr>
      <w:tblGrid>
        <w:gridCol w:w="15"/>
        <w:gridCol w:w="875"/>
        <w:gridCol w:w="103"/>
        <w:gridCol w:w="5953"/>
        <w:gridCol w:w="1134"/>
        <w:gridCol w:w="709"/>
        <w:gridCol w:w="108"/>
        <w:gridCol w:w="884"/>
        <w:gridCol w:w="810"/>
        <w:gridCol w:w="15"/>
      </w:tblGrid>
      <w:tr w:rsidR="007C3ED5" w:rsidRPr="007C3ED5" w14:paraId="076893D4" w14:textId="77777777" w:rsidTr="00DB47DB">
        <w:trPr>
          <w:gridAfter w:val="1"/>
          <w:wAfter w:w="15" w:type="dxa"/>
        </w:trPr>
        <w:tc>
          <w:tcPr>
            <w:tcW w:w="6946" w:type="dxa"/>
            <w:gridSpan w:val="4"/>
            <w:shd w:val="clear" w:color="auto" w:fill="BFBFBF" w:themeFill="background1" w:themeFillShade="BF"/>
            <w:vAlign w:val="center"/>
          </w:tcPr>
          <w:p w14:paraId="79982E19" w14:textId="77777777" w:rsidR="009C1577" w:rsidRPr="007C3ED5" w:rsidRDefault="009C1577" w:rsidP="00FD067E">
            <w:pPr>
              <w:pStyle w:val="Heading3"/>
              <w:spacing w:before="0" w:after="0"/>
              <w:rPr>
                <w:b w:val="0"/>
                <w:bCs w:val="0"/>
                <w:color w:val="000000" w:themeColor="text1"/>
                <w:sz w:val="20"/>
                <w:szCs w:val="20"/>
              </w:rPr>
            </w:pPr>
            <w:bookmarkStart w:id="11" w:name="_Toc184743927"/>
            <w:r w:rsidRPr="007C3ED5">
              <w:rPr>
                <w:bCs w:val="0"/>
                <w:color w:val="000000" w:themeColor="text1"/>
                <w:sz w:val="20"/>
                <w:szCs w:val="20"/>
              </w:rPr>
              <w:lastRenderedPageBreak/>
              <w:t>1.3 Governance</w:t>
            </w:r>
            <w:bookmarkEnd w:id="11"/>
          </w:p>
        </w:tc>
        <w:tc>
          <w:tcPr>
            <w:tcW w:w="1134" w:type="dxa"/>
            <w:shd w:val="clear" w:color="auto" w:fill="5B9BD5" w:themeFill="accent5"/>
            <w:vAlign w:val="center"/>
          </w:tcPr>
          <w:p w14:paraId="5E2D62A0" w14:textId="77777777" w:rsidR="009C1577" w:rsidRPr="007C3ED5" w:rsidRDefault="009C1577"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17" w:type="dxa"/>
            <w:gridSpan w:val="2"/>
            <w:shd w:val="clear" w:color="auto" w:fill="BFBFBF" w:themeFill="background1" w:themeFillShade="BF"/>
            <w:vAlign w:val="center"/>
          </w:tcPr>
          <w:p w14:paraId="0E2D838C" w14:textId="77777777" w:rsidR="009C1577" w:rsidRPr="007C3ED5" w:rsidRDefault="009C1577"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84" w:type="dxa"/>
            <w:shd w:val="clear" w:color="auto" w:fill="BFBFBF" w:themeFill="background1" w:themeFillShade="BF"/>
            <w:vAlign w:val="center"/>
          </w:tcPr>
          <w:p w14:paraId="031C4929" w14:textId="77777777" w:rsidR="009C1577" w:rsidRPr="007C3ED5" w:rsidRDefault="009C1577"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10" w:type="dxa"/>
            <w:shd w:val="clear" w:color="auto" w:fill="BFBFBF" w:themeFill="background1" w:themeFillShade="BF"/>
            <w:vAlign w:val="center"/>
          </w:tcPr>
          <w:p w14:paraId="6F2F5F51" w14:textId="77777777" w:rsidR="009C1577" w:rsidRPr="007C3ED5" w:rsidRDefault="009C1577"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570D0B5B" w14:textId="77777777" w:rsidTr="00DB47DB">
        <w:trPr>
          <w:gridAfter w:val="1"/>
          <w:wAfter w:w="15" w:type="dxa"/>
        </w:trPr>
        <w:tc>
          <w:tcPr>
            <w:tcW w:w="890" w:type="dxa"/>
            <w:gridSpan w:val="2"/>
            <w:shd w:val="clear" w:color="auto" w:fill="F2F2F2" w:themeFill="background1" w:themeFillShade="F2"/>
            <w:vAlign w:val="center"/>
          </w:tcPr>
          <w:p w14:paraId="51FBD7B3"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1.3.1</w:t>
            </w:r>
          </w:p>
        </w:tc>
        <w:tc>
          <w:tcPr>
            <w:tcW w:w="6056" w:type="dxa"/>
            <w:gridSpan w:val="2"/>
            <w:shd w:val="clear" w:color="auto" w:fill="F2F2F2" w:themeFill="background1" w:themeFillShade="F2"/>
            <w:vAlign w:val="center"/>
          </w:tcPr>
          <w:p w14:paraId="458EC3E5"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governance of the prevocational training program, supervisory and assessment roles are defined.</w:t>
            </w:r>
          </w:p>
        </w:tc>
        <w:tc>
          <w:tcPr>
            <w:tcW w:w="1134" w:type="dxa"/>
            <w:shd w:val="clear" w:color="auto" w:fill="DEEAF6" w:themeFill="accent5" w:themeFillTint="33"/>
            <w:vAlign w:val="center"/>
          </w:tcPr>
          <w:p w14:paraId="10FE082E"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7C8C73F8"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3349F831"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37C33676"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3BA97C1A" w14:textId="77777777" w:rsidTr="00DB47DB">
        <w:trPr>
          <w:gridAfter w:val="1"/>
          <w:wAfter w:w="15" w:type="dxa"/>
        </w:trPr>
        <w:tc>
          <w:tcPr>
            <w:tcW w:w="890" w:type="dxa"/>
            <w:gridSpan w:val="2"/>
            <w:shd w:val="clear" w:color="auto" w:fill="F2F2F2" w:themeFill="background1" w:themeFillShade="F2"/>
            <w:vAlign w:val="center"/>
          </w:tcPr>
          <w:p w14:paraId="2A798EA2"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1.3.2</w:t>
            </w:r>
          </w:p>
        </w:tc>
        <w:tc>
          <w:tcPr>
            <w:tcW w:w="6056" w:type="dxa"/>
            <w:gridSpan w:val="2"/>
            <w:shd w:val="clear" w:color="auto" w:fill="F2F2F2" w:themeFill="background1" w:themeFillShade="F2"/>
            <w:vAlign w:val="center"/>
          </w:tcPr>
          <w:p w14:paraId="146197E6"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health services that contribute to the prevocational training program have a system of clinical governance or quality assurance that includes clear lines of responsibility and accountability for the overall quality of medical practice and patient care.</w:t>
            </w:r>
          </w:p>
        </w:tc>
        <w:tc>
          <w:tcPr>
            <w:tcW w:w="1134" w:type="dxa"/>
            <w:shd w:val="clear" w:color="auto" w:fill="DEEAF6" w:themeFill="accent5" w:themeFillTint="33"/>
            <w:vAlign w:val="center"/>
          </w:tcPr>
          <w:p w14:paraId="7F0D0B1F"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3270A9C9"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272E51DF"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3707A749"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5E31D466" w14:textId="77777777" w:rsidTr="00DB47DB">
        <w:trPr>
          <w:gridAfter w:val="1"/>
          <w:wAfter w:w="15" w:type="dxa"/>
        </w:trPr>
        <w:tc>
          <w:tcPr>
            <w:tcW w:w="890" w:type="dxa"/>
            <w:gridSpan w:val="2"/>
            <w:shd w:val="clear" w:color="auto" w:fill="F2F2F2" w:themeFill="background1" w:themeFillShade="F2"/>
            <w:vAlign w:val="center"/>
          </w:tcPr>
          <w:p w14:paraId="700AD074"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1.3.3</w:t>
            </w:r>
          </w:p>
        </w:tc>
        <w:tc>
          <w:tcPr>
            <w:tcW w:w="6056" w:type="dxa"/>
            <w:gridSpan w:val="2"/>
            <w:shd w:val="clear" w:color="auto" w:fill="F2F2F2" w:themeFill="background1" w:themeFillShade="F2"/>
            <w:vAlign w:val="center"/>
          </w:tcPr>
          <w:p w14:paraId="69EBD844"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health services give appropriate priority and resources to medical education and training and support of prevocational doctor wellbeing relative to other responsibilities.</w:t>
            </w:r>
          </w:p>
        </w:tc>
        <w:tc>
          <w:tcPr>
            <w:tcW w:w="1134" w:type="dxa"/>
            <w:shd w:val="clear" w:color="auto" w:fill="DEEAF6" w:themeFill="accent5" w:themeFillTint="33"/>
            <w:vAlign w:val="center"/>
          </w:tcPr>
          <w:p w14:paraId="17D498B9"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51F3B9E3"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0E2F1AA6"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401E1C56"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14D6929C" w14:textId="77777777" w:rsidTr="00DB47DB">
        <w:trPr>
          <w:gridAfter w:val="1"/>
          <w:wAfter w:w="15" w:type="dxa"/>
        </w:trPr>
        <w:tc>
          <w:tcPr>
            <w:tcW w:w="890" w:type="dxa"/>
            <w:gridSpan w:val="2"/>
            <w:shd w:val="clear" w:color="auto" w:fill="F2F2F2" w:themeFill="background1" w:themeFillShade="F2"/>
            <w:vAlign w:val="center"/>
          </w:tcPr>
          <w:p w14:paraId="38AE3FFF"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1.3.4</w:t>
            </w:r>
          </w:p>
        </w:tc>
        <w:tc>
          <w:tcPr>
            <w:tcW w:w="6056" w:type="dxa"/>
            <w:gridSpan w:val="2"/>
            <w:shd w:val="clear" w:color="auto" w:fill="F2F2F2" w:themeFill="background1" w:themeFillShade="F2"/>
            <w:vAlign w:val="center"/>
          </w:tcPr>
          <w:p w14:paraId="0FD9E58B" w14:textId="77777777" w:rsidR="009C1577" w:rsidRPr="007C3ED5" w:rsidRDefault="009C1577" w:rsidP="00FD067E">
            <w:pPr>
              <w:pStyle w:val="BodyText2ColumnCondensed"/>
              <w:spacing w:before="0" w:after="0"/>
              <w:rPr>
                <w:rFonts w:cs="Arial"/>
                <w:color w:val="000000" w:themeColor="text1"/>
                <w:szCs w:val="20"/>
              </w:rPr>
            </w:pPr>
            <w:r w:rsidRPr="007C3ED5">
              <w:rPr>
                <w:rFonts w:cs="Arial"/>
                <w:color w:val="000000" w:themeColor="text1"/>
                <w:szCs w:val="20"/>
              </w:rPr>
              <w:t xml:space="preserve">The health service has documented and implemented strategies to provide a culturally safe environment that supports: </w:t>
            </w:r>
          </w:p>
          <w:p w14:paraId="3547B90C" w14:textId="77777777" w:rsidR="009C1577" w:rsidRPr="007C3ED5" w:rsidRDefault="009C1577" w:rsidP="009C1577">
            <w:pPr>
              <w:pStyle w:val="BodyText2ColumnCondensed"/>
              <w:numPr>
                <w:ilvl w:val="0"/>
                <w:numId w:val="24"/>
              </w:numPr>
              <w:spacing w:before="0" w:after="0"/>
              <w:rPr>
                <w:rFonts w:cs="Arial"/>
                <w:color w:val="000000" w:themeColor="text1"/>
                <w:szCs w:val="20"/>
              </w:rPr>
            </w:pPr>
            <w:r w:rsidRPr="007C3ED5">
              <w:rPr>
                <w:rFonts w:cs="Arial"/>
                <w:color w:val="000000" w:themeColor="text1"/>
                <w:szCs w:val="20"/>
              </w:rPr>
              <w:t xml:space="preserve">Aboriginal and Torres Strait Islander patients / family / community care </w:t>
            </w:r>
          </w:p>
          <w:p w14:paraId="1B92DA01" w14:textId="77777777" w:rsidR="009C1577" w:rsidRPr="007C3ED5" w:rsidRDefault="009C1577" w:rsidP="009C1577">
            <w:pPr>
              <w:pStyle w:val="BodyText2ColumnCondensed"/>
              <w:numPr>
                <w:ilvl w:val="0"/>
                <w:numId w:val="24"/>
              </w:numPr>
              <w:spacing w:before="0" w:after="0" w:line="240" w:lineRule="auto"/>
              <w:rPr>
                <w:rFonts w:cs="Arial"/>
                <w:color w:val="000000" w:themeColor="text1"/>
                <w:szCs w:val="20"/>
              </w:rPr>
            </w:pPr>
            <w:r w:rsidRPr="007C3ED5">
              <w:rPr>
                <w:rFonts w:cs="Arial"/>
                <w:color w:val="000000" w:themeColor="text1"/>
                <w:szCs w:val="20"/>
              </w:rPr>
              <w:t>the recruitment and retention of an Aboriginal and Torres Strait Islander health workforce.</w:t>
            </w:r>
          </w:p>
        </w:tc>
        <w:tc>
          <w:tcPr>
            <w:tcW w:w="1134" w:type="dxa"/>
            <w:shd w:val="clear" w:color="auto" w:fill="DEEAF6" w:themeFill="accent5" w:themeFillTint="33"/>
            <w:vAlign w:val="center"/>
          </w:tcPr>
          <w:p w14:paraId="6BC20744"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0D9DB0AB"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758F586D"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1740324E"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41383A8C" w14:textId="77777777" w:rsidTr="00DB47DB">
        <w:trPr>
          <w:gridAfter w:val="1"/>
          <w:wAfter w:w="15" w:type="dxa"/>
        </w:trPr>
        <w:tc>
          <w:tcPr>
            <w:tcW w:w="890" w:type="dxa"/>
            <w:gridSpan w:val="2"/>
            <w:shd w:val="clear" w:color="auto" w:fill="F2F2F2" w:themeFill="background1" w:themeFillShade="F2"/>
            <w:vAlign w:val="center"/>
          </w:tcPr>
          <w:p w14:paraId="06C32DF6"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1.3.5</w:t>
            </w:r>
          </w:p>
        </w:tc>
        <w:tc>
          <w:tcPr>
            <w:tcW w:w="6056" w:type="dxa"/>
            <w:gridSpan w:val="2"/>
            <w:shd w:val="clear" w:color="auto" w:fill="F2F2F2" w:themeFill="background1" w:themeFillShade="F2"/>
            <w:vAlign w:val="center"/>
          </w:tcPr>
          <w:p w14:paraId="08C6EE31"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complies with relevant national, state or territory laws and regulations pertaining to prevocational training</w:t>
            </w:r>
          </w:p>
        </w:tc>
        <w:tc>
          <w:tcPr>
            <w:tcW w:w="1134" w:type="dxa"/>
            <w:shd w:val="clear" w:color="auto" w:fill="DEEAF6" w:themeFill="accent5" w:themeFillTint="33"/>
            <w:vAlign w:val="center"/>
          </w:tcPr>
          <w:p w14:paraId="52AC8DA4"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40C29D20"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0512B895"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3A3FEB72"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0366512B" w14:textId="77777777" w:rsidTr="00DB47DB">
        <w:trPr>
          <w:gridAfter w:val="1"/>
          <w:wAfter w:w="15" w:type="dxa"/>
        </w:trPr>
        <w:tc>
          <w:tcPr>
            <w:tcW w:w="890" w:type="dxa"/>
            <w:gridSpan w:val="2"/>
            <w:shd w:val="clear" w:color="auto" w:fill="F2F2F2" w:themeFill="background1" w:themeFillShade="F2"/>
            <w:vAlign w:val="center"/>
          </w:tcPr>
          <w:p w14:paraId="252AE74D"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1.3.6</w:t>
            </w:r>
          </w:p>
        </w:tc>
        <w:tc>
          <w:tcPr>
            <w:tcW w:w="6056" w:type="dxa"/>
            <w:gridSpan w:val="2"/>
            <w:shd w:val="clear" w:color="auto" w:fill="F2F2F2" w:themeFill="background1" w:themeFillShade="F2"/>
            <w:vAlign w:val="center"/>
          </w:tcPr>
          <w:p w14:paraId="79F831A9"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Prevocational doctors are involved in the governance of their training.</w:t>
            </w:r>
          </w:p>
        </w:tc>
        <w:tc>
          <w:tcPr>
            <w:tcW w:w="1134" w:type="dxa"/>
            <w:shd w:val="clear" w:color="auto" w:fill="DEEAF6" w:themeFill="accent5" w:themeFillTint="33"/>
            <w:vAlign w:val="center"/>
          </w:tcPr>
          <w:p w14:paraId="4196258B"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382B16CB"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681646A8"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39A17DDD"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7890749C" w14:textId="77777777" w:rsidTr="00DB47DB">
        <w:trPr>
          <w:gridAfter w:val="1"/>
          <w:wAfter w:w="15" w:type="dxa"/>
        </w:trPr>
        <w:tc>
          <w:tcPr>
            <w:tcW w:w="890" w:type="dxa"/>
            <w:gridSpan w:val="2"/>
            <w:shd w:val="clear" w:color="auto" w:fill="F2F2F2" w:themeFill="background1" w:themeFillShade="F2"/>
            <w:vAlign w:val="center"/>
          </w:tcPr>
          <w:p w14:paraId="074495D9"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1.3.7</w:t>
            </w:r>
          </w:p>
        </w:tc>
        <w:tc>
          <w:tcPr>
            <w:tcW w:w="6056" w:type="dxa"/>
            <w:gridSpan w:val="2"/>
            <w:shd w:val="clear" w:color="auto" w:fill="F2F2F2" w:themeFill="background1" w:themeFillShade="F2"/>
            <w:vAlign w:val="center"/>
          </w:tcPr>
          <w:p w14:paraId="6D355449" w14:textId="77777777" w:rsidR="009C1577" w:rsidRPr="007C3ED5" w:rsidRDefault="009C1577"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has clear procedures to immediately address any concerns about patient safety related to prevocational doctor performance, including procedures to inform the employer and the regulator, where appropriate.</w:t>
            </w:r>
          </w:p>
        </w:tc>
        <w:tc>
          <w:tcPr>
            <w:tcW w:w="1134" w:type="dxa"/>
            <w:shd w:val="clear" w:color="auto" w:fill="DEEAF6" w:themeFill="accent5" w:themeFillTint="33"/>
            <w:vAlign w:val="center"/>
          </w:tcPr>
          <w:p w14:paraId="31EF6609" w14:textId="77777777" w:rsidR="009C1577" w:rsidRPr="007C3ED5" w:rsidRDefault="009C1577" w:rsidP="00FD067E">
            <w:pPr>
              <w:pStyle w:val="BodyText2ColumnCondensed"/>
              <w:jc w:val="center"/>
              <w:rPr>
                <w:rFonts w:cs="Arial"/>
                <w:color w:val="000000" w:themeColor="text1"/>
                <w:szCs w:val="20"/>
              </w:rPr>
            </w:pPr>
          </w:p>
        </w:tc>
        <w:tc>
          <w:tcPr>
            <w:tcW w:w="817" w:type="dxa"/>
            <w:gridSpan w:val="2"/>
            <w:shd w:val="clear" w:color="auto" w:fill="F2F2F2" w:themeFill="background1" w:themeFillShade="F2"/>
            <w:vAlign w:val="center"/>
          </w:tcPr>
          <w:p w14:paraId="482A484D"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1924946E" w14:textId="77777777" w:rsidR="009C1577" w:rsidRPr="007C3ED5" w:rsidRDefault="009C1577" w:rsidP="00FD067E">
            <w:pPr>
              <w:pStyle w:val="BodyText2ColumnCondensed"/>
              <w:jc w:val="center"/>
              <w:rPr>
                <w:rFonts w:ascii="Wingdings 2" w:hAnsi="Wingdings 2" w:cs="Arial"/>
                <w:b/>
                <w:bCs/>
                <w:color w:val="000000" w:themeColor="text1"/>
                <w:szCs w:val="20"/>
              </w:rPr>
            </w:pPr>
          </w:p>
        </w:tc>
        <w:tc>
          <w:tcPr>
            <w:tcW w:w="810" w:type="dxa"/>
            <w:shd w:val="clear" w:color="auto" w:fill="F2F2F2" w:themeFill="background1" w:themeFillShade="F2"/>
            <w:vAlign w:val="center"/>
          </w:tcPr>
          <w:p w14:paraId="2B5F0D5D" w14:textId="77777777" w:rsidR="009C1577" w:rsidRPr="007C3ED5" w:rsidRDefault="009C1577" w:rsidP="00FD067E">
            <w:pPr>
              <w:pStyle w:val="BodyText2ColumnCondensed"/>
              <w:jc w:val="center"/>
              <w:rPr>
                <w:rFonts w:ascii="Wingdings 2" w:hAnsi="Wingdings 2" w:cs="Arial"/>
                <w:b/>
                <w:bCs/>
                <w:color w:val="000000" w:themeColor="text1"/>
                <w:szCs w:val="20"/>
              </w:rPr>
            </w:pPr>
          </w:p>
        </w:tc>
      </w:tr>
      <w:tr w:rsidR="007C3ED5" w:rsidRPr="007C3ED5" w14:paraId="37ABE305" w14:textId="77777777" w:rsidTr="00FD067E">
        <w:trPr>
          <w:trHeight w:val="347"/>
        </w:trPr>
        <w:tc>
          <w:tcPr>
            <w:tcW w:w="10606" w:type="dxa"/>
            <w:gridSpan w:val="10"/>
            <w:shd w:val="clear" w:color="auto" w:fill="BFBFBF" w:themeFill="background1" w:themeFillShade="BF"/>
            <w:vAlign w:val="center"/>
          </w:tcPr>
          <w:p w14:paraId="58D67DFB" w14:textId="77777777" w:rsidR="009C1577" w:rsidRPr="007C3ED5" w:rsidRDefault="009C1577" w:rsidP="00FD067E">
            <w:pPr>
              <w:spacing w:after="0"/>
              <w:ind w:left="284" w:hanging="284"/>
              <w:rPr>
                <w:rFonts w:cs="Arial"/>
                <w:b/>
                <w:bCs/>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246BD3D4" w14:textId="77777777" w:rsidTr="00FD067E">
        <w:trPr>
          <w:trHeight w:val="389"/>
        </w:trPr>
        <w:tc>
          <w:tcPr>
            <w:tcW w:w="890" w:type="dxa"/>
            <w:gridSpan w:val="2"/>
            <w:shd w:val="clear" w:color="auto" w:fill="F2F2F2" w:themeFill="background1" w:themeFillShade="F2"/>
            <w:vAlign w:val="center"/>
          </w:tcPr>
          <w:p w14:paraId="583112AD"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1.3.0 A</w:t>
            </w:r>
          </w:p>
        </w:tc>
        <w:tc>
          <w:tcPr>
            <w:tcW w:w="9716" w:type="dxa"/>
            <w:gridSpan w:val="8"/>
            <w:shd w:val="clear" w:color="auto" w:fill="F2F2F2" w:themeFill="background1" w:themeFillShade="F2"/>
            <w:vAlign w:val="center"/>
          </w:tcPr>
          <w:p w14:paraId="6DA66B35"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3A0D36D1" w14:textId="77777777" w:rsidTr="00FD067E">
        <w:trPr>
          <w:trHeight w:val="315"/>
        </w:trPr>
        <w:tc>
          <w:tcPr>
            <w:tcW w:w="10606" w:type="dxa"/>
            <w:gridSpan w:val="10"/>
            <w:shd w:val="clear" w:color="auto" w:fill="DEEAF6" w:themeFill="accent5" w:themeFillTint="33"/>
            <w:vAlign w:val="center"/>
          </w:tcPr>
          <w:p w14:paraId="57AA445B" w14:textId="77777777" w:rsidR="009C1577" w:rsidRPr="007C3ED5" w:rsidRDefault="009C1577" w:rsidP="00FD067E">
            <w:pPr>
              <w:spacing w:after="0"/>
              <w:rPr>
                <w:rFonts w:cs="Arial"/>
                <w:color w:val="000000" w:themeColor="text1"/>
                <w:sz w:val="20"/>
                <w:szCs w:val="20"/>
              </w:rPr>
            </w:pPr>
          </w:p>
        </w:tc>
      </w:tr>
      <w:tr w:rsidR="007C3ED5" w:rsidRPr="007C3ED5" w14:paraId="60C1A01C" w14:textId="77777777" w:rsidTr="00FD067E">
        <w:trPr>
          <w:trHeight w:val="564"/>
        </w:trPr>
        <w:tc>
          <w:tcPr>
            <w:tcW w:w="890" w:type="dxa"/>
            <w:gridSpan w:val="2"/>
            <w:shd w:val="clear" w:color="auto" w:fill="F2F2F2" w:themeFill="background1" w:themeFillShade="F2"/>
            <w:vAlign w:val="center"/>
          </w:tcPr>
          <w:p w14:paraId="27FCCF03"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rPr>
              <w:t>1.3.1 A</w:t>
            </w:r>
          </w:p>
        </w:tc>
        <w:tc>
          <w:tcPr>
            <w:tcW w:w="9716" w:type="dxa"/>
            <w:gridSpan w:val="8"/>
            <w:shd w:val="clear" w:color="auto" w:fill="F2F2F2" w:themeFill="background1" w:themeFillShade="F2"/>
            <w:vAlign w:val="center"/>
          </w:tcPr>
          <w:p w14:paraId="289E6CD3"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Outline governance arrangements for each: prevocational training program, supervisor roles, and assessment roles.</w:t>
            </w:r>
          </w:p>
        </w:tc>
      </w:tr>
      <w:tr w:rsidR="007C3ED5" w:rsidRPr="007C3ED5" w14:paraId="455DC78B" w14:textId="77777777" w:rsidTr="00FD067E">
        <w:trPr>
          <w:trHeight w:val="469"/>
        </w:trPr>
        <w:tc>
          <w:tcPr>
            <w:tcW w:w="10606" w:type="dxa"/>
            <w:gridSpan w:val="10"/>
            <w:shd w:val="clear" w:color="auto" w:fill="EAEDF1" w:themeFill="text2" w:themeFillTint="1A"/>
            <w:vAlign w:val="center"/>
          </w:tcPr>
          <w:p w14:paraId="7F283A9E" w14:textId="77777777" w:rsidR="009C1577" w:rsidRPr="007C3ED5" w:rsidRDefault="009C1577" w:rsidP="00FD067E">
            <w:pPr>
              <w:spacing w:after="0"/>
              <w:rPr>
                <w:rFonts w:cs="Arial"/>
                <w:color w:val="000000" w:themeColor="text1"/>
                <w:sz w:val="20"/>
                <w:szCs w:val="20"/>
                <w:lang w:val="en-GB"/>
              </w:rPr>
            </w:pPr>
          </w:p>
        </w:tc>
      </w:tr>
      <w:tr w:rsidR="007C3ED5" w:rsidRPr="007C3ED5" w14:paraId="5E7FE8FE" w14:textId="77777777" w:rsidTr="00FD067E">
        <w:trPr>
          <w:trHeight w:val="564"/>
        </w:trPr>
        <w:tc>
          <w:tcPr>
            <w:tcW w:w="890" w:type="dxa"/>
            <w:gridSpan w:val="2"/>
            <w:shd w:val="clear" w:color="auto" w:fill="F2F2F2" w:themeFill="background1" w:themeFillShade="F2"/>
            <w:vAlign w:val="center"/>
          </w:tcPr>
          <w:p w14:paraId="39BCFAFC"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rPr>
              <w:t>1.3.1 B</w:t>
            </w:r>
          </w:p>
        </w:tc>
        <w:tc>
          <w:tcPr>
            <w:tcW w:w="9716" w:type="dxa"/>
            <w:gridSpan w:val="8"/>
            <w:shd w:val="clear" w:color="auto" w:fill="F2F2F2" w:themeFill="background1" w:themeFillShade="F2"/>
            <w:vAlign w:val="center"/>
          </w:tcPr>
          <w:p w14:paraId="21F56712"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Briefly describe how the training program and the organisation’s clinical governance / quality assurance systems are connected, including through which role and group / committee.</w:t>
            </w:r>
          </w:p>
        </w:tc>
      </w:tr>
      <w:tr w:rsidR="007C3ED5" w:rsidRPr="007C3ED5" w14:paraId="437FFA07" w14:textId="77777777" w:rsidTr="00FD067E">
        <w:trPr>
          <w:trHeight w:val="564"/>
        </w:trPr>
        <w:tc>
          <w:tcPr>
            <w:tcW w:w="10606" w:type="dxa"/>
            <w:gridSpan w:val="10"/>
            <w:shd w:val="clear" w:color="auto" w:fill="EAEDF1" w:themeFill="text2" w:themeFillTint="1A"/>
            <w:vAlign w:val="center"/>
          </w:tcPr>
          <w:p w14:paraId="6C1A2EBD" w14:textId="77777777" w:rsidR="009C1577" w:rsidRPr="007C3ED5" w:rsidRDefault="009C1577" w:rsidP="00FD067E">
            <w:pPr>
              <w:spacing w:after="0"/>
              <w:rPr>
                <w:rFonts w:cs="Arial"/>
                <w:color w:val="000000" w:themeColor="text1"/>
                <w:sz w:val="20"/>
                <w:szCs w:val="20"/>
                <w:lang w:val="en-GB"/>
              </w:rPr>
            </w:pPr>
          </w:p>
        </w:tc>
      </w:tr>
      <w:tr w:rsidR="007C3ED5" w:rsidRPr="007C3ED5" w14:paraId="3A0171A9" w14:textId="77777777" w:rsidTr="00FD067E">
        <w:trPr>
          <w:trHeight w:val="564"/>
        </w:trPr>
        <w:tc>
          <w:tcPr>
            <w:tcW w:w="890" w:type="dxa"/>
            <w:gridSpan w:val="2"/>
            <w:shd w:val="clear" w:color="auto" w:fill="F2F2F2" w:themeFill="background1" w:themeFillShade="F2"/>
            <w:vAlign w:val="center"/>
          </w:tcPr>
          <w:p w14:paraId="1FA7B1A4"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1.3.3 A</w:t>
            </w:r>
          </w:p>
        </w:tc>
        <w:tc>
          <w:tcPr>
            <w:tcW w:w="9716" w:type="dxa"/>
            <w:gridSpan w:val="8"/>
            <w:shd w:val="clear" w:color="auto" w:fill="F2F2F2" w:themeFill="background1" w:themeFillShade="F2"/>
            <w:vAlign w:val="center"/>
          </w:tcPr>
          <w:p w14:paraId="7F56A4E9"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What systems or strategies are used to ensure, monitor and evaluate that medical education and training, and the support of prevocational doctors, is prioritised relative to other requirements like service delivery?</w:t>
            </w:r>
          </w:p>
        </w:tc>
      </w:tr>
      <w:tr w:rsidR="007C3ED5" w:rsidRPr="007C3ED5" w14:paraId="0C286D5F" w14:textId="77777777" w:rsidTr="00FD067E">
        <w:trPr>
          <w:trHeight w:val="232"/>
        </w:trPr>
        <w:tc>
          <w:tcPr>
            <w:tcW w:w="10606" w:type="dxa"/>
            <w:gridSpan w:val="10"/>
            <w:shd w:val="clear" w:color="auto" w:fill="DEEAF6" w:themeFill="accent5" w:themeFillTint="33"/>
            <w:vAlign w:val="center"/>
          </w:tcPr>
          <w:p w14:paraId="64723357" w14:textId="77777777" w:rsidR="009C1577" w:rsidRPr="007C3ED5" w:rsidRDefault="009C1577" w:rsidP="00FD067E">
            <w:pPr>
              <w:spacing w:after="0"/>
              <w:rPr>
                <w:rFonts w:cs="Arial"/>
                <w:color w:val="000000" w:themeColor="text1"/>
                <w:sz w:val="20"/>
                <w:szCs w:val="20"/>
              </w:rPr>
            </w:pPr>
          </w:p>
        </w:tc>
      </w:tr>
      <w:tr w:rsidR="007C3ED5" w:rsidRPr="007C3ED5" w14:paraId="3AB697BC" w14:textId="77777777" w:rsidTr="00FD067E">
        <w:trPr>
          <w:trHeight w:val="564"/>
        </w:trPr>
        <w:tc>
          <w:tcPr>
            <w:tcW w:w="890" w:type="dxa"/>
            <w:gridSpan w:val="2"/>
            <w:shd w:val="clear" w:color="auto" w:fill="F2F2F2" w:themeFill="background1" w:themeFillShade="F2"/>
            <w:vAlign w:val="center"/>
          </w:tcPr>
          <w:p w14:paraId="05F8840C"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1.3.3 B</w:t>
            </w:r>
          </w:p>
        </w:tc>
        <w:tc>
          <w:tcPr>
            <w:tcW w:w="9716" w:type="dxa"/>
            <w:gridSpan w:val="8"/>
            <w:shd w:val="clear" w:color="auto" w:fill="F2F2F2" w:themeFill="background1" w:themeFillShade="F2"/>
            <w:vAlign w:val="center"/>
          </w:tcPr>
          <w:p w14:paraId="29EE6C1F"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In which rotations do prevocational doctors most often face challenges regarding the imbalance between access to teaching / training and service delivery, including how it was identified, who was involved in its management and the outcomes.</w:t>
            </w:r>
          </w:p>
        </w:tc>
      </w:tr>
      <w:tr w:rsidR="007C3ED5" w:rsidRPr="007C3ED5" w14:paraId="17A55368" w14:textId="77777777" w:rsidTr="00FD067E">
        <w:trPr>
          <w:trHeight w:val="292"/>
        </w:trPr>
        <w:tc>
          <w:tcPr>
            <w:tcW w:w="890" w:type="dxa"/>
            <w:gridSpan w:val="2"/>
            <w:shd w:val="clear" w:color="auto" w:fill="DEEAF6" w:themeFill="accent5" w:themeFillTint="33"/>
            <w:vAlign w:val="center"/>
          </w:tcPr>
          <w:p w14:paraId="09E7E32A" w14:textId="77777777" w:rsidR="009C1577" w:rsidRPr="007C3ED5" w:rsidRDefault="009C1577" w:rsidP="00FD067E">
            <w:pPr>
              <w:spacing w:after="0"/>
              <w:rPr>
                <w:rFonts w:cs="Arial"/>
                <w:color w:val="000000" w:themeColor="text1"/>
                <w:sz w:val="20"/>
                <w:szCs w:val="20"/>
              </w:rPr>
            </w:pPr>
          </w:p>
        </w:tc>
        <w:tc>
          <w:tcPr>
            <w:tcW w:w="9716" w:type="dxa"/>
            <w:gridSpan w:val="8"/>
            <w:shd w:val="clear" w:color="auto" w:fill="DEEAF6" w:themeFill="accent5" w:themeFillTint="33"/>
            <w:vAlign w:val="center"/>
          </w:tcPr>
          <w:p w14:paraId="200269E6" w14:textId="77777777" w:rsidR="009C1577" w:rsidRPr="007C3ED5" w:rsidRDefault="009C1577" w:rsidP="00FD067E">
            <w:pPr>
              <w:spacing w:after="0"/>
              <w:rPr>
                <w:rFonts w:cs="Arial"/>
                <w:color w:val="000000" w:themeColor="text1"/>
                <w:sz w:val="20"/>
                <w:szCs w:val="20"/>
              </w:rPr>
            </w:pPr>
          </w:p>
        </w:tc>
      </w:tr>
      <w:tr w:rsidR="007C3ED5" w:rsidRPr="007C3ED5" w14:paraId="60C3B8D5" w14:textId="77777777" w:rsidTr="00FD067E">
        <w:trPr>
          <w:trHeight w:val="564"/>
        </w:trPr>
        <w:tc>
          <w:tcPr>
            <w:tcW w:w="890" w:type="dxa"/>
            <w:gridSpan w:val="2"/>
            <w:shd w:val="clear" w:color="auto" w:fill="F2F2F2" w:themeFill="background1" w:themeFillShade="F2"/>
            <w:vAlign w:val="center"/>
          </w:tcPr>
          <w:p w14:paraId="3C7D6EC2"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1.3.4 A</w:t>
            </w:r>
          </w:p>
        </w:tc>
        <w:tc>
          <w:tcPr>
            <w:tcW w:w="7899" w:type="dxa"/>
            <w:gridSpan w:val="4"/>
            <w:shd w:val="clear" w:color="auto" w:fill="F2F2F2" w:themeFill="background1" w:themeFillShade="F2"/>
            <w:vAlign w:val="center"/>
          </w:tcPr>
          <w:p w14:paraId="330EE83C"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 xml:space="preserve">Does the health service have a documented strategy to provide a culturally safe environment? </w:t>
            </w:r>
          </w:p>
        </w:tc>
        <w:tc>
          <w:tcPr>
            <w:tcW w:w="1817" w:type="dxa"/>
            <w:gridSpan w:val="4"/>
            <w:shd w:val="clear" w:color="auto" w:fill="DEEAF6" w:themeFill="accent5" w:themeFillTint="33"/>
            <w:vAlign w:val="center"/>
          </w:tcPr>
          <w:p w14:paraId="5DF024E1" w14:textId="77777777" w:rsidR="009C1577" w:rsidRPr="007C3ED5" w:rsidRDefault="000B0CCC" w:rsidP="00FD067E">
            <w:pPr>
              <w:spacing w:after="0"/>
              <w:rPr>
                <w:rFonts w:cs="Arial"/>
                <w:color w:val="000000" w:themeColor="text1"/>
                <w:sz w:val="20"/>
                <w:szCs w:val="20"/>
              </w:rPr>
            </w:pPr>
            <w:sdt>
              <w:sdtPr>
                <w:rPr>
                  <w:rFonts w:cs="Arial"/>
                  <w:color w:val="000000" w:themeColor="text1"/>
                  <w:sz w:val="20"/>
                  <w:szCs w:val="20"/>
                </w:rPr>
                <w:id w:val="-2102780607"/>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rPr>
                  <w:t>☐</w:t>
                </w:r>
              </w:sdtContent>
            </w:sdt>
            <w:r w:rsidR="009C1577" w:rsidRPr="007C3ED5">
              <w:rPr>
                <w:rFonts w:cs="Arial"/>
                <w:color w:val="000000" w:themeColor="text1"/>
                <w:sz w:val="20"/>
                <w:szCs w:val="20"/>
              </w:rPr>
              <w:t xml:space="preserve"> Yes  </w:t>
            </w:r>
            <w:sdt>
              <w:sdtPr>
                <w:rPr>
                  <w:rFonts w:cs="Arial"/>
                  <w:color w:val="000000" w:themeColor="text1"/>
                  <w:sz w:val="20"/>
                  <w:szCs w:val="20"/>
                </w:rPr>
                <w:id w:val="-873615698"/>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rPr>
                  <w:t>☐</w:t>
                </w:r>
              </w:sdtContent>
            </w:sdt>
            <w:r w:rsidR="009C1577" w:rsidRPr="007C3ED5">
              <w:rPr>
                <w:rFonts w:cs="Arial"/>
                <w:color w:val="000000" w:themeColor="text1"/>
                <w:sz w:val="20"/>
                <w:szCs w:val="20"/>
              </w:rPr>
              <w:t xml:space="preserve"> No</w:t>
            </w:r>
          </w:p>
        </w:tc>
      </w:tr>
      <w:tr w:rsidR="007C3ED5" w:rsidRPr="007C3ED5" w14:paraId="4BF39B9A" w14:textId="77777777" w:rsidTr="00FD067E">
        <w:trPr>
          <w:trHeight w:val="564"/>
        </w:trPr>
        <w:tc>
          <w:tcPr>
            <w:tcW w:w="890" w:type="dxa"/>
            <w:gridSpan w:val="2"/>
            <w:shd w:val="clear" w:color="auto" w:fill="F2F2F2" w:themeFill="background1" w:themeFillShade="F2"/>
            <w:vAlign w:val="center"/>
          </w:tcPr>
          <w:p w14:paraId="4F96AF33"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lastRenderedPageBreak/>
              <w:t>1.3.4 B</w:t>
            </w:r>
          </w:p>
        </w:tc>
        <w:tc>
          <w:tcPr>
            <w:tcW w:w="9716" w:type="dxa"/>
            <w:gridSpan w:val="8"/>
            <w:shd w:val="clear" w:color="auto" w:fill="F2F2F2" w:themeFill="background1" w:themeFillShade="F2"/>
            <w:vAlign w:val="center"/>
          </w:tcPr>
          <w:p w14:paraId="62CC1FFA"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Briefly describe how the strategy to provide a culturally safe environment mentioned above is applied to and implemented within the prevocational training program?</w:t>
            </w:r>
          </w:p>
        </w:tc>
      </w:tr>
      <w:tr w:rsidR="007C3ED5" w:rsidRPr="007C3ED5" w14:paraId="6D5619F9" w14:textId="77777777" w:rsidTr="00FD067E">
        <w:trPr>
          <w:trHeight w:val="256"/>
        </w:trPr>
        <w:tc>
          <w:tcPr>
            <w:tcW w:w="10606" w:type="dxa"/>
            <w:gridSpan w:val="10"/>
            <w:shd w:val="clear" w:color="auto" w:fill="DEEAF6" w:themeFill="accent5" w:themeFillTint="33"/>
            <w:vAlign w:val="center"/>
          </w:tcPr>
          <w:p w14:paraId="5BA53E5B" w14:textId="77777777" w:rsidR="009C1577" w:rsidRPr="007C3ED5" w:rsidRDefault="009C1577" w:rsidP="00FD067E">
            <w:pPr>
              <w:spacing w:after="0"/>
              <w:rPr>
                <w:rFonts w:cs="Arial"/>
                <w:color w:val="000000" w:themeColor="text1"/>
                <w:sz w:val="20"/>
                <w:szCs w:val="20"/>
              </w:rPr>
            </w:pPr>
          </w:p>
        </w:tc>
      </w:tr>
      <w:tr w:rsidR="007C3ED5" w:rsidRPr="007C3ED5" w14:paraId="348727E8" w14:textId="77777777" w:rsidTr="00FD067E">
        <w:trPr>
          <w:trHeight w:val="564"/>
        </w:trPr>
        <w:tc>
          <w:tcPr>
            <w:tcW w:w="890" w:type="dxa"/>
            <w:gridSpan w:val="2"/>
            <w:shd w:val="clear" w:color="auto" w:fill="F2F2F2" w:themeFill="background1" w:themeFillShade="F2"/>
            <w:vAlign w:val="center"/>
          </w:tcPr>
          <w:p w14:paraId="1B2F5B66"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1.3.5 A</w:t>
            </w:r>
          </w:p>
        </w:tc>
        <w:tc>
          <w:tcPr>
            <w:tcW w:w="7899" w:type="dxa"/>
            <w:gridSpan w:val="4"/>
            <w:shd w:val="clear" w:color="auto" w:fill="F2F2F2" w:themeFill="background1" w:themeFillShade="F2"/>
            <w:vAlign w:val="center"/>
          </w:tcPr>
          <w:p w14:paraId="02D207F0"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Does the organisation have accreditation with any specialty training colleges?</w:t>
            </w:r>
          </w:p>
        </w:tc>
        <w:tc>
          <w:tcPr>
            <w:tcW w:w="1817" w:type="dxa"/>
            <w:gridSpan w:val="4"/>
            <w:shd w:val="clear" w:color="auto" w:fill="DEEAF6" w:themeFill="accent5" w:themeFillTint="33"/>
            <w:vAlign w:val="center"/>
          </w:tcPr>
          <w:p w14:paraId="4E873849" w14:textId="77777777" w:rsidR="009C1577" w:rsidRPr="007C3ED5" w:rsidRDefault="000B0CCC" w:rsidP="00FD067E">
            <w:pPr>
              <w:spacing w:after="0"/>
              <w:rPr>
                <w:rFonts w:cs="Arial"/>
                <w:color w:val="000000" w:themeColor="text1"/>
                <w:sz w:val="20"/>
                <w:szCs w:val="20"/>
              </w:rPr>
            </w:pPr>
            <w:sdt>
              <w:sdtPr>
                <w:rPr>
                  <w:rFonts w:cs="Arial"/>
                  <w:color w:val="000000" w:themeColor="text1"/>
                  <w:sz w:val="20"/>
                  <w:szCs w:val="20"/>
                </w:rPr>
                <w:id w:val="529920080"/>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rPr>
                  <w:t>☐</w:t>
                </w:r>
              </w:sdtContent>
            </w:sdt>
            <w:r w:rsidR="009C1577" w:rsidRPr="007C3ED5">
              <w:rPr>
                <w:rFonts w:cs="Arial"/>
                <w:color w:val="000000" w:themeColor="text1"/>
                <w:sz w:val="20"/>
                <w:szCs w:val="20"/>
              </w:rPr>
              <w:t xml:space="preserve"> Yes  </w:t>
            </w:r>
            <w:sdt>
              <w:sdtPr>
                <w:rPr>
                  <w:rFonts w:cs="Arial"/>
                  <w:color w:val="000000" w:themeColor="text1"/>
                  <w:sz w:val="20"/>
                  <w:szCs w:val="20"/>
                </w:rPr>
                <w:id w:val="-1391104580"/>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rPr>
                  <w:t>☐</w:t>
                </w:r>
              </w:sdtContent>
            </w:sdt>
            <w:r w:rsidR="009C1577" w:rsidRPr="007C3ED5">
              <w:rPr>
                <w:rFonts w:cs="Arial"/>
                <w:color w:val="000000" w:themeColor="text1"/>
                <w:sz w:val="20"/>
                <w:szCs w:val="20"/>
              </w:rPr>
              <w:t xml:space="preserve"> No</w:t>
            </w:r>
          </w:p>
        </w:tc>
      </w:tr>
      <w:tr w:rsidR="007C3ED5" w:rsidRPr="007C3ED5" w14:paraId="43FCF2D6" w14:textId="77777777" w:rsidTr="00FD067E">
        <w:trPr>
          <w:trHeight w:val="564"/>
        </w:trPr>
        <w:tc>
          <w:tcPr>
            <w:tcW w:w="890" w:type="dxa"/>
            <w:gridSpan w:val="2"/>
            <w:shd w:val="clear" w:color="auto" w:fill="F2F2F2" w:themeFill="background1" w:themeFillShade="F2"/>
            <w:vAlign w:val="center"/>
          </w:tcPr>
          <w:p w14:paraId="4012C287"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1.3.5 B</w:t>
            </w:r>
          </w:p>
        </w:tc>
        <w:tc>
          <w:tcPr>
            <w:tcW w:w="9716" w:type="dxa"/>
            <w:gridSpan w:val="8"/>
            <w:shd w:val="clear" w:color="auto" w:fill="F2F2F2" w:themeFill="background1" w:themeFillShade="F2"/>
            <w:vAlign w:val="center"/>
          </w:tcPr>
          <w:p w14:paraId="2ABD8751"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Do policies, procedures and systems exist to ensure the organisation can meet legal and regulatory requirements, and other relevant standards? Provide three or four examples.</w:t>
            </w:r>
          </w:p>
        </w:tc>
      </w:tr>
      <w:tr w:rsidR="007C3ED5" w:rsidRPr="007C3ED5" w14:paraId="52ABF189" w14:textId="77777777" w:rsidTr="00FD067E">
        <w:trPr>
          <w:trHeight w:val="212"/>
        </w:trPr>
        <w:tc>
          <w:tcPr>
            <w:tcW w:w="10606" w:type="dxa"/>
            <w:gridSpan w:val="10"/>
            <w:shd w:val="clear" w:color="auto" w:fill="DEEAF6" w:themeFill="accent5" w:themeFillTint="33"/>
            <w:vAlign w:val="center"/>
          </w:tcPr>
          <w:p w14:paraId="59FCCF5C" w14:textId="77777777" w:rsidR="009C1577" w:rsidRPr="007C3ED5" w:rsidRDefault="009C1577" w:rsidP="00FD067E">
            <w:pPr>
              <w:spacing w:after="0"/>
              <w:rPr>
                <w:rFonts w:cs="Arial"/>
                <w:color w:val="000000" w:themeColor="text1"/>
                <w:sz w:val="20"/>
                <w:szCs w:val="20"/>
              </w:rPr>
            </w:pPr>
          </w:p>
        </w:tc>
      </w:tr>
      <w:tr w:rsidR="007C3ED5" w:rsidRPr="007C3ED5" w14:paraId="20A7CCB8" w14:textId="77777777" w:rsidTr="00FD067E">
        <w:trPr>
          <w:trHeight w:val="564"/>
        </w:trPr>
        <w:tc>
          <w:tcPr>
            <w:tcW w:w="890" w:type="dxa"/>
            <w:gridSpan w:val="2"/>
            <w:shd w:val="clear" w:color="auto" w:fill="F2F2F2" w:themeFill="background1" w:themeFillShade="F2"/>
            <w:vAlign w:val="center"/>
          </w:tcPr>
          <w:p w14:paraId="295DEAF0"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1.3.7 A</w:t>
            </w:r>
          </w:p>
        </w:tc>
        <w:tc>
          <w:tcPr>
            <w:tcW w:w="9716" w:type="dxa"/>
            <w:gridSpan w:val="8"/>
            <w:shd w:val="clear" w:color="auto" w:fill="F2F2F2" w:themeFill="background1" w:themeFillShade="F2"/>
            <w:vAlign w:val="center"/>
          </w:tcPr>
          <w:p w14:paraId="130ACEAF"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Which procedures support and enable the program to immediately address any concerns about patient safety related to prevocational doctor performance? If relevant, provide an example of the procedure in action.</w:t>
            </w:r>
          </w:p>
        </w:tc>
      </w:tr>
      <w:tr w:rsidR="007C3ED5" w:rsidRPr="007C3ED5" w14:paraId="2DBBA6FA" w14:textId="77777777" w:rsidTr="00FD067E">
        <w:trPr>
          <w:trHeight w:val="234"/>
        </w:trPr>
        <w:tc>
          <w:tcPr>
            <w:tcW w:w="10606" w:type="dxa"/>
            <w:gridSpan w:val="10"/>
            <w:shd w:val="clear" w:color="auto" w:fill="DEEAF6" w:themeFill="accent5" w:themeFillTint="33"/>
            <w:vAlign w:val="center"/>
          </w:tcPr>
          <w:p w14:paraId="60656AB6" w14:textId="77777777" w:rsidR="009C1577" w:rsidRPr="007C3ED5" w:rsidRDefault="009C1577" w:rsidP="00FD067E">
            <w:pPr>
              <w:spacing w:after="0"/>
              <w:rPr>
                <w:rFonts w:cs="Arial"/>
                <w:color w:val="000000" w:themeColor="text1"/>
                <w:sz w:val="20"/>
                <w:szCs w:val="20"/>
              </w:rPr>
            </w:pPr>
          </w:p>
        </w:tc>
      </w:tr>
      <w:tr w:rsidR="007C3ED5" w:rsidRPr="007C3ED5" w14:paraId="2746CAF9" w14:textId="77777777" w:rsidTr="00FD067E">
        <w:tblPrEx>
          <w:tblCellMar>
            <w:left w:w="108" w:type="dxa"/>
            <w:right w:w="108" w:type="dxa"/>
          </w:tblCellMar>
        </w:tblPrEx>
        <w:trPr>
          <w:gridBefore w:val="1"/>
          <w:wBefore w:w="15" w:type="dxa"/>
          <w:trHeight w:val="279"/>
        </w:trPr>
        <w:tc>
          <w:tcPr>
            <w:tcW w:w="978" w:type="dxa"/>
            <w:gridSpan w:val="2"/>
            <w:shd w:val="clear" w:color="auto" w:fill="F2F2F2" w:themeFill="background1" w:themeFillShade="F2"/>
            <w:vAlign w:val="center"/>
          </w:tcPr>
          <w:p w14:paraId="13019D04"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1.3.0 B</w:t>
            </w:r>
          </w:p>
        </w:tc>
        <w:tc>
          <w:tcPr>
            <w:tcW w:w="9613" w:type="dxa"/>
            <w:gridSpan w:val="7"/>
            <w:shd w:val="clear" w:color="auto" w:fill="F2F2F2" w:themeFill="background1" w:themeFillShade="F2"/>
            <w:vAlign w:val="center"/>
          </w:tcPr>
          <w:p w14:paraId="3FF14DE9" w14:textId="77777777" w:rsidR="009C1577" w:rsidRPr="007C3ED5" w:rsidRDefault="009C1577" w:rsidP="00FD067E">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3B4A538E" w14:textId="77777777" w:rsidTr="00FD067E">
        <w:tblPrEx>
          <w:tblCellMar>
            <w:left w:w="108" w:type="dxa"/>
            <w:right w:w="108" w:type="dxa"/>
          </w:tblCellMar>
        </w:tblPrEx>
        <w:trPr>
          <w:gridBefore w:val="1"/>
          <w:wBefore w:w="15" w:type="dxa"/>
          <w:trHeight w:val="279"/>
        </w:trPr>
        <w:tc>
          <w:tcPr>
            <w:tcW w:w="10591" w:type="dxa"/>
            <w:gridSpan w:val="9"/>
            <w:shd w:val="clear" w:color="auto" w:fill="DEEAF6" w:themeFill="accent5" w:themeFillTint="33"/>
            <w:vAlign w:val="center"/>
          </w:tcPr>
          <w:p w14:paraId="61E57870" w14:textId="77777777" w:rsidR="009C1577" w:rsidRPr="007C3ED5" w:rsidRDefault="009C1577" w:rsidP="00FD067E">
            <w:pPr>
              <w:spacing w:after="0"/>
              <w:rPr>
                <w:rFonts w:cs="Arial"/>
                <w:color w:val="000000" w:themeColor="text1"/>
                <w:sz w:val="20"/>
                <w:szCs w:val="20"/>
              </w:rPr>
            </w:pPr>
          </w:p>
        </w:tc>
      </w:tr>
      <w:tr w:rsidR="007C3ED5" w:rsidRPr="007C3ED5" w14:paraId="5DE9535A" w14:textId="77777777" w:rsidTr="00FD067E">
        <w:tblPrEx>
          <w:tblCellMar>
            <w:left w:w="108" w:type="dxa"/>
            <w:right w:w="108" w:type="dxa"/>
          </w:tblCellMar>
        </w:tblPrEx>
        <w:trPr>
          <w:trHeight w:val="279"/>
        </w:trPr>
        <w:tc>
          <w:tcPr>
            <w:tcW w:w="10606" w:type="dxa"/>
            <w:gridSpan w:val="10"/>
            <w:shd w:val="clear" w:color="auto" w:fill="F4B083" w:themeFill="accent2" w:themeFillTint="99"/>
            <w:vAlign w:val="center"/>
          </w:tcPr>
          <w:p w14:paraId="2D743385" w14:textId="77777777" w:rsidR="009C1577" w:rsidRPr="007C3ED5" w:rsidRDefault="009C1577" w:rsidP="00FD067E">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56D62304" w14:textId="77777777" w:rsidTr="00DB47DB">
        <w:tblPrEx>
          <w:tblCellMar>
            <w:left w:w="108" w:type="dxa"/>
            <w:right w:w="108" w:type="dxa"/>
          </w:tblCellMar>
        </w:tblPrEx>
        <w:trPr>
          <w:trHeight w:val="338"/>
        </w:trPr>
        <w:tc>
          <w:tcPr>
            <w:tcW w:w="993" w:type="dxa"/>
            <w:gridSpan w:val="3"/>
            <w:shd w:val="clear" w:color="auto" w:fill="FBE4D5" w:themeFill="accent2" w:themeFillTint="33"/>
            <w:vAlign w:val="center"/>
          </w:tcPr>
          <w:p w14:paraId="5B2F7BF6"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rPr>
              <w:t>1.3.1 A</w:t>
            </w:r>
          </w:p>
        </w:tc>
        <w:tc>
          <w:tcPr>
            <w:tcW w:w="7904" w:type="dxa"/>
            <w:gridSpan w:val="4"/>
            <w:shd w:val="clear" w:color="auto" w:fill="FBE4D5" w:themeFill="accent2" w:themeFillTint="33"/>
            <w:vAlign w:val="center"/>
          </w:tcPr>
          <w:p w14:paraId="47B36528" w14:textId="77777777" w:rsidR="009C1577" w:rsidRPr="007C3ED5" w:rsidRDefault="009C1577" w:rsidP="00FD067E">
            <w:pPr>
              <w:spacing w:after="0"/>
              <w:rPr>
                <w:rFonts w:cs="Arial"/>
                <w:b/>
                <w:bCs/>
                <w:color w:val="000000" w:themeColor="text1"/>
                <w:sz w:val="20"/>
                <w:szCs w:val="20"/>
                <w:lang w:val="en-GB"/>
              </w:rPr>
            </w:pPr>
            <w:r w:rsidRPr="007C3ED5">
              <w:rPr>
                <w:rFonts w:cs="Arial"/>
                <w:color w:val="000000" w:themeColor="text1"/>
                <w:sz w:val="20"/>
                <w:szCs w:val="20"/>
                <w:lang w:val="en-GB"/>
              </w:rPr>
              <w:t>Are governance arrangements clear and do they demonstrate sufficient independence? Refer to the terms of reference provided to assist.</w:t>
            </w:r>
          </w:p>
        </w:tc>
        <w:tc>
          <w:tcPr>
            <w:tcW w:w="1709" w:type="dxa"/>
            <w:gridSpan w:val="3"/>
            <w:shd w:val="clear" w:color="auto" w:fill="FBE4D5" w:themeFill="accent2" w:themeFillTint="33"/>
            <w:vAlign w:val="center"/>
          </w:tcPr>
          <w:p w14:paraId="483C92BC" w14:textId="77777777" w:rsidR="009C1577" w:rsidRPr="007C3ED5" w:rsidRDefault="000B0CCC" w:rsidP="00FD067E">
            <w:pPr>
              <w:spacing w:after="0"/>
              <w:rPr>
                <w:rFonts w:cs="Arial"/>
                <w:b/>
                <w:bCs/>
                <w:color w:val="000000" w:themeColor="text1"/>
                <w:sz w:val="20"/>
                <w:szCs w:val="20"/>
                <w:lang w:val="en-GB"/>
              </w:rPr>
            </w:pPr>
            <w:sdt>
              <w:sdtPr>
                <w:rPr>
                  <w:rFonts w:cs="Arial"/>
                  <w:color w:val="000000" w:themeColor="text1"/>
                  <w:sz w:val="20"/>
                  <w:szCs w:val="20"/>
                  <w:lang w:val="en-GB"/>
                </w:rPr>
                <w:id w:val="-1152216172"/>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Yes </w:t>
            </w:r>
            <w:sdt>
              <w:sdtPr>
                <w:rPr>
                  <w:rFonts w:cs="Arial"/>
                  <w:color w:val="000000" w:themeColor="text1"/>
                  <w:sz w:val="20"/>
                  <w:szCs w:val="20"/>
                  <w:lang w:val="en-GB"/>
                </w:rPr>
                <w:id w:val="72483083"/>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No </w:t>
            </w:r>
            <w:sdt>
              <w:sdtPr>
                <w:rPr>
                  <w:rFonts w:cs="Arial"/>
                  <w:color w:val="000000" w:themeColor="text1"/>
                  <w:sz w:val="20"/>
                  <w:szCs w:val="20"/>
                  <w:lang w:val="en-GB"/>
                </w:rPr>
                <w:id w:val="1083344301"/>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Unclear</w:t>
            </w:r>
          </w:p>
        </w:tc>
      </w:tr>
      <w:tr w:rsidR="007C3ED5" w:rsidRPr="007C3ED5" w14:paraId="09CC7122" w14:textId="77777777" w:rsidTr="00DB47DB">
        <w:tblPrEx>
          <w:tblCellMar>
            <w:left w:w="108" w:type="dxa"/>
            <w:right w:w="108" w:type="dxa"/>
          </w:tblCellMar>
        </w:tblPrEx>
        <w:trPr>
          <w:trHeight w:val="337"/>
        </w:trPr>
        <w:tc>
          <w:tcPr>
            <w:tcW w:w="993" w:type="dxa"/>
            <w:gridSpan w:val="3"/>
            <w:shd w:val="clear" w:color="auto" w:fill="FBE4D5" w:themeFill="accent2" w:themeFillTint="33"/>
            <w:vAlign w:val="center"/>
          </w:tcPr>
          <w:p w14:paraId="700A3FCB"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1.3.1 B</w:t>
            </w:r>
          </w:p>
        </w:tc>
        <w:tc>
          <w:tcPr>
            <w:tcW w:w="7904" w:type="dxa"/>
            <w:gridSpan w:val="4"/>
            <w:shd w:val="clear" w:color="auto" w:fill="FBE4D5" w:themeFill="accent2" w:themeFillTint="33"/>
            <w:vAlign w:val="center"/>
          </w:tcPr>
          <w:p w14:paraId="543E4BCD"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Is the connection between program managers and clinical governance / quality assurance systems in the organisation clear?</w:t>
            </w:r>
          </w:p>
        </w:tc>
        <w:tc>
          <w:tcPr>
            <w:tcW w:w="1709" w:type="dxa"/>
            <w:gridSpan w:val="3"/>
            <w:shd w:val="clear" w:color="auto" w:fill="FBE4D5" w:themeFill="accent2" w:themeFillTint="33"/>
            <w:vAlign w:val="center"/>
          </w:tcPr>
          <w:p w14:paraId="74EED774" w14:textId="77777777" w:rsidR="009C1577" w:rsidRPr="007C3ED5" w:rsidRDefault="000B0CCC" w:rsidP="00FD067E">
            <w:pPr>
              <w:spacing w:after="0"/>
              <w:rPr>
                <w:rFonts w:cs="Arial"/>
                <w:b/>
                <w:bCs/>
                <w:color w:val="000000" w:themeColor="text1"/>
                <w:sz w:val="20"/>
                <w:szCs w:val="20"/>
                <w:lang w:val="en-GB"/>
              </w:rPr>
            </w:pPr>
            <w:sdt>
              <w:sdtPr>
                <w:rPr>
                  <w:rFonts w:cs="Arial"/>
                  <w:color w:val="000000" w:themeColor="text1"/>
                  <w:sz w:val="20"/>
                  <w:szCs w:val="20"/>
                  <w:lang w:val="en-GB"/>
                </w:rPr>
                <w:id w:val="1774522777"/>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Yes </w:t>
            </w:r>
            <w:sdt>
              <w:sdtPr>
                <w:rPr>
                  <w:rFonts w:cs="Arial"/>
                  <w:color w:val="000000" w:themeColor="text1"/>
                  <w:sz w:val="20"/>
                  <w:szCs w:val="20"/>
                  <w:lang w:val="en-GB"/>
                </w:rPr>
                <w:id w:val="1842894752"/>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No </w:t>
            </w:r>
            <w:sdt>
              <w:sdtPr>
                <w:rPr>
                  <w:rFonts w:cs="Arial"/>
                  <w:color w:val="000000" w:themeColor="text1"/>
                  <w:sz w:val="20"/>
                  <w:szCs w:val="20"/>
                  <w:lang w:val="en-GB"/>
                </w:rPr>
                <w:id w:val="-223521469"/>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Unclear</w:t>
            </w:r>
          </w:p>
        </w:tc>
      </w:tr>
      <w:tr w:rsidR="007C3ED5" w:rsidRPr="007C3ED5" w14:paraId="454C0164" w14:textId="77777777" w:rsidTr="00DB47DB">
        <w:tblPrEx>
          <w:tblCellMar>
            <w:left w:w="108" w:type="dxa"/>
            <w:right w:w="108" w:type="dxa"/>
          </w:tblCellMar>
        </w:tblPrEx>
        <w:trPr>
          <w:trHeight w:val="337"/>
        </w:trPr>
        <w:tc>
          <w:tcPr>
            <w:tcW w:w="993" w:type="dxa"/>
            <w:gridSpan w:val="3"/>
            <w:shd w:val="clear" w:color="auto" w:fill="FBE4D5" w:themeFill="accent2" w:themeFillTint="33"/>
            <w:vAlign w:val="center"/>
          </w:tcPr>
          <w:p w14:paraId="031CDFBA"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1.3.3 B</w:t>
            </w:r>
          </w:p>
        </w:tc>
        <w:tc>
          <w:tcPr>
            <w:tcW w:w="7904" w:type="dxa"/>
            <w:gridSpan w:val="4"/>
            <w:shd w:val="clear" w:color="auto" w:fill="FBE4D5" w:themeFill="accent2" w:themeFillTint="33"/>
            <w:vAlign w:val="center"/>
          </w:tcPr>
          <w:p w14:paraId="05BF82CB"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Does the example of how an imbalance between training and service delivery was managed indicate the provider is monitoring outcomes, and that they are aware of issues?</w:t>
            </w:r>
          </w:p>
        </w:tc>
        <w:tc>
          <w:tcPr>
            <w:tcW w:w="1709" w:type="dxa"/>
            <w:gridSpan w:val="3"/>
            <w:shd w:val="clear" w:color="auto" w:fill="FBE4D5" w:themeFill="accent2" w:themeFillTint="33"/>
            <w:vAlign w:val="center"/>
          </w:tcPr>
          <w:p w14:paraId="1F095D46" w14:textId="77777777" w:rsidR="009C1577"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1110399793"/>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Yes </w:t>
            </w:r>
            <w:sdt>
              <w:sdtPr>
                <w:rPr>
                  <w:rFonts w:cs="Arial"/>
                  <w:color w:val="000000" w:themeColor="text1"/>
                  <w:sz w:val="20"/>
                  <w:szCs w:val="20"/>
                  <w:lang w:val="en-GB"/>
                </w:rPr>
                <w:id w:val="-864831677"/>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No </w:t>
            </w:r>
            <w:sdt>
              <w:sdtPr>
                <w:rPr>
                  <w:rFonts w:cs="Arial"/>
                  <w:color w:val="000000" w:themeColor="text1"/>
                  <w:sz w:val="20"/>
                  <w:szCs w:val="20"/>
                  <w:lang w:val="en-GB"/>
                </w:rPr>
                <w:id w:val="-475227945"/>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Unclear</w:t>
            </w:r>
          </w:p>
        </w:tc>
      </w:tr>
      <w:tr w:rsidR="007C3ED5" w:rsidRPr="007C3ED5" w14:paraId="55484E3D" w14:textId="77777777" w:rsidTr="00DB47DB">
        <w:tblPrEx>
          <w:tblCellMar>
            <w:left w:w="108" w:type="dxa"/>
            <w:right w:w="108" w:type="dxa"/>
          </w:tblCellMar>
        </w:tblPrEx>
        <w:trPr>
          <w:trHeight w:val="337"/>
        </w:trPr>
        <w:tc>
          <w:tcPr>
            <w:tcW w:w="993" w:type="dxa"/>
            <w:gridSpan w:val="3"/>
            <w:shd w:val="clear" w:color="auto" w:fill="FBE4D5" w:themeFill="accent2" w:themeFillTint="33"/>
            <w:vAlign w:val="center"/>
          </w:tcPr>
          <w:p w14:paraId="0FDE220D"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1.3.4 A</w:t>
            </w:r>
          </w:p>
          <w:p w14:paraId="57CCF7E1"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1.3.4 B</w:t>
            </w:r>
          </w:p>
        </w:tc>
        <w:tc>
          <w:tcPr>
            <w:tcW w:w="7904" w:type="dxa"/>
            <w:gridSpan w:val="4"/>
            <w:shd w:val="clear" w:color="auto" w:fill="FBE4D5" w:themeFill="accent2" w:themeFillTint="33"/>
            <w:vAlign w:val="center"/>
          </w:tcPr>
          <w:p w14:paraId="6D4E648D"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Does the strategy and example provided evidencing efforts to provide a culturally safe environment meet expected standards?</w:t>
            </w:r>
          </w:p>
        </w:tc>
        <w:tc>
          <w:tcPr>
            <w:tcW w:w="1709" w:type="dxa"/>
            <w:gridSpan w:val="3"/>
            <w:shd w:val="clear" w:color="auto" w:fill="FBE4D5" w:themeFill="accent2" w:themeFillTint="33"/>
            <w:vAlign w:val="center"/>
          </w:tcPr>
          <w:p w14:paraId="7374720D" w14:textId="77777777" w:rsidR="009C1577"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771631273"/>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Yes </w:t>
            </w:r>
            <w:sdt>
              <w:sdtPr>
                <w:rPr>
                  <w:rFonts w:cs="Arial"/>
                  <w:color w:val="000000" w:themeColor="text1"/>
                  <w:sz w:val="20"/>
                  <w:szCs w:val="20"/>
                  <w:lang w:val="en-GB"/>
                </w:rPr>
                <w:id w:val="-1849784788"/>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No </w:t>
            </w:r>
            <w:sdt>
              <w:sdtPr>
                <w:rPr>
                  <w:rFonts w:cs="Arial"/>
                  <w:color w:val="000000" w:themeColor="text1"/>
                  <w:sz w:val="20"/>
                  <w:szCs w:val="20"/>
                  <w:lang w:val="en-GB"/>
                </w:rPr>
                <w:id w:val="-1545678518"/>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Unclear</w:t>
            </w:r>
          </w:p>
        </w:tc>
      </w:tr>
      <w:tr w:rsidR="007C3ED5" w:rsidRPr="007C3ED5" w14:paraId="1A12F311" w14:textId="77777777" w:rsidTr="00DB47DB">
        <w:tblPrEx>
          <w:tblCellMar>
            <w:left w:w="108" w:type="dxa"/>
            <w:right w:w="108" w:type="dxa"/>
          </w:tblCellMar>
        </w:tblPrEx>
        <w:trPr>
          <w:trHeight w:val="337"/>
        </w:trPr>
        <w:tc>
          <w:tcPr>
            <w:tcW w:w="993" w:type="dxa"/>
            <w:gridSpan w:val="3"/>
            <w:shd w:val="clear" w:color="auto" w:fill="FBE4D5" w:themeFill="accent2" w:themeFillTint="33"/>
            <w:vAlign w:val="center"/>
          </w:tcPr>
          <w:p w14:paraId="51EE5B31" w14:textId="77777777" w:rsidR="009C1577" w:rsidRPr="007C3ED5" w:rsidRDefault="009C1577" w:rsidP="00FD067E">
            <w:pPr>
              <w:spacing w:after="0"/>
              <w:jc w:val="both"/>
              <w:rPr>
                <w:rFonts w:cs="Arial"/>
                <w:color w:val="000000" w:themeColor="text1"/>
                <w:sz w:val="20"/>
                <w:szCs w:val="20"/>
                <w:lang w:val="en-GB"/>
              </w:rPr>
            </w:pPr>
            <w:r w:rsidRPr="007C3ED5">
              <w:rPr>
                <w:rFonts w:cs="Arial"/>
                <w:color w:val="000000" w:themeColor="text1"/>
                <w:sz w:val="20"/>
                <w:szCs w:val="20"/>
                <w:lang w:val="en-GB"/>
              </w:rPr>
              <w:t>1.3.5 B</w:t>
            </w:r>
          </w:p>
        </w:tc>
        <w:tc>
          <w:tcPr>
            <w:tcW w:w="7904" w:type="dxa"/>
            <w:gridSpan w:val="4"/>
            <w:shd w:val="clear" w:color="auto" w:fill="FBE4D5" w:themeFill="accent2" w:themeFillTint="33"/>
            <w:vAlign w:val="center"/>
          </w:tcPr>
          <w:p w14:paraId="402D4942"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Is the list of regulatory requirements appropriate? Are there any concerns noted elsewhere in relation to this standard?</w:t>
            </w:r>
          </w:p>
        </w:tc>
        <w:tc>
          <w:tcPr>
            <w:tcW w:w="1709" w:type="dxa"/>
            <w:gridSpan w:val="3"/>
            <w:shd w:val="clear" w:color="auto" w:fill="FBE4D5" w:themeFill="accent2" w:themeFillTint="33"/>
            <w:vAlign w:val="center"/>
          </w:tcPr>
          <w:p w14:paraId="24603661" w14:textId="77777777" w:rsidR="009C1577"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2119016013"/>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Yes </w:t>
            </w:r>
            <w:sdt>
              <w:sdtPr>
                <w:rPr>
                  <w:rFonts w:cs="Arial"/>
                  <w:color w:val="000000" w:themeColor="text1"/>
                  <w:sz w:val="20"/>
                  <w:szCs w:val="20"/>
                  <w:lang w:val="en-GB"/>
                </w:rPr>
                <w:id w:val="1678615974"/>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No </w:t>
            </w:r>
            <w:sdt>
              <w:sdtPr>
                <w:rPr>
                  <w:rFonts w:cs="Arial"/>
                  <w:color w:val="000000" w:themeColor="text1"/>
                  <w:sz w:val="20"/>
                  <w:szCs w:val="20"/>
                  <w:lang w:val="en-GB"/>
                </w:rPr>
                <w:id w:val="926996854"/>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Unclear</w:t>
            </w:r>
          </w:p>
        </w:tc>
      </w:tr>
      <w:tr w:rsidR="007C3ED5" w:rsidRPr="007C3ED5" w14:paraId="4449EA19" w14:textId="77777777" w:rsidTr="00DB47DB">
        <w:tblPrEx>
          <w:tblCellMar>
            <w:left w:w="108" w:type="dxa"/>
            <w:right w:w="108" w:type="dxa"/>
          </w:tblCellMar>
        </w:tblPrEx>
        <w:trPr>
          <w:trHeight w:val="337"/>
        </w:trPr>
        <w:tc>
          <w:tcPr>
            <w:tcW w:w="993" w:type="dxa"/>
            <w:gridSpan w:val="3"/>
            <w:shd w:val="clear" w:color="auto" w:fill="FBE4D5" w:themeFill="accent2" w:themeFillTint="33"/>
            <w:vAlign w:val="center"/>
          </w:tcPr>
          <w:p w14:paraId="6403A61F" w14:textId="77777777" w:rsidR="009C1577" w:rsidRPr="007C3ED5" w:rsidRDefault="009C1577" w:rsidP="00FD067E">
            <w:pPr>
              <w:spacing w:after="0"/>
              <w:jc w:val="both"/>
              <w:rPr>
                <w:rFonts w:cs="Arial"/>
                <w:color w:val="000000" w:themeColor="text1"/>
                <w:sz w:val="20"/>
                <w:szCs w:val="20"/>
                <w:lang w:val="en-GB"/>
              </w:rPr>
            </w:pPr>
            <w:r w:rsidRPr="007C3ED5">
              <w:rPr>
                <w:rFonts w:cs="Arial"/>
                <w:color w:val="000000" w:themeColor="text1"/>
                <w:sz w:val="20"/>
                <w:szCs w:val="20"/>
                <w:lang w:val="en-GB"/>
              </w:rPr>
              <w:t>1.3.7 A</w:t>
            </w:r>
          </w:p>
        </w:tc>
        <w:tc>
          <w:tcPr>
            <w:tcW w:w="7904" w:type="dxa"/>
            <w:gridSpan w:val="4"/>
            <w:shd w:val="clear" w:color="auto" w:fill="FBE4D5" w:themeFill="accent2" w:themeFillTint="33"/>
            <w:vAlign w:val="center"/>
          </w:tcPr>
          <w:p w14:paraId="7B08D005" w14:textId="77777777" w:rsidR="009C1577" w:rsidRPr="007C3ED5" w:rsidRDefault="009C1577" w:rsidP="00FD067E">
            <w:pPr>
              <w:spacing w:after="0"/>
              <w:rPr>
                <w:rFonts w:cs="Arial"/>
                <w:color w:val="000000" w:themeColor="text1"/>
                <w:sz w:val="20"/>
                <w:szCs w:val="20"/>
                <w:lang w:val="en-GB"/>
              </w:rPr>
            </w:pPr>
            <w:r w:rsidRPr="007C3ED5">
              <w:rPr>
                <w:rFonts w:cs="Arial"/>
                <w:color w:val="000000" w:themeColor="text1"/>
                <w:sz w:val="20"/>
                <w:szCs w:val="20"/>
                <w:lang w:val="en-GB"/>
              </w:rPr>
              <w:t>Do the procedures and example provided to address concerns about patient safety meet expected standards?</w:t>
            </w:r>
          </w:p>
        </w:tc>
        <w:tc>
          <w:tcPr>
            <w:tcW w:w="1709" w:type="dxa"/>
            <w:gridSpan w:val="3"/>
            <w:shd w:val="clear" w:color="auto" w:fill="FBE4D5" w:themeFill="accent2" w:themeFillTint="33"/>
            <w:vAlign w:val="center"/>
          </w:tcPr>
          <w:p w14:paraId="1C214B13" w14:textId="77777777" w:rsidR="009C1577"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241559503"/>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Yes </w:t>
            </w:r>
            <w:sdt>
              <w:sdtPr>
                <w:rPr>
                  <w:rFonts w:cs="Arial"/>
                  <w:color w:val="000000" w:themeColor="text1"/>
                  <w:sz w:val="20"/>
                  <w:szCs w:val="20"/>
                  <w:lang w:val="en-GB"/>
                </w:rPr>
                <w:id w:val="1672983777"/>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No </w:t>
            </w:r>
            <w:sdt>
              <w:sdtPr>
                <w:rPr>
                  <w:rFonts w:cs="Arial"/>
                  <w:color w:val="000000" w:themeColor="text1"/>
                  <w:sz w:val="20"/>
                  <w:szCs w:val="20"/>
                  <w:lang w:val="en-GB"/>
                </w:rPr>
                <w:id w:val="2146155643"/>
                <w14:checkbox>
                  <w14:checked w14:val="0"/>
                  <w14:checkedState w14:val="2612" w14:font="MS Gothic"/>
                  <w14:uncheckedState w14:val="2610" w14:font="MS Gothic"/>
                </w14:checkbox>
              </w:sdtPr>
              <w:sdtEndPr/>
              <w:sdtContent>
                <w:r w:rsidR="009C1577" w:rsidRPr="007C3ED5">
                  <w:rPr>
                    <w:rFonts w:ascii="MS Gothic" w:eastAsia="MS Gothic" w:hAnsi="MS Gothic" w:cs="Arial" w:hint="eastAsia"/>
                    <w:color w:val="000000" w:themeColor="text1"/>
                    <w:sz w:val="20"/>
                    <w:szCs w:val="20"/>
                    <w:lang w:val="en-GB"/>
                  </w:rPr>
                  <w:t>☐</w:t>
                </w:r>
              </w:sdtContent>
            </w:sdt>
            <w:r w:rsidR="009C1577" w:rsidRPr="007C3ED5">
              <w:rPr>
                <w:rFonts w:cs="Arial"/>
                <w:color w:val="000000" w:themeColor="text1"/>
                <w:sz w:val="20"/>
                <w:szCs w:val="20"/>
                <w:lang w:val="en-GB"/>
              </w:rPr>
              <w:t xml:space="preserve"> Unclear</w:t>
            </w:r>
          </w:p>
        </w:tc>
      </w:tr>
      <w:tr w:rsidR="007C3ED5" w:rsidRPr="007C3ED5" w14:paraId="2E107035" w14:textId="77777777" w:rsidTr="00FD067E">
        <w:tblPrEx>
          <w:tblCellMar>
            <w:left w:w="108" w:type="dxa"/>
            <w:right w:w="108" w:type="dxa"/>
          </w:tblCellMar>
        </w:tblPrEx>
        <w:trPr>
          <w:trHeight w:val="279"/>
        </w:trPr>
        <w:tc>
          <w:tcPr>
            <w:tcW w:w="10606" w:type="dxa"/>
            <w:gridSpan w:val="10"/>
            <w:shd w:val="clear" w:color="auto" w:fill="FBE4D5" w:themeFill="accent2" w:themeFillTint="33"/>
            <w:vAlign w:val="center"/>
          </w:tcPr>
          <w:p w14:paraId="62A6A4E2" w14:textId="77777777" w:rsidR="009C1577" w:rsidRPr="007C3ED5" w:rsidRDefault="009C1577" w:rsidP="00FD067E">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63A04D2D" w14:textId="77777777" w:rsidTr="00FD067E">
        <w:tblPrEx>
          <w:tblCellMar>
            <w:left w:w="108" w:type="dxa"/>
            <w:right w:w="108" w:type="dxa"/>
          </w:tblCellMar>
        </w:tblPrEx>
        <w:trPr>
          <w:trHeight w:val="279"/>
        </w:trPr>
        <w:tc>
          <w:tcPr>
            <w:tcW w:w="10606" w:type="dxa"/>
            <w:gridSpan w:val="10"/>
            <w:shd w:val="clear" w:color="auto" w:fill="FBE4D5" w:themeFill="accent2" w:themeFillTint="33"/>
            <w:vAlign w:val="center"/>
          </w:tcPr>
          <w:p w14:paraId="47AD6FA1" w14:textId="77777777" w:rsidR="009C1577" w:rsidRPr="007C3ED5" w:rsidRDefault="009C1577" w:rsidP="00FD067E">
            <w:pPr>
              <w:spacing w:after="0"/>
              <w:rPr>
                <w:rFonts w:cs="Arial"/>
                <w:color w:val="000000" w:themeColor="text1"/>
                <w:sz w:val="20"/>
                <w:szCs w:val="20"/>
                <w:lang w:val="en-GB"/>
              </w:rPr>
            </w:pPr>
          </w:p>
        </w:tc>
      </w:tr>
      <w:tr w:rsidR="007C3ED5" w:rsidRPr="007C3ED5" w14:paraId="60E7740B" w14:textId="77777777" w:rsidTr="00FD067E">
        <w:tblPrEx>
          <w:tblCellMar>
            <w:left w:w="108" w:type="dxa"/>
            <w:right w:w="108" w:type="dxa"/>
          </w:tblCellMar>
        </w:tblPrEx>
        <w:trPr>
          <w:trHeight w:val="279"/>
        </w:trPr>
        <w:tc>
          <w:tcPr>
            <w:tcW w:w="10606" w:type="dxa"/>
            <w:gridSpan w:val="10"/>
            <w:shd w:val="clear" w:color="auto" w:fill="BFBFBF" w:themeFill="background1" w:themeFillShade="BF"/>
            <w:vAlign w:val="center"/>
          </w:tcPr>
          <w:p w14:paraId="17BDA173" w14:textId="77777777" w:rsidR="009C1577" w:rsidRPr="007C3ED5" w:rsidRDefault="009C1577" w:rsidP="00FD067E">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1C8E8D8A" w14:textId="77777777" w:rsidTr="00FD067E">
        <w:tblPrEx>
          <w:tblCellMar>
            <w:left w:w="108" w:type="dxa"/>
            <w:right w:w="108" w:type="dxa"/>
          </w:tblCellMar>
        </w:tblPrEx>
        <w:trPr>
          <w:trHeight w:val="279"/>
        </w:trPr>
        <w:tc>
          <w:tcPr>
            <w:tcW w:w="10606" w:type="dxa"/>
            <w:gridSpan w:val="10"/>
            <w:shd w:val="clear" w:color="auto" w:fill="F2F2F2" w:themeFill="background1" w:themeFillShade="F2"/>
            <w:vAlign w:val="center"/>
          </w:tcPr>
          <w:p w14:paraId="2A5BBDD6" w14:textId="77777777" w:rsidR="009C1577" w:rsidRPr="007C3ED5" w:rsidRDefault="009C1577" w:rsidP="00FD067E">
            <w:pPr>
              <w:spacing w:after="0"/>
              <w:rPr>
                <w:rFonts w:cs="Arial"/>
                <w:b/>
                <w:bCs/>
                <w:color w:val="000000" w:themeColor="text1"/>
                <w:sz w:val="20"/>
                <w:szCs w:val="20"/>
                <w:lang w:val="en-GB"/>
              </w:rPr>
            </w:pPr>
          </w:p>
        </w:tc>
      </w:tr>
    </w:tbl>
    <w:p w14:paraId="62C4958C" w14:textId="77777777" w:rsidR="00D42B7E" w:rsidRPr="007C3ED5" w:rsidRDefault="00D42B7E" w:rsidP="00D42B7E">
      <w:pPr>
        <w:pStyle w:val="BodyText"/>
        <w:rPr>
          <w:rFonts w:cs="Arial"/>
          <w:color w:val="000000" w:themeColor="text1"/>
          <w:szCs w:val="20"/>
        </w:rPr>
      </w:pPr>
    </w:p>
    <w:p w14:paraId="38125BA9" w14:textId="62573558"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p w14:paraId="46A65C1E" w14:textId="77777777" w:rsidR="009C1577" w:rsidRPr="007C3ED5" w:rsidRDefault="009C1577" w:rsidP="00D42B7E">
      <w:pPr>
        <w:pStyle w:val="BodyText"/>
        <w:rPr>
          <w:rFonts w:cs="Arial"/>
          <w:color w:val="000000" w:themeColor="text1"/>
          <w:szCs w:val="20"/>
        </w:rPr>
      </w:pPr>
    </w:p>
    <w:tbl>
      <w:tblPr>
        <w:tblStyle w:val="TableGridLight"/>
        <w:tblW w:w="10632" w:type="dxa"/>
        <w:tblInd w:w="-5" w:type="dxa"/>
        <w:tblCellMar>
          <w:top w:w="57" w:type="dxa"/>
          <w:left w:w="57" w:type="dxa"/>
          <w:bottom w:w="57" w:type="dxa"/>
          <w:right w:w="57" w:type="dxa"/>
        </w:tblCellMar>
        <w:tblLook w:val="04A0" w:firstRow="1" w:lastRow="0" w:firstColumn="1" w:lastColumn="0" w:noHBand="0" w:noVBand="1"/>
      </w:tblPr>
      <w:tblGrid>
        <w:gridCol w:w="14"/>
        <w:gridCol w:w="979"/>
        <w:gridCol w:w="2551"/>
        <w:gridCol w:w="3544"/>
        <w:gridCol w:w="283"/>
        <w:gridCol w:w="851"/>
        <w:gridCol w:w="825"/>
        <w:gridCol w:w="876"/>
        <w:gridCol w:w="699"/>
        <w:gridCol w:w="10"/>
      </w:tblGrid>
      <w:tr w:rsidR="007C3ED5" w:rsidRPr="007C3ED5" w14:paraId="5E540AC6" w14:textId="77777777" w:rsidTr="00DB47DB">
        <w:trPr>
          <w:gridBefore w:val="1"/>
          <w:gridAfter w:val="1"/>
          <w:wBefore w:w="14" w:type="dxa"/>
          <w:wAfter w:w="10" w:type="dxa"/>
        </w:trPr>
        <w:tc>
          <w:tcPr>
            <w:tcW w:w="7074" w:type="dxa"/>
            <w:gridSpan w:val="3"/>
            <w:shd w:val="clear" w:color="auto" w:fill="BFBFBF" w:themeFill="background1" w:themeFillShade="BF"/>
            <w:vAlign w:val="center"/>
          </w:tcPr>
          <w:p w14:paraId="23BC6E4B" w14:textId="77777777" w:rsidR="00C734CB" w:rsidRPr="007C3ED5" w:rsidRDefault="00C734CB" w:rsidP="00FD067E">
            <w:pPr>
              <w:pStyle w:val="Heading3"/>
              <w:spacing w:before="0" w:after="0"/>
              <w:rPr>
                <w:b w:val="0"/>
                <w:bCs w:val="0"/>
                <w:color w:val="000000" w:themeColor="text1"/>
                <w:sz w:val="20"/>
                <w:szCs w:val="20"/>
              </w:rPr>
            </w:pPr>
            <w:r w:rsidRPr="007C3ED5">
              <w:rPr>
                <w:color w:val="000000" w:themeColor="text1"/>
                <w:sz w:val="20"/>
                <w:szCs w:val="20"/>
              </w:rPr>
              <w:br w:type="page"/>
            </w:r>
            <w:bookmarkStart w:id="12" w:name="_Toc184743928"/>
            <w:r w:rsidRPr="007C3ED5">
              <w:rPr>
                <w:bCs w:val="0"/>
                <w:color w:val="000000" w:themeColor="text1"/>
                <w:sz w:val="20"/>
                <w:szCs w:val="20"/>
              </w:rPr>
              <w:t>1.4 Program management</w:t>
            </w:r>
            <w:bookmarkEnd w:id="12"/>
          </w:p>
        </w:tc>
        <w:tc>
          <w:tcPr>
            <w:tcW w:w="1134" w:type="dxa"/>
            <w:gridSpan w:val="2"/>
            <w:shd w:val="clear" w:color="auto" w:fill="5B9BD5" w:themeFill="accent5"/>
            <w:vAlign w:val="center"/>
          </w:tcPr>
          <w:p w14:paraId="0EDFEC6B" w14:textId="77777777" w:rsidR="00C734CB" w:rsidRPr="007C3ED5" w:rsidRDefault="00C734CB"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25" w:type="dxa"/>
            <w:shd w:val="clear" w:color="auto" w:fill="BFBFBF" w:themeFill="background1" w:themeFillShade="BF"/>
            <w:vAlign w:val="center"/>
          </w:tcPr>
          <w:p w14:paraId="3F7D8F0D" w14:textId="77777777" w:rsidR="00C734CB" w:rsidRPr="007C3ED5" w:rsidRDefault="00C734CB"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6" w:type="dxa"/>
            <w:shd w:val="clear" w:color="auto" w:fill="BFBFBF" w:themeFill="background1" w:themeFillShade="BF"/>
            <w:vAlign w:val="center"/>
          </w:tcPr>
          <w:p w14:paraId="4EE5B8D1" w14:textId="77777777" w:rsidR="00C734CB" w:rsidRPr="007C3ED5" w:rsidRDefault="00C734CB"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699" w:type="dxa"/>
            <w:shd w:val="clear" w:color="auto" w:fill="BFBFBF" w:themeFill="background1" w:themeFillShade="BF"/>
            <w:vAlign w:val="center"/>
          </w:tcPr>
          <w:p w14:paraId="5DF0149F" w14:textId="77777777" w:rsidR="00C734CB" w:rsidRPr="007C3ED5" w:rsidRDefault="00C734CB" w:rsidP="00FD067E">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683AE517" w14:textId="77777777" w:rsidTr="00DB47DB">
        <w:trPr>
          <w:gridBefore w:val="1"/>
          <w:wBefore w:w="14" w:type="dxa"/>
        </w:trPr>
        <w:tc>
          <w:tcPr>
            <w:tcW w:w="979" w:type="dxa"/>
            <w:shd w:val="clear" w:color="auto" w:fill="F2F2F2" w:themeFill="background1" w:themeFillShade="F2"/>
            <w:vAlign w:val="center"/>
          </w:tcPr>
          <w:p w14:paraId="592E472A" w14:textId="77777777" w:rsidR="00C734CB" w:rsidRPr="007C3ED5" w:rsidRDefault="00C734CB" w:rsidP="00FD067E">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1.4.1</w:t>
            </w:r>
          </w:p>
        </w:tc>
        <w:tc>
          <w:tcPr>
            <w:tcW w:w="6095" w:type="dxa"/>
            <w:gridSpan w:val="2"/>
            <w:shd w:val="clear" w:color="auto" w:fill="F2F2F2" w:themeFill="background1" w:themeFillShade="F2"/>
            <w:vAlign w:val="center"/>
          </w:tcPr>
          <w:p w14:paraId="5F6CEC0D" w14:textId="77777777" w:rsidR="00C734CB" w:rsidRPr="007C3ED5" w:rsidRDefault="00C734CB"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has dedicated structures with responsibility, authority, capacity and appropriate resources to direct the planning, implementation and review of the prevocational education and training program, and to set relevant policies and procedures.</w:t>
            </w:r>
          </w:p>
        </w:tc>
        <w:tc>
          <w:tcPr>
            <w:tcW w:w="1134" w:type="dxa"/>
            <w:gridSpan w:val="2"/>
            <w:shd w:val="clear" w:color="auto" w:fill="DEEAF6" w:themeFill="accent5" w:themeFillTint="33"/>
            <w:vAlign w:val="center"/>
          </w:tcPr>
          <w:p w14:paraId="70A887BC" w14:textId="77777777" w:rsidR="00C734CB" w:rsidRPr="007C3ED5" w:rsidRDefault="00C734CB" w:rsidP="00FD067E">
            <w:pPr>
              <w:pStyle w:val="BodyText2ColumnCondensed"/>
              <w:jc w:val="center"/>
              <w:rPr>
                <w:rFonts w:cs="Arial"/>
                <w:color w:val="000000" w:themeColor="text1"/>
                <w:szCs w:val="20"/>
              </w:rPr>
            </w:pPr>
          </w:p>
        </w:tc>
        <w:tc>
          <w:tcPr>
            <w:tcW w:w="825" w:type="dxa"/>
            <w:shd w:val="clear" w:color="auto" w:fill="F2F2F2" w:themeFill="background1" w:themeFillShade="F2"/>
            <w:vAlign w:val="center"/>
          </w:tcPr>
          <w:p w14:paraId="0C6C2F69" w14:textId="77777777" w:rsidR="00C734CB" w:rsidRPr="007C3ED5" w:rsidRDefault="00C734CB" w:rsidP="00FD067E">
            <w:pPr>
              <w:pStyle w:val="BodyText2ColumnCondensed"/>
              <w:jc w:val="center"/>
              <w:rPr>
                <w:rFonts w:ascii="Wingdings 2" w:hAnsi="Wingdings 2" w:cs="Arial"/>
                <w:b/>
                <w:bCs/>
                <w:color w:val="000000" w:themeColor="text1"/>
                <w:szCs w:val="20"/>
              </w:rPr>
            </w:pPr>
          </w:p>
        </w:tc>
        <w:tc>
          <w:tcPr>
            <w:tcW w:w="876" w:type="dxa"/>
            <w:shd w:val="clear" w:color="auto" w:fill="F2F2F2" w:themeFill="background1" w:themeFillShade="F2"/>
            <w:vAlign w:val="center"/>
          </w:tcPr>
          <w:p w14:paraId="2D638937" w14:textId="77777777" w:rsidR="00C734CB" w:rsidRPr="007C3ED5" w:rsidRDefault="00C734CB" w:rsidP="00FD067E">
            <w:pPr>
              <w:pStyle w:val="BodyText2ColumnCondensed"/>
              <w:jc w:val="center"/>
              <w:rPr>
                <w:rFonts w:ascii="Wingdings 2" w:hAnsi="Wingdings 2" w:cs="Arial"/>
                <w:b/>
                <w:bCs/>
                <w:color w:val="000000" w:themeColor="text1"/>
                <w:szCs w:val="20"/>
              </w:rPr>
            </w:pPr>
          </w:p>
        </w:tc>
        <w:tc>
          <w:tcPr>
            <w:tcW w:w="709" w:type="dxa"/>
            <w:gridSpan w:val="2"/>
            <w:shd w:val="clear" w:color="auto" w:fill="F2F2F2" w:themeFill="background1" w:themeFillShade="F2"/>
            <w:vAlign w:val="center"/>
          </w:tcPr>
          <w:p w14:paraId="5E93D40D" w14:textId="77777777" w:rsidR="00C734CB" w:rsidRPr="007C3ED5" w:rsidRDefault="00C734CB" w:rsidP="00FD067E">
            <w:pPr>
              <w:pStyle w:val="BodyText2ColumnCondensed"/>
              <w:jc w:val="center"/>
              <w:rPr>
                <w:rFonts w:ascii="Wingdings 2" w:hAnsi="Wingdings 2" w:cs="Arial"/>
                <w:b/>
                <w:bCs/>
                <w:color w:val="000000" w:themeColor="text1"/>
                <w:szCs w:val="20"/>
              </w:rPr>
            </w:pPr>
          </w:p>
        </w:tc>
      </w:tr>
      <w:tr w:rsidR="007C3ED5" w:rsidRPr="007C3ED5" w14:paraId="3D9E9A5D" w14:textId="77777777" w:rsidTr="00DB47DB">
        <w:trPr>
          <w:gridBefore w:val="1"/>
          <w:wBefore w:w="14" w:type="dxa"/>
        </w:trPr>
        <w:tc>
          <w:tcPr>
            <w:tcW w:w="979" w:type="dxa"/>
            <w:shd w:val="clear" w:color="auto" w:fill="F2F2F2" w:themeFill="background1" w:themeFillShade="F2"/>
            <w:vAlign w:val="center"/>
          </w:tcPr>
          <w:p w14:paraId="3673928D" w14:textId="77777777" w:rsidR="00C734CB" w:rsidRPr="007C3ED5" w:rsidRDefault="00C734CB" w:rsidP="00FD067E">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1.4.2</w:t>
            </w:r>
          </w:p>
        </w:tc>
        <w:tc>
          <w:tcPr>
            <w:tcW w:w="6095" w:type="dxa"/>
            <w:gridSpan w:val="2"/>
            <w:shd w:val="clear" w:color="auto" w:fill="F2F2F2" w:themeFill="background1" w:themeFillShade="F2"/>
            <w:vAlign w:val="center"/>
          </w:tcPr>
          <w:p w14:paraId="0AC9F3FB" w14:textId="77777777" w:rsidR="00C734CB" w:rsidRPr="007C3ED5" w:rsidRDefault="00C734CB"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documents and reports to the prevocational training accreditation authority on changes in the program, terms or rotations that may affect the program delivery meeting the national standards.</w:t>
            </w:r>
          </w:p>
        </w:tc>
        <w:tc>
          <w:tcPr>
            <w:tcW w:w="1134" w:type="dxa"/>
            <w:gridSpan w:val="2"/>
            <w:shd w:val="clear" w:color="auto" w:fill="DEEAF6" w:themeFill="accent5" w:themeFillTint="33"/>
            <w:vAlign w:val="center"/>
          </w:tcPr>
          <w:p w14:paraId="00A1A5FA" w14:textId="77777777" w:rsidR="00C734CB" w:rsidRPr="007C3ED5" w:rsidRDefault="00C734CB" w:rsidP="00FD067E">
            <w:pPr>
              <w:pStyle w:val="BodyText2ColumnCondensed"/>
              <w:jc w:val="center"/>
              <w:rPr>
                <w:rFonts w:cs="Arial"/>
                <w:color w:val="000000" w:themeColor="text1"/>
                <w:szCs w:val="20"/>
              </w:rPr>
            </w:pPr>
          </w:p>
        </w:tc>
        <w:tc>
          <w:tcPr>
            <w:tcW w:w="825" w:type="dxa"/>
            <w:shd w:val="clear" w:color="auto" w:fill="F2F2F2" w:themeFill="background1" w:themeFillShade="F2"/>
            <w:vAlign w:val="center"/>
          </w:tcPr>
          <w:p w14:paraId="5469075D" w14:textId="77777777" w:rsidR="00C734CB" w:rsidRPr="007C3ED5" w:rsidRDefault="00C734CB" w:rsidP="00FD067E">
            <w:pPr>
              <w:pStyle w:val="BodyText2ColumnCondensed"/>
              <w:jc w:val="center"/>
              <w:rPr>
                <w:rFonts w:ascii="Wingdings 2" w:hAnsi="Wingdings 2" w:cs="Arial"/>
                <w:b/>
                <w:bCs/>
                <w:color w:val="000000" w:themeColor="text1"/>
                <w:szCs w:val="20"/>
              </w:rPr>
            </w:pPr>
          </w:p>
        </w:tc>
        <w:tc>
          <w:tcPr>
            <w:tcW w:w="876" w:type="dxa"/>
            <w:shd w:val="clear" w:color="auto" w:fill="F2F2F2" w:themeFill="background1" w:themeFillShade="F2"/>
            <w:vAlign w:val="center"/>
          </w:tcPr>
          <w:p w14:paraId="5C4C66AF" w14:textId="77777777" w:rsidR="00C734CB" w:rsidRPr="007C3ED5" w:rsidRDefault="00C734CB" w:rsidP="00FD067E">
            <w:pPr>
              <w:pStyle w:val="BodyText2ColumnCondensed"/>
              <w:jc w:val="center"/>
              <w:rPr>
                <w:rFonts w:ascii="Wingdings 2" w:hAnsi="Wingdings 2" w:cs="Arial"/>
                <w:b/>
                <w:bCs/>
                <w:color w:val="000000" w:themeColor="text1"/>
                <w:szCs w:val="20"/>
              </w:rPr>
            </w:pPr>
          </w:p>
        </w:tc>
        <w:tc>
          <w:tcPr>
            <w:tcW w:w="709" w:type="dxa"/>
            <w:gridSpan w:val="2"/>
            <w:shd w:val="clear" w:color="auto" w:fill="F2F2F2" w:themeFill="background1" w:themeFillShade="F2"/>
            <w:vAlign w:val="center"/>
          </w:tcPr>
          <w:p w14:paraId="7A0C1C17" w14:textId="77777777" w:rsidR="00C734CB" w:rsidRPr="007C3ED5" w:rsidRDefault="00C734CB" w:rsidP="00FD067E">
            <w:pPr>
              <w:pStyle w:val="BodyText2ColumnCondensed"/>
              <w:jc w:val="center"/>
              <w:rPr>
                <w:rFonts w:ascii="Wingdings 2" w:hAnsi="Wingdings 2" w:cs="Arial"/>
                <w:b/>
                <w:bCs/>
                <w:color w:val="000000" w:themeColor="text1"/>
                <w:szCs w:val="20"/>
              </w:rPr>
            </w:pPr>
          </w:p>
        </w:tc>
      </w:tr>
      <w:tr w:rsidR="007C3ED5" w:rsidRPr="007C3ED5" w14:paraId="19083C9A" w14:textId="77777777" w:rsidTr="00DB47DB">
        <w:trPr>
          <w:gridBefore w:val="1"/>
          <w:wBefore w:w="14" w:type="dxa"/>
        </w:trPr>
        <w:tc>
          <w:tcPr>
            <w:tcW w:w="979" w:type="dxa"/>
            <w:shd w:val="clear" w:color="auto" w:fill="F2F2F2" w:themeFill="background1" w:themeFillShade="F2"/>
            <w:vAlign w:val="center"/>
          </w:tcPr>
          <w:p w14:paraId="0894ACF1" w14:textId="77777777" w:rsidR="00C734CB" w:rsidRPr="007C3ED5" w:rsidRDefault="00C734CB" w:rsidP="00FD067E">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1.4.3</w:t>
            </w:r>
          </w:p>
        </w:tc>
        <w:tc>
          <w:tcPr>
            <w:tcW w:w="6095" w:type="dxa"/>
            <w:gridSpan w:val="2"/>
            <w:shd w:val="clear" w:color="auto" w:fill="F2F2F2" w:themeFill="background1" w:themeFillShade="F2"/>
            <w:vAlign w:val="center"/>
          </w:tcPr>
          <w:p w14:paraId="4ABB5425" w14:textId="77777777" w:rsidR="00C734CB" w:rsidRPr="007C3ED5" w:rsidRDefault="00C734CB" w:rsidP="00FD067E">
            <w:pPr>
              <w:pStyle w:val="BodyText2ColumnCondensed"/>
              <w:spacing w:before="0" w:after="0" w:line="240" w:lineRule="auto"/>
              <w:rPr>
                <w:rFonts w:cs="Arial"/>
                <w:color w:val="000000" w:themeColor="text1"/>
                <w:szCs w:val="20"/>
              </w:rPr>
            </w:pPr>
            <w:r w:rsidRPr="007C3ED5">
              <w:rPr>
                <w:rFonts w:cs="Arial"/>
                <w:color w:val="000000" w:themeColor="text1"/>
                <w:szCs w:val="20"/>
              </w:rPr>
              <w:t>The health services have effective organisational and operational structures dedicated to managing prevocational doctors, including rostering and leave management.</w:t>
            </w:r>
          </w:p>
        </w:tc>
        <w:tc>
          <w:tcPr>
            <w:tcW w:w="1134" w:type="dxa"/>
            <w:gridSpan w:val="2"/>
            <w:shd w:val="clear" w:color="auto" w:fill="DEEAF6" w:themeFill="accent5" w:themeFillTint="33"/>
            <w:vAlign w:val="center"/>
          </w:tcPr>
          <w:p w14:paraId="0F97EAEF" w14:textId="77777777" w:rsidR="00C734CB" w:rsidRPr="007C3ED5" w:rsidRDefault="00C734CB" w:rsidP="00FD067E">
            <w:pPr>
              <w:pStyle w:val="BodyText2ColumnCondensed"/>
              <w:jc w:val="center"/>
              <w:rPr>
                <w:rFonts w:cs="Arial"/>
                <w:color w:val="000000" w:themeColor="text1"/>
                <w:szCs w:val="20"/>
              </w:rPr>
            </w:pPr>
          </w:p>
        </w:tc>
        <w:tc>
          <w:tcPr>
            <w:tcW w:w="825" w:type="dxa"/>
            <w:shd w:val="clear" w:color="auto" w:fill="auto"/>
            <w:vAlign w:val="center"/>
          </w:tcPr>
          <w:p w14:paraId="521C7DFB" w14:textId="77777777" w:rsidR="00C734CB" w:rsidRPr="007C3ED5" w:rsidRDefault="00C734CB" w:rsidP="00FD067E">
            <w:pPr>
              <w:pStyle w:val="BodyText2ColumnCondensed"/>
              <w:jc w:val="center"/>
              <w:rPr>
                <w:rFonts w:ascii="Wingdings 2" w:hAnsi="Wingdings 2" w:cs="Arial"/>
                <w:b/>
                <w:bCs/>
                <w:color w:val="000000" w:themeColor="text1"/>
                <w:szCs w:val="20"/>
              </w:rPr>
            </w:pPr>
          </w:p>
        </w:tc>
        <w:tc>
          <w:tcPr>
            <w:tcW w:w="876" w:type="dxa"/>
            <w:shd w:val="clear" w:color="auto" w:fill="auto"/>
            <w:vAlign w:val="center"/>
          </w:tcPr>
          <w:p w14:paraId="2A19F800" w14:textId="77777777" w:rsidR="00C734CB" w:rsidRPr="007C3ED5" w:rsidRDefault="00C734CB" w:rsidP="00FD067E">
            <w:pPr>
              <w:pStyle w:val="BodyText2ColumnCondensed"/>
              <w:jc w:val="center"/>
              <w:rPr>
                <w:rFonts w:ascii="Wingdings 2" w:hAnsi="Wingdings 2" w:cs="Arial"/>
                <w:b/>
                <w:bCs/>
                <w:color w:val="000000" w:themeColor="text1"/>
                <w:szCs w:val="20"/>
              </w:rPr>
            </w:pPr>
          </w:p>
        </w:tc>
        <w:tc>
          <w:tcPr>
            <w:tcW w:w="709" w:type="dxa"/>
            <w:gridSpan w:val="2"/>
            <w:shd w:val="clear" w:color="auto" w:fill="auto"/>
            <w:vAlign w:val="center"/>
          </w:tcPr>
          <w:p w14:paraId="414BEE78" w14:textId="77777777" w:rsidR="00C734CB" w:rsidRPr="007C3ED5" w:rsidRDefault="00C734CB" w:rsidP="00FD067E">
            <w:pPr>
              <w:pStyle w:val="BodyText2ColumnCondensed"/>
              <w:jc w:val="center"/>
              <w:rPr>
                <w:rFonts w:ascii="Wingdings 2" w:hAnsi="Wingdings 2" w:cs="Arial"/>
                <w:b/>
                <w:bCs/>
                <w:color w:val="000000" w:themeColor="text1"/>
                <w:szCs w:val="20"/>
              </w:rPr>
            </w:pPr>
          </w:p>
        </w:tc>
      </w:tr>
      <w:tr w:rsidR="007C3ED5" w:rsidRPr="007C3ED5" w14:paraId="4563D3AD" w14:textId="77777777" w:rsidTr="00FD067E">
        <w:trPr>
          <w:gridBefore w:val="1"/>
          <w:gridAfter w:val="1"/>
          <w:wBefore w:w="14" w:type="dxa"/>
          <w:wAfter w:w="10" w:type="dxa"/>
          <w:trHeight w:val="257"/>
        </w:trPr>
        <w:tc>
          <w:tcPr>
            <w:tcW w:w="10608" w:type="dxa"/>
            <w:gridSpan w:val="8"/>
            <w:shd w:val="clear" w:color="auto" w:fill="BFBFBF" w:themeFill="background1" w:themeFillShade="BF"/>
            <w:vAlign w:val="center"/>
          </w:tcPr>
          <w:p w14:paraId="6C098C9A" w14:textId="77777777" w:rsidR="00C734CB" w:rsidRPr="007C3ED5" w:rsidRDefault="00C734CB" w:rsidP="00FD067E">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050FF930" w14:textId="77777777" w:rsidTr="00FD067E">
        <w:trPr>
          <w:gridBefore w:val="1"/>
          <w:gridAfter w:val="1"/>
          <w:wBefore w:w="14" w:type="dxa"/>
          <w:wAfter w:w="10" w:type="dxa"/>
          <w:trHeight w:val="255"/>
        </w:trPr>
        <w:tc>
          <w:tcPr>
            <w:tcW w:w="979" w:type="dxa"/>
            <w:shd w:val="clear" w:color="auto" w:fill="F2F2F2" w:themeFill="background1" w:themeFillShade="F2"/>
            <w:vAlign w:val="center"/>
          </w:tcPr>
          <w:p w14:paraId="21BC64B3" w14:textId="77777777" w:rsidR="00C734CB" w:rsidRPr="007C3ED5" w:rsidRDefault="00C734CB" w:rsidP="00FD067E">
            <w:pPr>
              <w:spacing w:after="0"/>
              <w:jc w:val="center"/>
              <w:rPr>
                <w:rFonts w:cs="Arial"/>
                <w:color w:val="000000" w:themeColor="text1"/>
                <w:sz w:val="20"/>
                <w:szCs w:val="20"/>
              </w:rPr>
            </w:pPr>
            <w:r w:rsidRPr="007C3ED5">
              <w:rPr>
                <w:rFonts w:cs="Arial"/>
                <w:color w:val="000000" w:themeColor="text1"/>
                <w:sz w:val="20"/>
                <w:szCs w:val="20"/>
              </w:rPr>
              <w:t>1.4.0 A</w:t>
            </w:r>
          </w:p>
        </w:tc>
        <w:tc>
          <w:tcPr>
            <w:tcW w:w="9629" w:type="dxa"/>
            <w:gridSpan w:val="7"/>
            <w:shd w:val="clear" w:color="auto" w:fill="F2F2F2" w:themeFill="background1" w:themeFillShade="F2"/>
            <w:vAlign w:val="center"/>
          </w:tcPr>
          <w:p w14:paraId="536FDA21"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6DE6B71A" w14:textId="77777777" w:rsidTr="00FD067E">
        <w:trPr>
          <w:gridBefore w:val="1"/>
          <w:gridAfter w:val="1"/>
          <w:wBefore w:w="14" w:type="dxa"/>
          <w:wAfter w:w="10" w:type="dxa"/>
          <w:trHeight w:val="255"/>
        </w:trPr>
        <w:tc>
          <w:tcPr>
            <w:tcW w:w="10608" w:type="dxa"/>
            <w:gridSpan w:val="8"/>
            <w:shd w:val="clear" w:color="auto" w:fill="DEEAF6" w:themeFill="accent5" w:themeFillTint="33"/>
            <w:vAlign w:val="center"/>
          </w:tcPr>
          <w:p w14:paraId="50D747B4" w14:textId="77777777" w:rsidR="00C734CB" w:rsidRPr="007C3ED5" w:rsidRDefault="00C734CB" w:rsidP="00FD067E">
            <w:pPr>
              <w:spacing w:after="0"/>
              <w:rPr>
                <w:rFonts w:cs="Arial"/>
                <w:color w:val="000000" w:themeColor="text1"/>
                <w:sz w:val="20"/>
                <w:szCs w:val="20"/>
              </w:rPr>
            </w:pPr>
          </w:p>
        </w:tc>
      </w:tr>
      <w:tr w:rsidR="007C3ED5" w:rsidRPr="007C3ED5" w14:paraId="1CEB2DD1" w14:textId="77777777" w:rsidTr="00FD067E">
        <w:trPr>
          <w:gridBefore w:val="1"/>
          <w:gridAfter w:val="1"/>
          <w:wBefore w:w="14" w:type="dxa"/>
          <w:wAfter w:w="10" w:type="dxa"/>
          <w:trHeight w:val="255"/>
        </w:trPr>
        <w:tc>
          <w:tcPr>
            <w:tcW w:w="979" w:type="dxa"/>
            <w:shd w:val="clear" w:color="auto" w:fill="F2F2F2" w:themeFill="background1" w:themeFillShade="F2"/>
            <w:vAlign w:val="center"/>
          </w:tcPr>
          <w:p w14:paraId="470B642B" w14:textId="77777777" w:rsidR="00C734CB" w:rsidRPr="007C3ED5" w:rsidRDefault="00C734CB" w:rsidP="00FD067E">
            <w:pPr>
              <w:spacing w:after="0"/>
              <w:jc w:val="center"/>
              <w:rPr>
                <w:rFonts w:cs="Arial"/>
                <w:color w:val="000000" w:themeColor="text1"/>
                <w:sz w:val="20"/>
                <w:szCs w:val="20"/>
              </w:rPr>
            </w:pPr>
            <w:r w:rsidRPr="007C3ED5">
              <w:rPr>
                <w:rFonts w:cs="Arial"/>
                <w:color w:val="000000" w:themeColor="text1"/>
                <w:sz w:val="20"/>
                <w:szCs w:val="20"/>
              </w:rPr>
              <w:t>1.4.1 A</w:t>
            </w:r>
          </w:p>
        </w:tc>
        <w:tc>
          <w:tcPr>
            <w:tcW w:w="9629" w:type="dxa"/>
            <w:gridSpan w:val="7"/>
            <w:shd w:val="clear" w:color="auto" w:fill="F2F2F2" w:themeFill="background1" w:themeFillShade="F2"/>
            <w:vAlign w:val="center"/>
          </w:tcPr>
          <w:p w14:paraId="1B0EAC0D" w14:textId="3CAE228E"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Identify which structures in the organisation have responsibility, authority, capacity and resources to direct the planning, implementation and review of the program, and which sets policies and procedures. This could be done using a table or in a bulleted list</w:t>
            </w:r>
            <w:r w:rsidR="005B5E3C">
              <w:rPr>
                <w:rFonts w:cs="Arial"/>
                <w:color w:val="000000" w:themeColor="text1"/>
                <w:sz w:val="20"/>
                <w:szCs w:val="20"/>
              </w:rPr>
              <w:t xml:space="preserve">. </w:t>
            </w:r>
            <w:r w:rsidR="005B5E3C" w:rsidRPr="005B5E3C">
              <w:rPr>
                <w:rFonts w:cs="Arial"/>
                <w:b/>
                <w:bCs/>
                <w:color w:val="000000" w:themeColor="text1"/>
                <w:sz w:val="20"/>
                <w:szCs w:val="20"/>
              </w:rPr>
              <w:t>The table is an example only.</w:t>
            </w:r>
          </w:p>
        </w:tc>
      </w:tr>
      <w:tr w:rsidR="007C3ED5" w:rsidRPr="007C3ED5" w14:paraId="6A612AF8" w14:textId="77777777" w:rsidTr="00FD067E">
        <w:trPr>
          <w:gridBefore w:val="1"/>
          <w:gridAfter w:val="1"/>
          <w:wBefore w:w="14" w:type="dxa"/>
          <w:wAfter w:w="10" w:type="dxa"/>
          <w:trHeight w:val="255"/>
        </w:trPr>
        <w:tc>
          <w:tcPr>
            <w:tcW w:w="10608" w:type="dxa"/>
            <w:gridSpan w:val="8"/>
            <w:shd w:val="clear" w:color="auto" w:fill="DEEAF6" w:themeFill="accent5" w:themeFillTint="33"/>
            <w:vAlign w:val="center"/>
          </w:tcPr>
          <w:p w14:paraId="05495C28" w14:textId="77777777" w:rsidR="00C734CB" w:rsidRPr="007C3ED5" w:rsidRDefault="00C734CB" w:rsidP="00FD067E">
            <w:pPr>
              <w:spacing w:after="0"/>
              <w:rPr>
                <w:rFonts w:cs="Arial"/>
                <w:color w:val="000000" w:themeColor="text1"/>
                <w:sz w:val="20"/>
                <w:szCs w:val="20"/>
              </w:rPr>
            </w:pPr>
          </w:p>
        </w:tc>
      </w:tr>
      <w:tr w:rsidR="007C3ED5" w:rsidRPr="007C3ED5" w14:paraId="718AB7A4" w14:textId="77777777" w:rsidTr="00FD067E">
        <w:trPr>
          <w:gridBefore w:val="1"/>
          <w:gridAfter w:val="1"/>
          <w:wBefore w:w="14" w:type="dxa"/>
          <w:wAfter w:w="10" w:type="dxa"/>
          <w:trHeight w:val="255"/>
        </w:trPr>
        <w:tc>
          <w:tcPr>
            <w:tcW w:w="10608" w:type="dxa"/>
            <w:gridSpan w:val="8"/>
            <w:shd w:val="clear" w:color="auto" w:fill="DEEAF6" w:themeFill="accent5" w:themeFillTint="33"/>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96"/>
              <w:gridCol w:w="2097"/>
              <w:gridCol w:w="2097"/>
              <w:gridCol w:w="2097"/>
              <w:gridCol w:w="2097"/>
            </w:tblGrid>
            <w:tr w:rsidR="005B5E3C" w:rsidRPr="005B5E3C" w14:paraId="5732E99C" w14:textId="77777777" w:rsidTr="005B5E3C">
              <w:tc>
                <w:tcPr>
                  <w:tcW w:w="2096" w:type="dxa"/>
                  <w:shd w:val="clear" w:color="auto" w:fill="D9D9D9" w:themeFill="background1" w:themeFillShade="D9"/>
                  <w:vAlign w:val="center"/>
                </w:tcPr>
                <w:p w14:paraId="2CBA4E07" w14:textId="77777777" w:rsidR="00C734CB" w:rsidRPr="005B5E3C" w:rsidRDefault="00C734CB" w:rsidP="005B5E3C">
                  <w:pPr>
                    <w:spacing w:after="0"/>
                    <w:rPr>
                      <w:rFonts w:cs="Arial"/>
                      <w:b/>
                      <w:bCs/>
                      <w:color w:val="0D0D0D" w:themeColor="text1" w:themeTint="F2"/>
                      <w:sz w:val="20"/>
                      <w:szCs w:val="20"/>
                    </w:rPr>
                  </w:pPr>
                  <w:r w:rsidRPr="005B5E3C">
                    <w:rPr>
                      <w:rFonts w:cs="Arial"/>
                      <w:b/>
                      <w:bCs/>
                      <w:color w:val="0D0D0D" w:themeColor="text1" w:themeTint="F2"/>
                      <w:sz w:val="20"/>
                      <w:szCs w:val="20"/>
                    </w:rPr>
                    <w:t>Structure</w:t>
                  </w:r>
                </w:p>
              </w:tc>
              <w:tc>
                <w:tcPr>
                  <w:tcW w:w="2097" w:type="dxa"/>
                  <w:shd w:val="clear" w:color="auto" w:fill="D9D9D9" w:themeFill="background1" w:themeFillShade="D9"/>
                  <w:vAlign w:val="center"/>
                </w:tcPr>
                <w:p w14:paraId="02502588" w14:textId="77777777" w:rsidR="00C734CB" w:rsidRPr="005B5E3C" w:rsidRDefault="00C734CB" w:rsidP="005B5E3C">
                  <w:pPr>
                    <w:spacing w:after="0"/>
                    <w:rPr>
                      <w:rFonts w:cs="Arial"/>
                      <w:b/>
                      <w:bCs/>
                      <w:color w:val="0D0D0D" w:themeColor="text1" w:themeTint="F2"/>
                      <w:sz w:val="20"/>
                      <w:szCs w:val="20"/>
                    </w:rPr>
                  </w:pPr>
                  <w:r w:rsidRPr="005B5E3C">
                    <w:rPr>
                      <w:rFonts w:cs="Arial"/>
                      <w:b/>
                      <w:bCs/>
                      <w:color w:val="0D0D0D" w:themeColor="text1" w:themeTint="F2"/>
                      <w:sz w:val="20"/>
                      <w:szCs w:val="20"/>
                    </w:rPr>
                    <w:t>Planning</w:t>
                  </w:r>
                </w:p>
              </w:tc>
              <w:tc>
                <w:tcPr>
                  <w:tcW w:w="2097" w:type="dxa"/>
                  <w:shd w:val="clear" w:color="auto" w:fill="D9D9D9" w:themeFill="background1" w:themeFillShade="D9"/>
                  <w:vAlign w:val="center"/>
                </w:tcPr>
                <w:p w14:paraId="57BC94B7" w14:textId="77777777" w:rsidR="00C734CB" w:rsidRPr="005B5E3C" w:rsidRDefault="00C734CB" w:rsidP="005B5E3C">
                  <w:pPr>
                    <w:spacing w:after="0"/>
                    <w:rPr>
                      <w:rFonts w:cs="Arial"/>
                      <w:b/>
                      <w:bCs/>
                      <w:color w:val="0D0D0D" w:themeColor="text1" w:themeTint="F2"/>
                      <w:sz w:val="20"/>
                      <w:szCs w:val="20"/>
                    </w:rPr>
                  </w:pPr>
                  <w:r w:rsidRPr="005B5E3C">
                    <w:rPr>
                      <w:rFonts w:cs="Arial"/>
                      <w:b/>
                      <w:bCs/>
                      <w:color w:val="0D0D0D" w:themeColor="text1" w:themeTint="F2"/>
                      <w:sz w:val="20"/>
                      <w:szCs w:val="20"/>
                    </w:rPr>
                    <w:t>Implementation</w:t>
                  </w:r>
                </w:p>
              </w:tc>
              <w:tc>
                <w:tcPr>
                  <w:tcW w:w="2097" w:type="dxa"/>
                  <w:shd w:val="clear" w:color="auto" w:fill="D9D9D9" w:themeFill="background1" w:themeFillShade="D9"/>
                  <w:vAlign w:val="center"/>
                </w:tcPr>
                <w:p w14:paraId="78A2272B" w14:textId="77777777" w:rsidR="00C734CB" w:rsidRPr="005B5E3C" w:rsidRDefault="00C734CB" w:rsidP="005B5E3C">
                  <w:pPr>
                    <w:spacing w:after="0"/>
                    <w:rPr>
                      <w:rFonts w:cs="Arial"/>
                      <w:b/>
                      <w:bCs/>
                      <w:color w:val="0D0D0D" w:themeColor="text1" w:themeTint="F2"/>
                      <w:sz w:val="20"/>
                      <w:szCs w:val="20"/>
                    </w:rPr>
                  </w:pPr>
                  <w:r w:rsidRPr="005B5E3C">
                    <w:rPr>
                      <w:rFonts w:cs="Arial"/>
                      <w:b/>
                      <w:bCs/>
                      <w:color w:val="0D0D0D" w:themeColor="text1" w:themeTint="F2"/>
                      <w:sz w:val="20"/>
                      <w:szCs w:val="20"/>
                    </w:rPr>
                    <w:t>Review</w:t>
                  </w:r>
                </w:p>
              </w:tc>
              <w:tc>
                <w:tcPr>
                  <w:tcW w:w="2097" w:type="dxa"/>
                  <w:shd w:val="clear" w:color="auto" w:fill="D9D9D9" w:themeFill="background1" w:themeFillShade="D9"/>
                  <w:vAlign w:val="center"/>
                </w:tcPr>
                <w:p w14:paraId="7FC582AB" w14:textId="77777777" w:rsidR="00C734CB" w:rsidRPr="005B5E3C" w:rsidRDefault="00C734CB" w:rsidP="005B5E3C">
                  <w:pPr>
                    <w:spacing w:after="0"/>
                    <w:rPr>
                      <w:rFonts w:cs="Arial"/>
                      <w:b/>
                      <w:bCs/>
                      <w:color w:val="0D0D0D" w:themeColor="text1" w:themeTint="F2"/>
                      <w:sz w:val="20"/>
                      <w:szCs w:val="20"/>
                    </w:rPr>
                  </w:pPr>
                  <w:r w:rsidRPr="005B5E3C">
                    <w:rPr>
                      <w:rFonts w:cs="Arial"/>
                      <w:b/>
                      <w:bCs/>
                      <w:color w:val="0D0D0D" w:themeColor="text1" w:themeTint="F2"/>
                      <w:sz w:val="20"/>
                      <w:szCs w:val="20"/>
                    </w:rPr>
                    <w:t>Policy/procedure</w:t>
                  </w:r>
                </w:p>
              </w:tc>
            </w:tr>
            <w:tr w:rsidR="005B5E3C" w:rsidRPr="005B5E3C" w14:paraId="562DE661" w14:textId="77777777" w:rsidTr="005B5E3C">
              <w:tc>
                <w:tcPr>
                  <w:tcW w:w="2096" w:type="dxa"/>
                  <w:shd w:val="clear" w:color="auto" w:fill="CBD3DE" w:themeFill="text2" w:themeFillTint="40"/>
                  <w:vAlign w:val="center"/>
                </w:tcPr>
                <w:p w14:paraId="5738D984" w14:textId="77777777" w:rsidR="00C734CB" w:rsidRPr="005B5E3C" w:rsidRDefault="00C734CB" w:rsidP="005B5E3C">
                  <w:pPr>
                    <w:spacing w:after="0"/>
                    <w:rPr>
                      <w:rFonts w:cs="Arial"/>
                      <w:color w:val="0D0D0D" w:themeColor="text1" w:themeTint="F2"/>
                      <w:sz w:val="20"/>
                      <w:szCs w:val="20"/>
                    </w:rPr>
                  </w:pPr>
                  <w:r w:rsidRPr="005B5E3C">
                    <w:rPr>
                      <w:rFonts w:cs="Arial"/>
                      <w:color w:val="0D0D0D" w:themeColor="text1" w:themeTint="F2"/>
                      <w:sz w:val="20"/>
                      <w:szCs w:val="20"/>
                    </w:rPr>
                    <w:t>Medical education committee</w:t>
                  </w:r>
                </w:p>
              </w:tc>
              <w:tc>
                <w:tcPr>
                  <w:tcW w:w="2097" w:type="dxa"/>
                  <w:shd w:val="clear" w:color="auto" w:fill="EAEDF1" w:themeFill="text2" w:themeFillTint="1A"/>
                  <w:vAlign w:val="center"/>
                </w:tcPr>
                <w:p w14:paraId="3AFD809C"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2A3BAA7A" w14:textId="218D0775"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1F4D3021" w14:textId="0C3CA729"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Committee has the authority to review the program</w:t>
                  </w:r>
                </w:p>
              </w:tc>
              <w:tc>
                <w:tcPr>
                  <w:tcW w:w="2097" w:type="dxa"/>
                  <w:shd w:val="clear" w:color="auto" w:fill="EAEDF1" w:themeFill="text2" w:themeFillTint="1A"/>
                  <w:vAlign w:val="center"/>
                </w:tcPr>
                <w:p w14:paraId="728E3FAE" w14:textId="3F9D6AAB"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Committee has the authority and responsibility for setting policy and procedure relating to the program</w:t>
                  </w:r>
                </w:p>
              </w:tc>
            </w:tr>
            <w:tr w:rsidR="005B5E3C" w:rsidRPr="005B5E3C" w14:paraId="5B7BBE36" w14:textId="77777777" w:rsidTr="005B5E3C">
              <w:tc>
                <w:tcPr>
                  <w:tcW w:w="2096" w:type="dxa"/>
                  <w:shd w:val="clear" w:color="auto" w:fill="CBD3DE" w:themeFill="text2" w:themeFillTint="40"/>
                  <w:vAlign w:val="center"/>
                </w:tcPr>
                <w:p w14:paraId="39EBEDEE" w14:textId="77777777" w:rsidR="00C734CB" w:rsidRPr="005B5E3C" w:rsidRDefault="00C734CB" w:rsidP="005B5E3C">
                  <w:pPr>
                    <w:spacing w:after="0"/>
                    <w:rPr>
                      <w:rFonts w:cs="Arial"/>
                      <w:color w:val="0D0D0D" w:themeColor="text1" w:themeTint="F2"/>
                      <w:sz w:val="20"/>
                      <w:szCs w:val="20"/>
                    </w:rPr>
                  </w:pPr>
                  <w:r w:rsidRPr="005B5E3C">
                    <w:rPr>
                      <w:rFonts w:cs="Arial"/>
                      <w:color w:val="0D0D0D" w:themeColor="text1" w:themeTint="F2"/>
                      <w:sz w:val="20"/>
                      <w:szCs w:val="20"/>
                    </w:rPr>
                    <w:t>Medical education unit</w:t>
                  </w:r>
                </w:p>
              </w:tc>
              <w:tc>
                <w:tcPr>
                  <w:tcW w:w="2097" w:type="dxa"/>
                  <w:shd w:val="clear" w:color="auto" w:fill="EAEDF1" w:themeFill="text2" w:themeFillTint="1A"/>
                  <w:vAlign w:val="center"/>
                </w:tcPr>
                <w:p w14:paraId="32B4B236" w14:textId="77777777" w:rsidR="005B5E3C" w:rsidRDefault="005B5E3C" w:rsidP="005B5E3C">
                  <w:pPr>
                    <w:spacing w:after="0"/>
                    <w:rPr>
                      <w:rFonts w:cs="Arial"/>
                      <w:color w:val="0D0D0D" w:themeColor="text1" w:themeTint="F2"/>
                      <w:sz w:val="20"/>
                      <w:szCs w:val="20"/>
                    </w:rPr>
                  </w:pPr>
                  <w:r>
                    <w:rPr>
                      <w:rFonts w:cs="Arial"/>
                      <w:color w:val="0D0D0D" w:themeColor="text1" w:themeTint="F2"/>
                      <w:sz w:val="20"/>
                      <w:szCs w:val="20"/>
                    </w:rPr>
                    <w:t>Responsible for planning program</w:t>
                  </w:r>
                </w:p>
                <w:p w14:paraId="4E0FD687" w14:textId="6AE9711A"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MEU has capacity and resources to plan</w:t>
                  </w:r>
                </w:p>
              </w:tc>
              <w:tc>
                <w:tcPr>
                  <w:tcW w:w="2097" w:type="dxa"/>
                  <w:shd w:val="clear" w:color="auto" w:fill="EAEDF1" w:themeFill="text2" w:themeFillTint="1A"/>
                  <w:vAlign w:val="center"/>
                </w:tcPr>
                <w:p w14:paraId="50A5DA73" w14:textId="3E78FF1D"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Responsible for implementing training program</w:t>
                  </w:r>
                </w:p>
                <w:p w14:paraId="571DC146" w14:textId="7830A0DD"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 xml:space="preserve">MEU has capacity and resources to </w:t>
                  </w:r>
                  <w:r>
                    <w:rPr>
                      <w:rFonts w:cs="Arial"/>
                      <w:color w:val="0D0D0D" w:themeColor="text1" w:themeTint="F2"/>
                      <w:sz w:val="20"/>
                      <w:szCs w:val="20"/>
                    </w:rPr>
                    <w:t>implement</w:t>
                  </w:r>
                </w:p>
              </w:tc>
              <w:tc>
                <w:tcPr>
                  <w:tcW w:w="2097" w:type="dxa"/>
                  <w:shd w:val="clear" w:color="auto" w:fill="EAEDF1" w:themeFill="text2" w:themeFillTint="1A"/>
                  <w:vAlign w:val="center"/>
                </w:tcPr>
                <w:p w14:paraId="15B28DC9" w14:textId="2B843B4C"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MEU has</w:t>
                  </w:r>
                  <w:r>
                    <w:rPr>
                      <w:rFonts w:cs="Arial"/>
                      <w:color w:val="0D0D0D" w:themeColor="text1" w:themeTint="F2"/>
                      <w:sz w:val="20"/>
                      <w:szCs w:val="20"/>
                    </w:rPr>
                    <w:t xml:space="preserve"> responsibility, </w:t>
                  </w:r>
                  <w:r>
                    <w:rPr>
                      <w:rFonts w:cs="Arial"/>
                      <w:color w:val="0D0D0D" w:themeColor="text1" w:themeTint="F2"/>
                      <w:sz w:val="20"/>
                      <w:szCs w:val="20"/>
                    </w:rPr>
                    <w:t xml:space="preserve">capacity and resources to </w:t>
                  </w:r>
                  <w:r>
                    <w:rPr>
                      <w:rFonts w:cs="Arial"/>
                      <w:color w:val="0D0D0D" w:themeColor="text1" w:themeTint="F2"/>
                      <w:sz w:val="20"/>
                      <w:szCs w:val="20"/>
                    </w:rPr>
                    <w:t>review the program</w:t>
                  </w:r>
                </w:p>
              </w:tc>
              <w:tc>
                <w:tcPr>
                  <w:tcW w:w="2097" w:type="dxa"/>
                  <w:shd w:val="clear" w:color="auto" w:fill="EAEDF1" w:themeFill="text2" w:themeFillTint="1A"/>
                  <w:vAlign w:val="center"/>
                </w:tcPr>
                <w:p w14:paraId="63CD712D" w14:textId="26654193"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MEU has capacity to draft policy and procedure for committee endorsement</w:t>
                  </w:r>
                </w:p>
              </w:tc>
            </w:tr>
            <w:tr w:rsidR="005B5E3C" w:rsidRPr="005B5E3C" w14:paraId="39DD698D" w14:textId="77777777" w:rsidTr="005B5E3C">
              <w:tc>
                <w:tcPr>
                  <w:tcW w:w="2096" w:type="dxa"/>
                  <w:shd w:val="clear" w:color="auto" w:fill="CBD3DE" w:themeFill="text2" w:themeFillTint="40"/>
                  <w:vAlign w:val="center"/>
                </w:tcPr>
                <w:p w14:paraId="353D08EA" w14:textId="6F43B9EA"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Director of medical services</w:t>
                  </w:r>
                </w:p>
              </w:tc>
              <w:tc>
                <w:tcPr>
                  <w:tcW w:w="2097" w:type="dxa"/>
                  <w:shd w:val="clear" w:color="auto" w:fill="EAEDF1" w:themeFill="text2" w:themeFillTint="1A"/>
                  <w:vAlign w:val="center"/>
                </w:tcPr>
                <w:p w14:paraId="018BD70C"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6CC59942"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73957821"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482E78CF" w14:textId="77777777" w:rsidR="00C734CB" w:rsidRPr="005B5E3C" w:rsidRDefault="00C734CB" w:rsidP="005B5E3C">
                  <w:pPr>
                    <w:spacing w:after="0"/>
                    <w:rPr>
                      <w:rFonts w:cs="Arial"/>
                      <w:color w:val="0D0D0D" w:themeColor="text1" w:themeTint="F2"/>
                      <w:sz w:val="20"/>
                      <w:szCs w:val="20"/>
                    </w:rPr>
                  </w:pPr>
                </w:p>
              </w:tc>
            </w:tr>
            <w:tr w:rsidR="005B5E3C" w:rsidRPr="005B5E3C" w14:paraId="0C12FCA0" w14:textId="77777777" w:rsidTr="005B5E3C">
              <w:tc>
                <w:tcPr>
                  <w:tcW w:w="2096" w:type="dxa"/>
                  <w:shd w:val="clear" w:color="auto" w:fill="CBD3DE" w:themeFill="text2" w:themeFillTint="40"/>
                  <w:vAlign w:val="center"/>
                </w:tcPr>
                <w:p w14:paraId="7E272394" w14:textId="52C33D03" w:rsidR="00C734CB" w:rsidRPr="005B5E3C" w:rsidRDefault="005B5E3C" w:rsidP="005B5E3C">
                  <w:pPr>
                    <w:spacing w:after="0"/>
                    <w:rPr>
                      <w:rFonts w:cs="Arial"/>
                      <w:color w:val="0D0D0D" w:themeColor="text1" w:themeTint="F2"/>
                      <w:sz w:val="20"/>
                      <w:szCs w:val="20"/>
                    </w:rPr>
                  </w:pPr>
                  <w:r>
                    <w:rPr>
                      <w:rFonts w:cs="Arial"/>
                      <w:color w:val="0D0D0D" w:themeColor="text1" w:themeTint="F2"/>
                      <w:sz w:val="20"/>
                      <w:szCs w:val="20"/>
                    </w:rPr>
                    <w:t>Chief Medical Officer</w:t>
                  </w:r>
                </w:p>
              </w:tc>
              <w:tc>
                <w:tcPr>
                  <w:tcW w:w="2097" w:type="dxa"/>
                  <w:shd w:val="clear" w:color="auto" w:fill="EAEDF1" w:themeFill="text2" w:themeFillTint="1A"/>
                  <w:vAlign w:val="center"/>
                </w:tcPr>
                <w:p w14:paraId="3E8CF168"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4015FA5F"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2632F551"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0BF9DFFF" w14:textId="77777777" w:rsidR="00C734CB" w:rsidRPr="005B5E3C" w:rsidRDefault="00C734CB" w:rsidP="005B5E3C">
                  <w:pPr>
                    <w:spacing w:after="0"/>
                    <w:rPr>
                      <w:rFonts w:cs="Arial"/>
                      <w:color w:val="0D0D0D" w:themeColor="text1" w:themeTint="F2"/>
                      <w:sz w:val="20"/>
                      <w:szCs w:val="20"/>
                    </w:rPr>
                  </w:pPr>
                </w:p>
              </w:tc>
            </w:tr>
            <w:tr w:rsidR="005B5E3C" w:rsidRPr="005B5E3C" w14:paraId="7A7289F0" w14:textId="77777777" w:rsidTr="005B5E3C">
              <w:tc>
                <w:tcPr>
                  <w:tcW w:w="2096" w:type="dxa"/>
                  <w:shd w:val="clear" w:color="auto" w:fill="CBD3DE" w:themeFill="text2" w:themeFillTint="40"/>
                  <w:vAlign w:val="center"/>
                </w:tcPr>
                <w:p w14:paraId="4F724870"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6E51C102"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51665F23"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5F5CB3D4"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026BBE5C" w14:textId="77777777" w:rsidR="00C734CB" w:rsidRPr="005B5E3C" w:rsidRDefault="00C734CB" w:rsidP="005B5E3C">
                  <w:pPr>
                    <w:spacing w:after="0"/>
                    <w:rPr>
                      <w:rFonts w:cs="Arial"/>
                      <w:color w:val="0D0D0D" w:themeColor="text1" w:themeTint="F2"/>
                      <w:sz w:val="20"/>
                      <w:szCs w:val="20"/>
                    </w:rPr>
                  </w:pPr>
                </w:p>
              </w:tc>
            </w:tr>
            <w:tr w:rsidR="005B5E3C" w:rsidRPr="005B5E3C" w14:paraId="1FFC5CE1" w14:textId="77777777" w:rsidTr="005B5E3C">
              <w:tc>
                <w:tcPr>
                  <w:tcW w:w="2096" w:type="dxa"/>
                  <w:shd w:val="clear" w:color="auto" w:fill="CBD3DE" w:themeFill="text2" w:themeFillTint="40"/>
                  <w:vAlign w:val="center"/>
                </w:tcPr>
                <w:p w14:paraId="1722B713"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29D61A43"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15BA4553"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2602317C" w14:textId="77777777" w:rsidR="00C734CB" w:rsidRPr="005B5E3C" w:rsidRDefault="00C734CB" w:rsidP="005B5E3C">
                  <w:pPr>
                    <w:spacing w:after="0"/>
                    <w:rPr>
                      <w:rFonts w:cs="Arial"/>
                      <w:color w:val="0D0D0D" w:themeColor="text1" w:themeTint="F2"/>
                      <w:sz w:val="20"/>
                      <w:szCs w:val="20"/>
                    </w:rPr>
                  </w:pPr>
                </w:p>
              </w:tc>
              <w:tc>
                <w:tcPr>
                  <w:tcW w:w="2097" w:type="dxa"/>
                  <w:shd w:val="clear" w:color="auto" w:fill="EAEDF1" w:themeFill="text2" w:themeFillTint="1A"/>
                  <w:vAlign w:val="center"/>
                </w:tcPr>
                <w:p w14:paraId="3D311B98" w14:textId="77777777" w:rsidR="00C734CB" w:rsidRPr="005B5E3C" w:rsidRDefault="00C734CB" w:rsidP="005B5E3C">
                  <w:pPr>
                    <w:spacing w:after="0"/>
                    <w:rPr>
                      <w:rFonts w:cs="Arial"/>
                      <w:color w:val="0D0D0D" w:themeColor="text1" w:themeTint="F2"/>
                      <w:sz w:val="20"/>
                      <w:szCs w:val="20"/>
                    </w:rPr>
                  </w:pPr>
                </w:p>
              </w:tc>
            </w:tr>
          </w:tbl>
          <w:p w14:paraId="2F83E23B" w14:textId="77777777" w:rsidR="00C734CB" w:rsidRPr="007C3ED5" w:rsidRDefault="00C734CB" w:rsidP="00FD067E">
            <w:pPr>
              <w:spacing w:after="0"/>
              <w:rPr>
                <w:rFonts w:cs="Arial"/>
                <w:color w:val="000000" w:themeColor="text1"/>
                <w:sz w:val="20"/>
                <w:szCs w:val="20"/>
              </w:rPr>
            </w:pPr>
          </w:p>
        </w:tc>
      </w:tr>
      <w:tr w:rsidR="007C3ED5" w:rsidRPr="007C3ED5" w14:paraId="6F49CEEA" w14:textId="77777777" w:rsidTr="00FD067E">
        <w:trPr>
          <w:gridBefore w:val="1"/>
          <w:gridAfter w:val="1"/>
          <w:wBefore w:w="14" w:type="dxa"/>
          <w:wAfter w:w="10" w:type="dxa"/>
          <w:trHeight w:val="255"/>
        </w:trPr>
        <w:tc>
          <w:tcPr>
            <w:tcW w:w="979" w:type="dxa"/>
            <w:vMerge w:val="restart"/>
            <w:shd w:val="clear" w:color="auto" w:fill="F2F2F2" w:themeFill="background1" w:themeFillShade="F2"/>
            <w:vAlign w:val="center"/>
          </w:tcPr>
          <w:p w14:paraId="71B3EFFB" w14:textId="77777777" w:rsidR="00C734CB" w:rsidRPr="007C3ED5" w:rsidRDefault="00C734CB" w:rsidP="00FD067E">
            <w:pPr>
              <w:spacing w:after="0"/>
              <w:jc w:val="center"/>
              <w:rPr>
                <w:rFonts w:cs="Arial"/>
                <w:color w:val="000000" w:themeColor="text1"/>
                <w:sz w:val="20"/>
                <w:szCs w:val="20"/>
              </w:rPr>
            </w:pPr>
            <w:r w:rsidRPr="007C3ED5">
              <w:rPr>
                <w:rFonts w:cs="Arial"/>
                <w:color w:val="000000" w:themeColor="text1"/>
                <w:sz w:val="20"/>
                <w:szCs w:val="20"/>
              </w:rPr>
              <w:t>1.4.1 B</w:t>
            </w:r>
          </w:p>
        </w:tc>
        <w:tc>
          <w:tcPr>
            <w:tcW w:w="9629" w:type="dxa"/>
            <w:gridSpan w:val="7"/>
            <w:shd w:val="clear" w:color="auto" w:fill="F2F2F2" w:themeFill="background1" w:themeFillShade="F2"/>
            <w:vAlign w:val="center"/>
          </w:tcPr>
          <w:p w14:paraId="1F0A757C"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Provide the terms of reference for any committees or groups involved in prevocational training program governance.</w:t>
            </w:r>
          </w:p>
        </w:tc>
      </w:tr>
      <w:tr w:rsidR="007C3ED5" w:rsidRPr="007C3ED5" w14:paraId="69330550" w14:textId="77777777" w:rsidTr="00FD067E">
        <w:trPr>
          <w:gridBefore w:val="1"/>
          <w:gridAfter w:val="1"/>
          <w:wBefore w:w="14" w:type="dxa"/>
          <w:wAfter w:w="10" w:type="dxa"/>
          <w:trHeight w:val="255"/>
        </w:trPr>
        <w:tc>
          <w:tcPr>
            <w:tcW w:w="979" w:type="dxa"/>
            <w:vMerge/>
            <w:shd w:val="clear" w:color="auto" w:fill="F2F2F2" w:themeFill="background1" w:themeFillShade="F2"/>
            <w:vAlign w:val="center"/>
          </w:tcPr>
          <w:p w14:paraId="7D93E209" w14:textId="77777777" w:rsidR="00C734CB" w:rsidRPr="007C3ED5" w:rsidRDefault="00C734CB" w:rsidP="00FD067E">
            <w:pPr>
              <w:spacing w:after="0"/>
              <w:jc w:val="center"/>
              <w:rPr>
                <w:rFonts w:cs="Arial"/>
                <w:color w:val="000000" w:themeColor="text1"/>
                <w:sz w:val="20"/>
                <w:szCs w:val="20"/>
              </w:rPr>
            </w:pPr>
          </w:p>
        </w:tc>
        <w:tc>
          <w:tcPr>
            <w:tcW w:w="6378" w:type="dxa"/>
            <w:gridSpan w:val="3"/>
            <w:shd w:val="clear" w:color="auto" w:fill="F2F2F2" w:themeFill="background1" w:themeFillShade="F2"/>
            <w:vAlign w:val="center"/>
          </w:tcPr>
          <w:p w14:paraId="2D537D5D"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Other relevant committee name and terms of reference document number</w:t>
            </w:r>
          </w:p>
        </w:tc>
        <w:tc>
          <w:tcPr>
            <w:tcW w:w="3251" w:type="dxa"/>
            <w:gridSpan w:val="4"/>
            <w:shd w:val="clear" w:color="auto" w:fill="EAEDF1" w:themeFill="text2" w:themeFillTint="1A"/>
            <w:vAlign w:val="center"/>
          </w:tcPr>
          <w:p w14:paraId="76FD29A1" w14:textId="77777777" w:rsidR="00C734CB" w:rsidRPr="007C3ED5" w:rsidRDefault="00C734CB" w:rsidP="00FD067E">
            <w:pPr>
              <w:spacing w:after="0"/>
              <w:rPr>
                <w:rFonts w:cs="Arial"/>
                <w:color w:val="000000" w:themeColor="text1"/>
                <w:sz w:val="20"/>
                <w:szCs w:val="20"/>
              </w:rPr>
            </w:pPr>
          </w:p>
        </w:tc>
      </w:tr>
      <w:tr w:rsidR="007C3ED5" w:rsidRPr="007C3ED5" w14:paraId="165A96C4" w14:textId="77777777" w:rsidTr="00FD067E">
        <w:trPr>
          <w:gridBefore w:val="1"/>
          <w:gridAfter w:val="1"/>
          <w:wBefore w:w="14" w:type="dxa"/>
          <w:wAfter w:w="10" w:type="dxa"/>
          <w:trHeight w:val="255"/>
        </w:trPr>
        <w:tc>
          <w:tcPr>
            <w:tcW w:w="979" w:type="dxa"/>
            <w:vMerge/>
            <w:shd w:val="clear" w:color="auto" w:fill="F2F2F2" w:themeFill="background1" w:themeFillShade="F2"/>
            <w:vAlign w:val="center"/>
          </w:tcPr>
          <w:p w14:paraId="655FC9C4" w14:textId="77777777" w:rsidR="00C734CB" w:rsidRPr="007C3ED5" w:rsidRDefault="00C734CB" w:rsidP="00FD067E">
            <w:pPr>
              <w:spacing w:after="0"/>
              <w:jc w:val="center"/>
              <w:rPr>
                <w:rFonts w:cs="Arial"/>
                <w:color w:val="000000" w:themeColor="text1"/>
                <w:sz w:val="20"/>
                <w:szCs w:val="20"/>
              </w:rPr>
            </w:pPr>
          </w:p>
        </w:tc>
        <w:tc>
          <w:tcPr>
            <w:tcW w:w="6378" w:type="dxa"/>
            <w:gridSpan w:val="3"/>
            <w:shd w:val="clear" w:color="auto" w:fill="F2F2F2" w:themeFill="background1" w:themeFillShade="F2"/>
            <w:vAlign w:val="center"/>
          </w:tcPr>
          <w:p w14:paraId="26CC6023"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Clinical education committee terms of reference document number</w:t>
            </w:r>
          </w:p>
        </w:tc>
        <w:tc>
          <w:tcPr>
            <w:tcW w:w="3251" w:type="dxa"/>
            <w:gridSpan w:val="4"/>
            <w:shd w:val="clear" w:color="auto" w:fill="EAEDF1" w:themeFill="text2" w:themeFillTint="1A"/>
            <w:vAlign w:val="center"/>
          </w:tcPr>
          <w:p w14:paraId="0990E2D4" w14:textId="77777777" w:rsidR="00C734CB" w:rsidRPr="007C3ED5" w:rsidRDefault="00C734CB" w:rsidP="00FD067E">
            <w:pPr>
              <w:spacing w:after="0"/>
              <w:rPr>
                <w:rFonts w:cs="Arial"/>
                <w:color w:val="000000" w:themeColor="text1"/>
                <w:sz w:val="20"/>
                <w:szCs w:val="20"/>
              </w:rPr>
            </w:pPr>
          </w:p>
        </w:tc>
      </w:tr>
      <w:tr w:rsidR="007C3ED5" w:rsidRPr="007C3ED5" w14:paraId="10C82B93" w14:textId="77777777" w:rsidTr="00FD067E">
        <w:trPr>
          <w:gridBefore w:val="1"/>
          <w:gridAfter w:val="1"/>
          <w:wBefore w:w="14" w:type="dxa"/>
          <w:wAfter w:w="10" w:type="dxa"/>
          <w:trHeight w:val="255"/>
        </w:trPr>
        <w:tc>
          <w:tcPr>
            <w:tcW w:w="10608" w:type="dxa"/>
            <w:gridSpan w:val="8"/>
            <w:shd w:val="clear" w:color="auto" w:fill="DEEAF6" w:themeFill="accent5" w:themeFillTint="33"/>
            <w:vAlign w:val="center"/>
          </w:tcPr>
          <w:p w14:paraId="2C569613" w14:textId="77777777" w:rsidR="00C734CB" w:rsidRPr="007C3ED5" w:rsidRDefault="00C734CB" w:rsidP="00FD067E">
            <w:pPr>
              <w:spacing w:after="0"/>
              <w:rPr>
                <w:rFonts w:cs="Arial"/>
                <w:color w:val="000000" w:themeColor="text1"/>
                <w:sz w:val="20"/>
                <w:szCs w:val="20"/>
              </w:rPr>
            </w:pPr>
          </w:p>
        </w:tc>
      </w:tr>
      <w:tr w:rsidR="007C3ED5" w:rsidRPr="007C3ED5" w14:paraId="41330152" w14:textId="77777777" w:rsidTr="00FD067E">
        <w:trPr>
          <w:gridBefore w:val="1"/>
          <w:gridAfter w:val="1"/>
          <w:wBefore w:w="14" w:type="dxa"/>
          <w:wAfter w:w="10" w:type="dxa"/>
          <w:trHeight w:val="255"/>
        </w:trPr>
        <w:tc>
          <w:tcPr>
            <w:tcW w:w="979" w:type="dxa"/>
            <w:vMerge w:val="restart"/>
            <w:shd w:val="clear" w:color="auto" w:fill="F2F2F2" w:themeFill="background1" w:themeFillShade="F2"/>
            <w:vAlign w:val="center"/>
          </w:tcPr>
          <w:p w14:paraId="6A3C639E" w14:textId="77777777" w:rsidR="00C734CB" w:rsidRPr="007C3ED5" w:rsidRDefault="00C734CB" w:rsidP="00FD067E">
            <w:pPr>
              <w:spacing w:after="0"/>
              <w:jc w:val="center"/>
              <w:rPr>
                <w:rFonts w:cs="Arial"/>
                <w:color w:val="000000" w:themeColor="text1"/>
                <w:sz w:val="20"/>
                <w:szCs w:val="20"/>
              </w:rPr>
            </w:pPr>
            <w:r w:rsidRPr="007C3ED5">
              <w:rPr>
                <w:rFonts w:cs="Arial"/>
                <w:color w:val="000000" w:themeColor="text1"/>
                <w:sz w:val="20"/>
                <w:szCs w:val="20"/>
              </w:rPr>
              <w:t>1.4.1 C</w:t>
            </w:r>
          </w:p>
        </w:tc>
        <w:tc>
          <w:tcPr>
            <w:tcW w:w="9629" w:type="dxa"/>
            <w:gridSpan w:val="7"/>
            <w:shd w:val="clear" w:color="auto" w:fill="F2F2F2" w:themeFill="background1" w:themeFillShade="F2"/>
            <w:vAlign w:val="center"/>
          </w:tcPr>
          <w:p w14:paraId="29C68D99"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Provide the minutes for at least three consecutive meetings of the clinical training committee which primarily oversees the prevocational training program which demonstrate how a program-related issue has been escalated and managed through the governance process.</w:t>
            </w:r>
            <w:r w:rsidRPr="007C3ED5">
              <w:rPr>
                <w:rFonts w:cs="Arial"/>
                <w:color w:val="000000" w:themeColor="text1"/>
                <w:sz w:val="20"/>
                <w:szCs w:val="20"/>
                <w:lang w:val="en-GB"/>
              </w:rPr>
              <w:t xml:space="preserve"> </w:t>
            </w:r>
          </w:p>
        </w:tc>
      </w:tr>
      <w:tr w:rsidR="007C3ED5" w:rsidRPr="007C3ED5" w14:paraId="132D334D" w14:textId="77777777" w:rsidTr="00FD067E">
        <w:trPr>
          <w:gridBefore w:val="1"/>
          <w:gridAfter w:val="1"/>
          <w:wBefore w:w="14" w:type="dxa"/>
          <w:wAfter w:w="10" w:type="dxa"/>
          <w:trHeight w:val="255"/>
        </w:trPr>
        <w:tc>
          <w:tcPr>
            <w:tcW w:w="979" w:type="dxa"/>
            <w:vMerge/>
            <w:shd w:val="clear" w:color="auto" w:fill="F2F2F2" w:themeFill="background1" w:themeFillShade="F2"/>
            <w:vAlign w:val="center"/>
          </w:tcPr>
          <w:p w14:paraId="5CC67F5A" w14:textId="77777777" w:rsidR="00C734CB" w:rsidRPr="007C3ED5" w:rsidRDefault="00C734CB" w:rsidP="00FD067E">
            <w:pPr>
              <w:spacing w:after="0"/>
              <w:jc w:val="center"/>
              <w:rPr>
                <w:rFonts w:cs="Arial"/>
                <w:color w:val="000000" w:themeColor="text1"/>
                <w:sz w:val="20"/>
                <w:szCs w:val="20"/>
              </w:rPr>
            </w:pPr>
          </w:p>
        </w:tc>
        <w:tc>
          <w:tcPr>
            <w:tcW w:w="2551" w:type="dxa"/>
            <w:shd w:val="clear" w:color="auto" w:fill="F2F2F2" w:themeFill="background1" w:themeFillShade="F2"/>
            <w:vAlign w:val="center"/>
          </w:tcPr>
          <w:p w14:paraId="4610945C"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Document number</w:t>
            </w:r>
          </w:p>
        </w:tc>
        <w:tc>
          <w:tcPr>
            <w:tcW w:w="7078" w:type="dxa"/>
            <w:gridSpan w:val="6"/>
            <w:shd w:val="clear" w:color="auto" w:fill="EAEDF1" w:themeFill="text2" w:themeFillTint="1A"/>
            <w:vAlign w:val="center"/>
          </w:tcPr>
          <w:p w14:paraId="05186026" w14:textId="77777777" w:rsidR="00C734CB" w:rsidRPr="007C3ED5" w:rsidRDefault="00C734CB" w:rsidP="00FD067E">
            <w:pPr>
              <w:spacing w:after="0"/>
              <w:rPr>
                <w:rFonts w:cs="Arial"/>
                <w:color w:val="000000" w:themeColor="text1"/>
                <w:sz w:val="20"/>
                <w:szCs w:val="20"/>
              </w:rPr>
            </w:pPr>
          </w:p>
        </w:tc>
      </w:tr>
      <w:tr w:rsidR="007C3ED5" w:rsidRPr="007C3ED5" w14:paraId="073AD4A6" w14:textId="77777777" w:rsidTr="00FD067E">
        <w:trPr>
          <w:gridBefore w:val="1"/>
          <w:gridAfter w:val="1"/>
          <w:wBefore w:w="14" w:type="dxa"/>
          <w:wAfter w:w="10" w:type="dxa"/>
          <w:trHeight w:val="255"/>
        </w:trPr>
        <w:tc>
          <w:tcPr>
            <w:tcW w:w="10608" w:type="dxa"/>
            <w:gridSpan w:val="8"/>
            <w:shd w:val="clear" w:color="auto" w:fill="EAEDF1" w:themeFill="text2" w:themeFillTint="1A"/>
            <w:vAlign w:val="center"/>
          </w:tcPr>
          <w:p w14:paraId="4815CBDE" w14:textId="77777777" w:rsidR="00C734CB" w:rsidRPr="007C3ED5" w:rsidRDefault="00C734CB" w:rsidP="00FD067E">
            <w:pPr>
              <w:spacing w:after="0"/>
              <w:rPr>
                <w:rFonts w:cs="Arial"/>
                <w:color w:val="000000" w:themeColor="text1"/>
                <w:sz w:val="20"/>
                <w:szCs w:val="20"/>
              </w:rPr>
            </w:pPr>
          </w:p>
        </w:tc>
      </w:tr>
      <w:tr w:rsidR="007C3ED5" w:rsidRPr="007C3ED5" w14:paraId="5C373F30" w14:textId="77777777" w:rsidTr="00FD067E">
        <w:trPr>
          <w:gridBefore w:val="1"/>
          <w:gridAfter w:val="1"/>
          <w:wBefore w:w="14" w:type="dxa"/>
          <w:wAfter w:w="10" w:type="dxa"/>
          <w:trHeight w:val="255"/>
        </w:trPr>
        <w:tc>
          <w:tcPr>
            <w:tcW w:w="979" w:type="dxa"/>
            <w:shd w:val="clear" w:color="auto" w:fill="F2F2F2" w:themeFill="background1" w:themeFillShade="F2"/>
            <w:vAlign w:val="center"/>
          </w:tcPr>
          <w:p w14:paraId="76FCA557" w14:textId="77777777" w:rsidR="00C734CB" w:rsidRPr="007C3ED5" w:rsidRDefault="00C734CB" w:rsidP="00FD067E">
            <w:pPr>
              <w:spacing w:after="0"/>
              <w:jc w:val="center"/>
              <w:rPr>
                <w:rFonts w:cs="Arial"/>
                <w:color w:val="000000" w:themeColor="text1"/>
                <w:sz w:val="20"/>
                <w:szCs w:val="20"/>
              </w:rPr>
            </w:pPr>
            <w:r w:rsidRPr="007C3ED5">
              <w:rPr>
                <w:rFonts w:cs="Arial"/>
                <w:color w:val="000000" w:themeColor="text1"/>
                <w:sz w:val="20"/>
                <w:szCs w:val="20"/>
              </w:rPr>
              <w:t>1.4.2 A</w:t>
            </w:r>
          </w:p>
        </w:tc>
        <w:tc>
          <w:tcPr>
            <w:tcW w:w="9629" w:type="dxa"/>
            <w:gridSpan w:val="7"/>
            <w:shd w:val="clear" w:color="auto" w:fill="F2F2F2" w:themeFill="background1" w:themeFillShade="F2"/>
            <w:vAlign w:val="center"/>
          </w:tcPr>
          <w:p w14:paraId="555FEDEB"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Please list the names of any change in circumstance notifications or requests submitted to PMAQ in the past two years (e.g., General medicine - roster change)</w:t>
            </w:r>
          </w:p>
        </w:tc>
      </w:tr>
      <w:tr w:rsidR="007C3ED5" w:rsidRPr="007C3ED5" w14:paraId="209C60A9" w14:textId="77777777" w:rsidTr="00FD067E">
        <w:trPr>
          <w:gridBefore w:val="1"/>
          <w:gridAfter w:val="1"/>
          <w:wBefore w:w="14" w:type="dxa"/>
          <w:wAfter w:w="10" w:type="dxa"/>
          <w:trHeight w:val="255"/>
        </w:trPr>
        <w:tc>
          <w:tcPr>
            <w:tcW w:w="10608" w:type="dxa"/>
            <w:gridSpan w:val="8"/>
            <w:shd w:val="clear" w:color="auto" w:fill="EAEDF1" w:themeFill="text2" w:themeFillTint="1A"/>
            <w:vAlign w:val="center"/>
          </w:tcPr>
          <w:p w14:paraId="4E800714" w14:textId="77777777" w:rsidR="00C734CB" w:rsidRPr="007C3ED5" w:rsidRDefault="00C734CB" w:rsidP="00FD067E">
            <w:pPr>
              <w:spacing w:after="0"/>
              <w:rPr>
                <w:rFonts w:cs="Arial"/>
                <w:color w:val="000000" w:themeColor="text1"/>
                <w:sz w:val="20"/>
                <w:szCs w:val="20"/>
              </w:rPr>
            </w:pPr>
          </w:p>
        </w:tc>
      </w:tr>
      <w:tr w:rsidR="007C3ED5" w:rsidRPr="007C3ED5" w14:paraId="55FADECD" w14:textId="77777777" w:rsidTr="00FD067E">
        <w:trPr>
          <w:gridBefore w:val="1"/>
          <w:gridAfter w:val="1"/>
          <w:wBefore w:w="14" w:type="dxa"/>
          <w:wAfter w:w="10" w:type="dxa"/>
          <w:trHeight w:val="255"/>
        </w:trPr>
        <w:tc>
          <w:tcPr>
            <w:tcW w:w="979" w:type="dxa"/>
            <w:shd w:val="clear" w:color="auto" w:fill="F2F2F2" w:themeFill="background1" w:themeFillShade="F2"/>
            <w:vAlign w:val="center"/>
          </w:tcPr>
          <w:p w14:paraId="2A34F76E" w14:textId="77777777" w:rsidR="00C734CB" w:rsidRPr="007C3ED5" w:rsidRDefault="00C734CB" w:rsidP="00FD067E">
            <w:pPr>
              <w:spacing w:after="0"/>
              <w:jc w:val="center"/>
              <w:rPr>
                <w:rFonts w:cs="Arial"/>
                <w:color w:val="000000" w:themeColor="text1"/>
                <w:sz w:val="20"/>
                <w:szCs w:val="20"/>
              </w:rPr>
            </w:pPr>
            <w:r w:rsidRPr="007C3ED5">
              <w:rPr>
                <w:rFonts w:cs="Arial"/>
                <w:color w:val="000000" w:themeColor="text1"/>
                <w:sz w:val="20"/>
                <w:szCs w:val="20"/>
              </w:rPr>
              <w:t>1.4.3 A</w:t>
            </w:r>
          </w:p>
        </w:tc>
        <w:tc>
          <w:tcPr>
            <w:tcW w:w="9629" w:type="dxa"/>
            <w:gridSpan w:val="7"/>
            <w:shd w:val="clear" w:color="auto" w:fill="F2F2F2" w:themeFill="background1" w:themeFillShade="F2"/>
            <w:vAlign w:val="center"/>
          </w:tcPr>
          <w:p w14:paraId="4D050E1A"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Provide two examples of concerns raised by prevocational doctors regarding their rostering or leave, including how the issue was raised, who was involved in its management, and the outcome.</w:t>
            </w:r>
          </w:p>
        </w:tc>
      </w:tr>
      <w:tr w:rsidR="007C3ED5" w:rsidRPr="007C3ED5" w14:paraId="4AA2704E" w14:textId="77777777" w:rsidTr="00FD067E">
        <w:trPr>
          <w:gridBefore w:val="1"/>
          <w:gridAfter w:val="1"/>
          <w:wBefore w:w="14" w:type="dxa"/>
          <w:wAfter w:w="10" w:type="dxa"/>
          <w:trHeight w:val="255"/>
        </w:trPr>
        <w:tc>
          <w:tcPr>
            <w:tcW w:w="10608" w:type="dxa"/>
            <w:gridSpan w:val="8"/>
            <w:shd w:val="clear" w:color="auto" w:fill="DEEAF6" w:themeFill="accent5" w:themeFillTint="33"/>
            <w:vAlign w:val="center"/>
          </w:tcPr>
          <w:p w14:paraId="144232C5" w14:textId="77777777" w:rsidR="00C734CB" w:rsidRPr="007C3ED5" w:rsidRDefault="00C734CB" w:rsidP="00FD067E">
            <w:pPr>
              <w:spacing w:after="0"/>
              <w:rPr>
                <w:rFonts w:cs="Arial"/>
                <w:color w:val="000000" w:themeColor="text1"/>
                <w:sz w:val="20"/>
                <w:szCs w:val="20"/>
              </w:rPr>
            </w:pPr>
          </w:p>
        </w:tc>
      </w:tr>
      <w:tr w:rsidR="007C3ED5" w:rsidRPr="007C3ED5" w14:paraId="168E36B5" w14:textId="77777777" w:rsidTr="00FD067E">
        <w:tblPrEx>
          <w:tblCellMar>
            <w:left w:w="108" w:type="dxa"/>
            <w:right w:w="108" w:type="dxa"/>
          </w:tblCellMar>
        </w:tblPrEx>
        <w:trPr>
          <w:gridBefore w:val="1"/>
          <w:gridAfter w:val="1"/>
          <w:wBefore w:w="14" w:type="dxa"/>
          <w:wAfter w:w="10" w:type="dxa"/>
          <w:trHeight w:val="279"/>
        </w:trPr>
        <w:tc>
          <w:tcPr>
            <w:tcW w:w="979" w:type="dxa"/>
            <w:shd w:val="clear" w:color="auto" w:fill="F2F2F2" w:themeFill="background1" w:themeFillShade="F2"/>
            <w:vAlign w:val="center"/>
          </w:tcPr>
          <w:p w14:paraId="54BB37C7" w14:textId="77777777" w:rsidR="00C734CB" w:rsidRPr="007C3ED5" w:rsidRDefault="00C734CB" w:rsidP="00FD067E">
            <w:pPr>
              <w:spacing w:after="0"/>
              <w:rPr>
                <w:rFonts w:cs="Arial"/>
                <w:color w:val="000000" w:themeColor="text1"/>
                <w:sz w:val="20"/>
                <w:szCs w:val="20"/>
              </w:rPr>
            </w:pPr>
            <w:bookmarkStart w:id="13" w:name="_Hlk198751638"/>
            <w:r w:rsidRPr="007C3ED5">
              <w:rPr>
                <w:rFonts w:cs="Arial"/>
                <w:color w:val="000000" w:themeColor="text1"/>
                <w:sz w:val="20"/>
                <w:szCs w:val="20"/>
              </w:rPr>
              <w:t>1.4.0 B</w:t>
            </w:r>
          </w:p>
        </w:tc>
        <w:tc>
          <w:tcPr>
            <w:tcW w:w="9629" w:type="dxa"/>
            <w:gridSpan w:val="7"/>
            <w:shd w:val="clear" w:color="auto" w:fill="F2F2F2" w:themeFill="background1" w:themeFillShade="F2"/>
            <w:vAlign w:val="center"/>
          </w:tcPr>
          <w:p w14:paraId="2D57A629" w14:textId="77777777" w:rsidR="00C734CB" w:rsidRPr="007C3ED5" w:rsidRDefault="00C734CB" w:rsidP="00FD067E">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619BFCA0" w14:textId="77777777" w:rsidTr="00FD067E">
        <w:tblPrEx>
          <w:tblCellMar>
            <w:left w:w="108" w:type="dxa"/>
            <w:right w:w="108" w:type="dxa"/>
          </w:tblCellMar>
        </w:tblPrEx>
        <w:trPr>
          <w:gridBefore w:val="1"/>
          <w:gridAfter w:val="1"/>
          <w:wBefore w:w="14" w:type="dxa"/>
          <w:wAfter w:w="10" w:type="dxa"/>
          <w:trHeight w:val="279"/>
        </w:trPr>
        <w:tc>
          <w:tcPr>
            <w:tcW w:w="10608" w:type="dxa"/>
            <w:gridSpan w:val="8"/>
            <w:shd w:val="clear" w:color="auto" w:fill="DEEAF6" w:themeFill="accent5" w:themeFillTint="33"/>
          </w:tcPr>
          <w:p w14:paraId="68D57FFD" w14:textId="77777777" w:rsidR="00C734CB" w:rsidRPr="007C3ED5" w:rsidRDefault="00C734CB" w:rsidP="00FD067E">
            <w:pPr>
              <w:spacing w:after="0"/>
              <w:rPr>
                <w:rFonts w:cs="Arial"/>
                <w:color w:val="000000" w:themeColor="text1"/>
                <w:sz w:val="20"/>
                <w:szCs w:val="20"/>
              </w:rPr>
            </w:pPr>
          </w:p>
        </w:tc>
      </w:tr>
      <w:bookmarkEnd w:id="13"/>
      <w:tr w:rsidR="007C3ED5" w:rsidRPr="007C3ED5" w14:paraId="442941B3" w14:textId="77777777" w:rsidTr="00FD067E">
        <w:tblPrEx>
          <w:tblCellMar>
            <w:left w:w="108" w:type="dxa"/>
            <w:right w:w="108" w:type="dxa"/>
          </w:tblCellMar>
        </w:tblPrEx>
        <w:trPr>
          <w:trHeight w:val="279"/>
        </w:trPr>
        <w:tc>
          <w:tcPr>
            <w:tcW w:w="10632" w:type="dxa"/>
            <w:gridSpan w:val="10"/>
            <w:shd w:val="clear" w:color="auto" w:fill="F4B083" w:themeFill="accent2" w:themeFillTint="99"/>
            <w:vAlign w:val="center"/>
          </w:tcPr>
          <w:p w14:paraId="38377FA9" w14:textId="77777777" w:rsidR="00C734CB" w:rsidRPr="007C3ED5" w:rsidRDefault="00C734CB" w:rsidP="00FD067E">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24F69DF8" w14:textId="77777777" w:rsidTr="00FD067E">
        <w:tblPrEx>
          <w:tblCellMar>
            <w:left w:w="108" w:type="dxa"/>
            <w:right w:w="108" w:type="dxa"/>
          </w:tblCellMar>
        </w:tblPrEx>
        <w:trPr>
          <w:trHeight w:val="371"/>
        </w:trPr>
        <w:tc>
          <w:tcPr>
            <w:tcW w:w="993" w:type="dxa"/>
            <w:gridSpan w:val="2"/>
            <w:shd w:val="clear" w:color="auto" w:fill="FBE4D5" w:themeFill="accent2" w:themeFillTint="33"/>
            <w:vAlign w:val="center"/>
          </w:tcPr>
          <w:p w14:paraId="7DCA388E"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1.4.1 A</w:t>
            </w:r>
          </w:p>
        </w:tc>
        <w:tc>
          <w:tcPr>
            <w:tcW w:w="7229" w:type="dxa"/>
            <w:gridSpan w:val="4"/>
            <w:shd w:val="clear" w:color="auto" w:fill="FBE4D5" w:themeFill="accent2" w:themeFillTint="33"/>
            <w:vAlign w:val="center"/>
          </w:tcPr>
          <w:p w14:paraId="51E89932"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Are roles responsibilities clear and congruent with the framework’s intent?</w:t>
            </w:r>
          </w:p>
        </w:tc>
        <w:tc>
          <w:tcPr>
            <w:tcW w:w="2410" w:type="dxa"/>
            <w:gridSpan w:val="4"/>
            <w:shd w:val="clear" w:color="auto" w:fill="FBE4D5" w:themeFill="accent2" w:themeFillTint="33"/>
            <w:vAlign w:val="center"/>
          </w:tcPr>
          <w:p w14:paraId="6349E582" w14:textId="77777777" w:rsidR="00C734CB"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631914874"/>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Yes </w:t>
            </w:r>
            <w:sdt>
              <w:sdtPr>
                <w:rPr>
                  <w:rFonts w:cs="Arial"/>
                  <w:color w:val="000000" w:themeColor="text1"/>
                  <w:sz w:val="20"/>
                  <w:szCs w:val="20"/>
                  <w:lang w:val="en-GB"/>
                </w:rPr>
                <w:id w:val="715938441"/>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No </w:t>
            </w:r>
            <w:sdt>
              <w:sdtPr>
                <w:rPr>
                  <w:rFonts w:cs="Arial"/>
                  <w:color w:val="000000" w:themeColor="text1"/>
                  <w:sz w:val="20"/>
                  <w:szCs w:val="20"/>
                  <w:lang w:val="en-GB"/>
                </w:rPr>
                <w:id w:val="-1657133221"/>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Unclear</w:t>
            </w:r>
          </w:p>
        </w:tc>
      </w:tr>
      <w:tr w:rsidR="007C3ED5" w:rsidRPr="007C3ED5" w14:paraId="2294F84A" w14:textId="77777777" w:rsidTr="00FD067E">
        <w:tblPrEx>
          <w:tblCellMar>
            <w:left w:w="108" w:type="dxa"/>
            <w:right w:w="108" w:type="dxa"/>
          </w:tblCellMar>
        </w:tblPrEx>
        <w:trPr>
          <w:trHeight w:val="371"/>
        </w:trPr>
        <w:tc>
          <w:tcPr>
            <w:tcW w:w="993" w:type="dxa"/>
            <w:gridSpan w:val="2"/>
            <w:shd w:val="clear" w:color="auto" w:fill="FBE4D5" w:themeFill="accent2" w:themeFillTint="33"/>
            <w:vAlign w:val="center"/>
          </w:tcPr>
          <w:p w14:paraId="24170298"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rPr>
              <w:t>1.4.1 B</w:t>
            </w:r>
          </w:p>
        </w:tc>
        <w:tc>
          <w:tcPr>
            <w:tcW w:w="7229" w:type="dxa"/>
            <w:gridSpan w:val="4"/>
            <w:shd w:val="clear" w:color="auto" w:fill="FBE4D5" w:themeFill="accent2" w:themeFillTint="33"/>
            <w:vAlign w:val="center"/>
          </w:tcPr>
          <w:p w14:paraId="21CB5058"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Are governance arrangements clear and do they demonstrate sufficient independence? Refer to the terms of reference provided to assist.</w:t>
            </w:r>
          </w:p>
        </w:tc>
        <w:tc>
          <w:tcPr>
            <w:tcW w:w="2410" w:type="dxa"/>
            <w:gridSpan w:val="4"/>
            <w:shd w:val="clear" w:color="auto" w:fill="FBE4D5" w:themeFill="accent2" w:themeFillTint="33"/>
            <w:vAlign w:val="center"/>
          </w:tcPr>
          <w:p w14:paraId="0FD6129E" w14:textId="77777777" w:rsidR="00C734CB"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1937431757"/>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Yes </w:t>
            </w:r>
            <w:sdt>
              <w:sdtPr>
                <w:rPr>
                  <w:rFonts w:cs="Arial"/>
                  <w:color w:val="000000" w:themeColor="text1"/>
                  <w:sz w:val="20"/>
                  <w:szCs w:val="20"/>
                  <w:lang w:val="en-GB"/>
                </w:rPr>
                <w:id w:val="-1584995205"/>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No </w:t>
            </w:r>
            <w:sdt>
              <w:sdtPr>
                <w:rPr>
                  <w:rFonts w:cs="Arial"/>
                  <w:color w:val="000000" w:themeColor="text1"/>
                  <w:sz w:val="20"/>
                  <w:szCs w:val="20"/>
                  <w:lang w:val="en-GB"/>
                </w:rPr>
                <w:id w:val="-1232765369"/>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Unclear</w:t>
            </w:r>
          </w:p>
        </w:tc>
      </w:tr>
      <w:tr w:rsidR="007C3ED5" w:rsidRPr="007C3ED5" w14:paraId="6176AEA1" w14:textId="77777777" w:rsidTr="00FD067E">
        <w:tblPrEx>
          <w:tblCellMar>
            <w:left w:w="108" w:type="dxa"/>
            <w:right w:w="108" w:type="dxa"/>
          </w:tblCellMar>
        </w:tblPrEx>
        <w:trPr>
          <w:trHeight w:val="371"/>
        </w:trPr>
        <w:tc>
          <w:tcPr>
            <w:tcW w:w="993" w:type="dxa"/>
            <w:gridSpan w:val="2"/>
            <w:shd w:val="clear" w:color="auto" w:fill="FBE4D5" w:themeFill="accent2" w:themeFillTint="33"/>
            <w:vAlign w:val="center"/>
          </w:tcPr>
          <w:p w14:paraId="4805EDE6"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1.4.1 A</w:t>
            </w:r>
          </w:p>
          <w:p w14:paraId="2684612E"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1.4.1 B</w:t>
            </w:r>
          </w:p>
        </w:tc>
        <w:tc>
          <w:tcPr>
            <w:tcW w:w="7229" w:type="dxa"/>
            <w:gridSpan w:val="4"/>
            <w:shd w:val="clear" w:color="auto" w:fill="FBE4D5" w:themeFill="accent2" w:themeFillTint="33"/>
            <w:vAlign w:val="center"/>
          </w:tcPr>
          <w:p w14:paraId="3F90E645"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Is the example of an issue’s progress through the governance committee demonstrative of a robust and fair governance process?</w:t>
            </w:r>
          </w:p>
        </w:tc>
        <w:tc>
          <w:tcPr>
            <w:tcW w:w="2410" w:type="dxa"/>
            <w:gridSpan w:val="4"/>
            <w:shd w:val="clear" w:color="auto" w:fill="FBE4D5" w:themeFill="accent2" w:themeFillTint="33"/>
            <w:vAlign w:val="center"/>
          </w:tcPr>
          <w:p w14:paraId="34DEC6A0" w14:textId="77777777" w:rsidR="00C734CB"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869913235"/>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Yes </w:t>
            </w:r>
            <w:sdt>
              <w:sdtPr>
                <w:rPr>
                  <w:rFonts w:cs="Arial"/>
                  <w:color w:val="000000" w:themeColor="text1"/>
                  <w:sz w:val="20"/>
                  <w:szCs w:val="20"/>
                  <w:lang w:val="en-GB"/>
                </w:rPr>
                <w:id w:val="61154052"/>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No </w:t>
            </w:r>
            <w:sdt>
              <w:sdtPr>
                <w:rPr>
                  <w:rFonts w:cs="Arial"/>
                  <w:color w:val="000000" w:themeColor="text1"/>
                  <w:sz w:val="20"/>
                  <w:szCs w:val="20"/>
                  <w:lang w:val="en-GB"/>
                </w:rPr>
                <w:id w:val="-1791437104"/>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Unclear</w:t>
            </w:r>
          </w:p>
        </w:tc>
      </w:tr>
      <w:tr w:rsidR="007C3ED5" w:rsidRPr="007C3ED5" w14:paraId="64973C8D" w14:textId="77777777" w:rsidTr="00FD067E">
        <w:tblPrEx>
          <w:tblCellMar>
            <w:left w:w="108" w:type="dxa"/>
            <w:right w:w="108" w:type="dxa"/>
          </w:tblCellMar>
        </w:tblPrEx>
        <w:trPr>
          <w:trHeight w:val="371"/>
        </w:trPr>
        <w:tc>
          <w:tcPr>
            <w:tcW w:w="993" w:type="dxa"/>
            <w:gridSpan w:val="2"/>
            <w:shd w:val="clear" w:color="auto" w:fill="FBE4D5" w:themeFill="accent2" w:themeFillTint="33"/>
            <w:vAlign w:val="center"/>
          </w:tcPr>
          <w:p w14:paraId="211653C5"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1.4.1 A</w:t>
            </w:r>
          </w:p>
          <w:p w14:paraId="70987B04"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1.4.1 B</w:t>
            </w:r>
          </w:p>
        </w:tc>
        <w:tc>
          <w:tcPr>
            <w:tcW w:w="7229" w:type="dxa"/>
            <w:gridSpan w:val="4"/>
            <w:shd w:val="clear" w:color="auto" w:fill="FBE4D5" w:themeFill="accent2" w:themeFillTint="33"/>
            <w:vAlign w:val="center"/>
          </w:tcPr>
          <w:p w14:paraId="24B4291D"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Is it clear from information and examples how the appropriate authority is provided information and makes program related decisions, and set policy and procedure to direct program planning, implementation and review?</w:t>
            </w:r>
          </w:p>
        </w:tc>
        <w:tc>
          <w:tcPr>
            <w:tcW w:w="2410" w:type="dxa"/>
            <w:gridSpan w:val="4"/>
            <w:shd w:val="clear" w:color="auto" w:fill="FBE4D5" w:themeFill="accent2" w:themeFillTint="33"/>
            <w:vAlign w:val="center"/>
          </w:tcPr>
          <w:p w14:paraId="2E99FD4D" w14:textId="77777777" w:rsidR="00C734CB" w:rsidRPr="007C3ED5" w:rsidRDefault="000B0CCC" w:rsidP="00FD067E">
            <w:pPr>
              <w:spacing w:after="0"/>
              <w:rPr>
                <w:rFonts w:cs="Arial"/>
                <w:color w:val="000000" w:themeColor="text1"/>
                <w:sz w:val="20"/>
                <w:szCs w:val="20"/>
                <w:lang w:val="en-GB"/>
              </w:rPr>
            </w:pPr>
            <w:sdt>
              <w:sdtPr>
                <w:rPr>
                  <w:rFonts w:cs="Arial"/>
                  <w:color w:val="000000" w:themeColor="text1"/>
                  <w:sz w:val="20"/>
                  <w:szCs w:val="20"/>
                  <w:lang w:val="en-GB"/>
                </w:rPr>
                <w:id w:val="-471831576"/>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Yes </w:t>
            </w:r>
            <w:sdt>
              <w:sdtPr>
                <w:rPr>
                  <w:rFonts w:cs="Arial"/>
                  <w:color w:val="000000" w:themeColor="text1"/>
                  <w:sz w:val="20"/>
                  <w:szCs w:val="20"/>
                  <w:lang w:val="en-GB"/>
                </w:rPr>
                <w:id w:val="-248733364"/>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No </w:t>
            </w:r>
            <w:sdt>
              <w:sdtPr>
                <w:rPr>
                  <w:rFonts w:cs="Arial"/>
                  <w:color w:val="000000" w:themeColor="text1"/>
                  <w:sz w:val="20"/>
                  <w:szCs w:val="20"/>
                  <w:lang w:val="en-GB"/>
                </w:rPr>
                <w:id w:val="867115560"/>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Unclear</w:t>
            </w:r>
          </w:p>
        </w:tc>
      </w:tr>
      <w:tr w:rsidR="007C3ED5" w:rsidRPr="007C3ED5" w14:paraId="036B2571" w14:textId="77777777" w:rsidTr="00FD067E">
        <w:tblPrEx>
          <w:tblCellMar>
            <w:left w:w="108" w:type="dxa"/>
            <w:right w:w="108" w:type="dxa"/>
          </w:tblCellMar>
        </w:tblPrEx>
        <w:trPr>
          <w:trHeight w:val="371"/>
        </w:trPr>
        <w:tc>
          <w:tcPr>
            <w:tcW w:w="993" w:type="dxa"/>
            <w:gridSpan w:val="2"/>
            <w:shd w:val="clear" w:color="auto" w:fill="FBE4D5" w:themeFill="accent2" w:themeFillTint="33"/>
            <w:vAlign w:val="center"/>
          </w:tcPr>
          <w:p w14:paraId="18FAD54D"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1.4.2 A</w:t>
            </w:r>
          </w:p>
        </w:tc>
        <w:tc>
          <w:tcPr>
            <w:tcW w:w="7229" w:type="dxa"/>
            <w:gridSpan w:val="4"/>
            <w:shd w:val="clear" w:color="auto" w:fill="FBE4D5" w:themeFill="accent2" w:themeFillTint="33"/>
            <w:vAlign w:val="center"/>
          </w:tcPr>
          <w:p w14:paraId="69D5A9E9"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Do you have concerns about the changes listed?</w:t>
            </w:r>
          </w:p>
        </w:tc>
        <w:tc>
          <w:tcPr>
            <w:tcW w:w="2410" w:type="dxa"/>
            <w:gridSpan w:val="4"/>
            <w:shd w:val="clear" w:color="auto" w:fill="FBE4D5" w:themeFill="accent2" w:themeFillTint="33"/>
            <w:vAlign w:val="center"/>
          </w:tcPr>
          <w:p w14:paraId="44E43FAA" w14:textId="77777777" w:rsidR="00C734CB" w:rsidRPr="007C3ED5" w:rsidRDefault="000B0CCC" w:rsidP="00FD067E">
            <w:pPr>
              <w:spacing w:after="0"/>
              <w:rPr>
                <w:rFonts w:cs="Arial"/>
                <w:b/>
                <w:bCs/>
                <w:color w:val="000000" w:themeColor="text1"/>
                <w:sz w:val="20"/>
                <w:szCs w:val="20"/>
                <w:lang w:val="en-GB"/>
              </w:rPr>
            </w:pPr>
            <w:sdt>
              <w:sdtPr>
                <w:rPr>
                  <w:rFonts w:cs="Arial"/>
                  <w:color w:val="000000" w:themeColor="text1"/>
                  <w:sz w:val="20"/>
                  <w:szCs w:val="20"/>
                  <w:lang w:val="en-GB"/>
                </w:rPr>
                <w:id w:val="2095124412"/>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Yes </w:t>
            </w:r>
            <w:sdt>
              <w:sdtPr>
                <w:rPr>
                  <w:rFonts w:cs="Arial"/>
                  <w:color w:val="000000" w:themeColor="text1"/>
                  <w:sz w:val="20"/>
                  <w:szCs w:val="20"/>
                  <w:lang w:val="en-GB"/>
                </w:rPr>
                <w:id w:val="-494336725"/>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No </w:t>
            </w:r>
            <w:sdt>
              <w:sdtPr>
                <w:rPr>
                  <w:rFonts w:cs="Arial"/>
                  <w:color w:val="000000" w:themeColor="text1"/>
                  <w:sz w:val="20"/>
                  <w:szCs w:val="20"/>
                  <w:lang w:val="en-GB"/>
                </w:rPr>
                <w:id w:val="-1841237584"/>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Unclear</w:t>
            </w:r>
          </w:p>
        </w:tc>
      </w:tr>
      <w:tr w:rsidR="007C3ED5" w:rsidRPr="007C3ED5" w14:paraId="1792C91C" w14:textId="77777777" w:rsidTr="00FD067E">
        <w:tblPrEx>
          <w:tblCellMar>
            <w:left w:w="108" w:type="dxa"/>
            <w:right w:w="108" w:type="dxa"/>
          </w:tblCellMar>
        </w:tblPrEx>
        <w:trPr>
          <w:trHeight w:val="371"/>
        </w:trPr>
        <w:tc>
          <w:tcPr>
            <w:tcW w:w="993" w:type="dxa"/>
            <w:gridSpan w:val="2"/>
            <w:shd w:val="clear" w:color="auto" w:fill="FBE4D5" w:themeFill="accent2" w:themeFillTint="33"/>
            <w:vAlign w:val="center"/>
          </w:tcPr>
          <w:p w14:paraId="40881ADF"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1.4.3 A</w:t>
            </w:r>
          </w:p>
        </w:tc>
        <w:tc>
          <w:tcPr>
            <w:tcW w:w="7229" w:type="dxa"/>
            <w:gridSpan w:val="4"/>
            <w:shd w:val="clear" w:color="auto" w:fill="FBE4D5" w:themeFill="accent2" w:themeFillTint="33"/>
            <w:vAlign w:val="center"/>
          </w:tcPr>
          <w:p w14:paraId="407BA70B" w14:textId="77777777" w:rsidR="00C734CB" w:rsidRPr="007C3ED5" w:rsidRDefault="00C734CB" w:rsidP="00FD067E">
            <w:pPr>
              <w:spacing w:after="0"/>
              <w:rPr>
                <w:rFonts w:cs="Arial"/>
                <w:color w:val="000000" w:themeColor="text1"/>
                <w:sz w:val="20"/>
                <w:szCs w:val="20"/>
                <w:lang w:val="en-GB"/>
              </w:rPr>
            </w:pPr>
            <w:r w:rsidRPr="007C3ED5">
              <w:rPr>
                <w:rFonts w:cs="Arial"/>
                <w:color w:val="000000" w:themeColor="text1"/>
                <w:sz w:val="20"/>
                <w:szCs w:val="20"/>
                <w:lang w:val="en-GB"/>
              </w:rPr>
              <w:t>Do the examples of concerns about rostering or leave provided demonstrate an appropriate system and support for prevocational doctors?</w:t>
            </w:r>
          </w:p>
        </w:tc>
        <w:tc>
          <w:tcPr>
            <w:tcW w:w="2410" w:type="dxa"/>
            <w:gridSpan w:val="4"/>
            <w:shd w:val="clear" w:color="auto" w:fill="FBE4D5" w:themeFill="accent2" w:themeFillTint="33"/>
            <w:vAlign w:val="center"/>
          </w:tcPr>
          <w:p w14:paraId="62C41627" w14:textId="77777777" w:rsidR="00C734CB" w:rsidRPr="007C3ED5" w:rsidRDefault="000B0CCC" w:rsidP="00FD067E">
            <w:pPr>
              <w:spacing w:after="0"/>
              <w:rPr>
                <w:rFonts w:cs="Arial"/>
                <w:b/>
                <w:bCs/>
                <w:color w:val="000000" w:themeColor="text1"/>
                <w:sz w:val="20"/>
                <w:szCs w:val="20"/>
                <w:lang w:val="en-GB"/>
              </w:rPr>
            </w:pPr>
            <w:sdt>
              <w:sdtPr>
                <w:rPr>
                  <w:rFonts w:cs="Arial"/>
                  <w:color w:val="000000" w:themeColor="text1"/>
                  <w:sz w:val="20"/>
                  <w:szCs w:val="20"/>
                  <w:lang w:val="en-GB"/>
                </w:rPr>
                <w:id w:val="1519505042"/>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Yes </w:t>
            </w:r>
            <w:sdt>
              <w:sdtPr>
                <w:rPr>
                  <w:rFonts w:cs="Arial"/>
                  <w:color w:val="000000" w:themeColor="text1"/>
                  <w:sz w:val="20"/>
                  <w:szCs w:val="20"/>
                  <w:lang w:val="en-GB"/>
                </w:rPr>
                <w:id w:val="235295584"/>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No </w:t>
            </w:r>
            <w:sdt>
              <w:sdtPr>
                <w:rPr>
                  <w:rFonts w:cs="Arial"/>
                  <w:color w:val="000000" w:themeColor="text1"/>
                  <w:sz w:val="20"/>
                  <w:szCs w:val="20"/>
                  <w:lang w:val="en-GB"/>
                </w:rPr>
                <w:id w:val="-554010801"/>
                <w14:checkbox>
                  <w14:checked w14:val="0"/>
                  <w14:checkedState w14:val="2612" w14:font="MS Gothic"/>
                  <w14:uncheckedState w14:val="2610" w14:font="MS Gothic"/>
                </w14:checkbox>
              </w:sdtPr>
              <w:sdtEndPr/>
              <w:sdtContent>
                <w:r w:rsidR="00C734CB" w:rsidRPr="007C3ED5">
                  <w:rPr>
                    <w:rFonts w:ascii="MS Gothic" w:eastAsia="MS Gothic" w:hAnsi="MS Gothic" w:cs="Arial" w:hint="eastAsia"/>
                    <w:color w:val="000000" w:themeColor="text1"/>
                    <w:sz w:val="20"/>
                    <w:szCs w:val="20"/>
                    <w:lang w:val="en-GB"/>
                  </w:rPr>
                  <w:t>☐</w:t>
                </w:r>
              </w:sdtContent>
            </w:sdt>
            <w:r w:rsidR="00C734CB" w:rsidRPr="007C3ED5">
              <w:rPr>
                <w:rFonts w:cs="Arial"/>
                <w:color w:val="000000" w:themeColor="text1"/>
                <w:sz w:val="20"/>
                <w:szCs w:val="20"/>
                <w:lang w:val="en-GB"/>
              </w:rPr>
              <w:t xml:space="preserve"> Unclear</w:t>
            </w:r>
          </w:p>
        </w:tc>
      </w:tr>
      <w:tr w:rsidR="007C3ED5" w:rsidRPr="007C3ED5" w14:paraId="3FEEDD38" w14:textId="77777777" w:rsidTr="00D60200">
        <w:tblPrEx>
          <w:tblCellMar>
            <w:left w:w="108" w:type="dxa"/>
            <w:right w:w="108" w:type="dxa"/>
          </w:tblCellMar>
        </w:tblPrEx>
        <w:trPr>
          <w:trHeight w:val="371"/>
        </w:trPr>
        <w:tc>
          <w:tcPr>
            <w:tcW w:w="8222" w:type="dxa"/>
            <w:gridSpan w:val="6"/>
            <w:shd w:val="clear" w:color="auto" w:fill="FBE4D5" w:themeFill="accent2" w:themeFillTint="33"/>
            <w:vAlign w:val="center"/>
          </w:tcPr>
          <w:p w14:paraId="1CD292C4" w14:textId="1BD9810F" w:rsidR="00AD3761" w:rsidRPr="007C3ED5" w:rsidRDefault="00AD3761" w:rsidP="00FD067E">
            <w:pPr>
              <w:spacing w:after="0"/>
              <w:rPr>
                <w:rFonts w:cs="Arial"/>
                <w:color w:val="000000" w:themeColor="text1"/>
                <w:sz w:val="20"/>
                <w:szCs w:val="20"/>
                <w:lang w:val="en-GB"/>
              </w:rPr>
            </w:pPr>
            <w:r w:rsidRPr="007C3ED5">
              <w:rPr>
                <w:rFonts w:cs="Arial"/>
                <w:color w:val="000000" w:themeColor="text1"/>
                <w:sz w:val="20"/>
                <w:szCs w:val="20"/>
                <w:lang w:val="en-GB"/>
              </w:rPr>
              <w:t xml:space="preserve">Refer to journey </w:t>
            </w:r>
            <w:proofErr w:type="spellStart"/>
            <w:r w:rsidRPr="007C3ED5">
              <w:rPr>
                <w:rFonts w:cs="Arial"/>
                <w:color w:val="000000" w:themeColor="text1"/>
                <w:sz w:val="20"/>
                <w:szCs w:val="20"/>
                <w:lang w:val="en-GB"/>
              </w:rPr>
              <w:t>3A</w:t>
            </w:r>
            <w:proofErr w:type="spellEnd"/>
            <w:r w:rsidR="00460D16" w:rsidRPr="007C3ED5">
              <w:rPr>
                <w:rFonts w:cs="Arial"/>
                <w:color w:val="000000" w:themeColor="text1"/>
                <w:sz w:val="20"/>
                <w:szCs w:val="20"/>
                <w:lang w:val="en-GB"/>
              </w:rPr>
              <w:t xml:space="preserve"> a</w:t>
            </w:r>
            <w:r w:rsidRPr="007C3ED5">
              <w:rPr>
                <w:rFonts w:cs="Arial"/>
                <w:color w:val="000000" w:themeColor="text1"/>
                <w:sz w:val="20"/>
                <w:szCs w:val="20"/>
                <w:lang w:val="en-GB"/>
              </w:rPr>
              <w:t>nd note any related strengths or concerns.</w:t>
            </w:r>
          </w:p>
        </w:tc>
        <w:tc>
          <w:tcPr>
            <w:tcW w:w="2410" w:type="dxa"/>
            <w:gridSpan w:val="4"/>
            <w:shd w:val="clear" w:color="auto" w:fill="FBE4D5" w:themeFill="accent2" w:themeFillTint="33"/>
            <w:vAlign w:val="center"/>
          </w:tcPr>
          <w:p w14:paraId="55552EBD" w14:textId="77777777" w:rsidR="00AD3761" w:rsidRPr="007C3ED5" w:rsidRDefault="00AD3761" w:rsidP="00FD067E">
            <w:pPr>
              <w:spacing w:after="0"/>
              <w:rPr>
                <w:rFonts w:cs="Arial"/>
                <w:color w:val="000000" w:themeColor="text1"/>
                <w:sz w:val="20"/>
                <w:szCs w:val="20"/>
                <w:lang w:val="en-GB"/>
              </w:rPr>
            </w:pPr>
          </w:p>
        </w:tc>
      </w:tr>
      <w:tr w:rsidR="007C3ED5" w:rsidRPr="007C3ED5" w14:paraId="4D94C9D1" w14:textId="77777777" w:rsidTr="00FD067E">
        <w:tblPrEx>
          <w:tblCellMar>
            <w:left w:w="108" w:type="dxa"/>
            <w:right w:w="108" w:type="dxa"/>
          </w:tblCellMar>
        </w:tblPrEx>
        <w:trPr>
          <w:trHeight w:val="279"/>
        </w:trPr>
        <w:tc>
          <w:tcPr>
            <w:tcW w:w="10632" w:type="dxa"/>
            <w:gridSpan w:val="10"/>
            <w:shd w:val="clear" w:color="auto" w:fill="FBE4D5" w:themeFill="accent2" w:themeFillTint="33"/>
            <w:vAlign w:val="center"/>
          </w:tcPr>
          <w:p w14:paraId="753A0312" w14:textId="77777777" w:rsidR="00C734CB" w:rsidRPr="007C3ED5" w:rsidRDefault="00C734CB" w:rsidP="00FD067E">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41A0A2F2" w14:textId="77777777" w:rsidTr="00FD067E">
        <w:tblPrEx>
          <w:tblCellMar>
            <w:left w:w="108" w:type="dxa"/>
            <w:right w:w="108" w:type="dxa"/>
          </w:tblCellMar>
        </w:tblPrEx>
        <w:trPr>
          <w:trHeight w:val="279"/>
        </w:trPr>
        <w:tc>
          <w:tcPr>
            <w:tcW w:w="10632" w:type="dxa"/>
            <w:gridSpan w:val="10"/>
            <w:shd w:val="clear" w:color="auto" w:fill="FBE4D5" w:themeFill="accent2" w:themeFillTint="33"/>
            <w:vAlign w:val="center"/>
          </w:tcPr>
          <w:p w14:paraId="600F2F90" w14:textId="77777777" w:rsidR="00C734CB" w:rsidRPr="007C3ED5" w:rsidRDefault="00C734CB" w:rsidP="00FD067E">
            <w:pPr>
              <w:spacing w:after="0"/>
              <w:rPr>
                <w:rFonts w:cs="Arial"/>
                <w:b/>
                <w:bCs/>
                <w:color w:val="000000" w:themeColor="text1"/>
                <w:sz w:val="20"/>
                <w:szCs w:val="20"/>
                <w:lang w:val="en-GB"/>
              </w:rPr>
            </w:pPr>
          </w:p>
        </w:tc>
      </w:tr>
      <w:tr w:rsidR="007C3ED5" w:rsidRPr="007C3ED5" w14:paraId="41594C2F" w14:textId="77777777" w:rsidTr="00FD067E">
        <w:tblPrEx>
          <w:tblCellMar>
            <w:left w:w="108" w:type="dxa"/>
            <w:right w:w="108" w:type="dxa"/>
          </w:tblCellMar>
        </w:tblPrEx>
        <w:trPr>
          <w:trHeight w:val="279"/>
        </w:trPr>
        <w:tc>
          <w:tcPr>
            <w:tcW w:w="10632" w:type="dxa"/>
            <w:gridSpan w:val="10"/>
            <w:shd w:val="clear" w:color="auto" w:fill="BFBFBF" w:themeFill="background1" w:themeFillShade="BF"/>
            <w:vAlign w:val="center"/>
          </w:tcPr>
          <w:p w14:paraId="4A97EC83" w14:textId="77777777" w:rsidR="00C734CB" w:rsidRPr="007C3ED5" w:rsidRDefault="00C734CB" w:rsidP="00FD067E">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560FDBF4" w14:textId="77777777" w:rsidTr="00FD067E">
        <w:tblPrEx>
          <w:tblCellMar>
            <w:left w:w="108" w:type="dxa"/>
            <w:right w:w="108" w:type="dxa"/>
          </w:tblCellMar>
        </w:tblPrEx>
        <w:trPr>
          <w:trHeight w:val="279"/>
        </w:trPr>
        <w:tc>
          <w:tcPr>
            <w:tcW w:w="10632" w:type="dxa"/>
            <w:gridSpan w:val="10"/>
            <w:shd w:val="clear" w:color="auto" w:fill="F2F2F2" w:themeFill="background1" w:themeFillShade="F2"/>
            <w:vAlign w:val="center"/>
          </w:tcPr>
          <w:p w14:paraId="19CC84D0" w14:textId="77777777" w:rsidR="00C734CB" w:rsidRPr="007C3ED5" w:rsidRDefault="00C734CB" w:rsidP="00FD067E">
            <w:pPr>
              <w:spacing w:after="0"/>
              <w:rPr>
                <w:rFonts w:cs="Arial"/>
                <w:b/>
                <w:bCs/>
                <w:color w:val="000000" w:themeColor="text1"/>
                <w:sz w:val="20"/>
                <w:szCs w:val="20"/>
                <w:lang w:val="en-GB"/>
              </w:rPr>
            </w:pPr>
          </w:p>
        </w:tc>
      </w:tr>
    </w:tbl>
    <w:p w14:paraId="19816B7E" w14:textId="6E057016" w:rsidR="00391B03" w:rsidRPr="007C3ED5" w:rsidRDefault="00391B03">
      <w:pPr>
        <w:spacing w:after="0"/>
        <w:rPr>
          <w:rFonts w:cs="Arial"/>
          <w:color w:val="000000" w:themeColor="text1"/>
          <w:spacing w:val="-2"/>
          <w:kern w:val="21"/>
          <w:sz w:val="20"/>
          <w:szCs w:val="20"/>
          <w:lang w:val="en-GB" w:eastAsia="en-US"/>
          <w14:numSpacing w14:val="proportional"/>
        </w:rPr>
      </w:pPr>
    </w:p>
    <w:p w14:paraId="50038A15" w14:textId="7F708204"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pacing w:val="-2"/>
          <w:kern w:val="21"/>
          <w:sz w:val="20"/>
          <w:szCs w:val="20"/>
          <w:lang w:val="en-GB" w:eastAsia="en-US"/>
          <w14:numSpacing w14:val="proportional"/>
        </w:rPr>
        <w:br w:type="page"/>
      </w:r>
    </w:p>
    <w:tbl>
      <w:tblPr>
        <w:tblStyle w:val="TableGridLight"/>
        <w:tblW w:w="10773" w:type="dxa"/>
        <w:tblInd w:w="-5" w:type="dxa"/>
        <w:tblCellMar>
          <w:top w:w="57" w:type="dxa"/>
          <w:left w:w="57" w:type="dxa"/>
          <w:bottom w:w="57" w:type="dxa"/>
          <w:right w:w="57" w:type="dxa"/>
        </w:tblCellMar>
        <w:tblLook w:val="04A0" w:firstRow="1" w:lastRow="0" w:firstColumn="1" w:lastColumn="0" w:noHBand="0" w:noVBand="1"/>
      </w:tblPr>
      <w:tblGrid>
        <w:gridCol w:w="993"/>
        <w:gridCol w:w="6095"/>
        <w:gridCol w:w="967"/>
        <w:gridCol w:w="167"/>
        <w:gridCol w:w="828"/>
        <w:gridCol w:w="875"/>
        <w:gridCol w:w="848"/>
      </w:tblGrid>
      <w:tr w:rsidR="007C3ED5" w:rsidRPr="007C3ED5" w14:paraId="16C02281" w14:textId="77777777" w:rsidTr="00DB47DB">
        <w:tc>
          <w:tcPr>
            <w:tcW w:w="7088" w:type="dxa"/>
            <w:gridSpan w:val="2"/>
            <w:shd w:val="clear" w:color="auto" w:fill="BFBFBF" w:themeFill="background1" w:themeFillShade="BF"/>
            <w:vAlign w:val="center"/>
          </w:tcPr>
          <w:p w14:paraId="68FBEAF5" w14:textId="6650C858" w:rsidR="00816436" w:rsidRPr="007C3ED5" w:rsidRDefault="00816436" w:rsidP="00F36281">
            <w:pPr>
              <w:pStyle w:val="Heading3"/>
              <w:spacing w:before="0" w:after="0"/>
              <w:rPr>
                <w:b w:val="0"/>
                <w:bCs w:val="0"/>
                <w:color w:val="000000" w:themeColor="text1"/>
                <w:sz w:val="20"/>
                <w:szCs w:val="20"/>
              </w:rPr>
            </w:pPr>
            <w:bookmarkStart w:id="14" w:name="_Toc184743929"/>
            <w:r w:rsidRPr="007C3ED5">
              <w:rPr>
                <w:bCs w:val="0"/>
                <w:color w:val="000000" w:themeColor="text1"/>
                <w:sz w:val="20"/>
                <w:szCs w:val="20"/>
              </w:rPr>
              <w:lastRenderedPageBreak/>
              <w:t>1.5 Relationships to support medical education</w:t>
            </w:r>
            <w:bookmarkEnd w:id="14"/>
          </w:p>
        </w:tc>
        <w:tc>
          <w:tcPr>
            <w:tcW w:w="1134" w:type="dxa"/>
            <w:gridSpan w:val="2"/>
            <w:shd w:val="clear" w:color="auto" w:fill="5B9BD5" w:themeFill="accent5"/>
            <w:vAlign w:val="center"/>
          </w:tcPr>
          <w:p w14:paraId="2371AC52" w14:textId="77777777" w:rsidR="00816436" w:rsidRPr="007C3ED5" w:rsidRDefault="0081643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28" w:type="dxa"/>
            <w:shd w:val="clear" w:color="auto" w:fill="BFBFBF" w:themeFill="background1" w:themeFillShade="BF"/>
            <w:vAlign w:val="center"/>
          </w:tcPr>
          <w:p w14:paraId="5AEC8E2B" w14:textId="77777777" w:rsidR="00816436" w:rsidRPr="007C3ED5" w:rsidRDefault="0081643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4016F34B" w14:textId="77777777" w:rsidR="00816436" w:rsidRPr="007C3ED5" w:rsidRDefault="0081643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48" w:type="dxa"/>
            <w:shd w:val="clear" w:color="auto" w:fill="BFBFBF" w:themeFill="background1" w:themeFillShade="BF"/>
            <w:vAlign w:val="center"/>
          </w:tcPr>
          <w:p w14:paraId="4B805EC2" w14:textId="77777777" w:rsidR="00816436" w:rsidRPr="007C3ED5" w:rsidRDefault="0081643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74129470" w14:textId="77777777" w:rsidTr="00DB47DB">
        <w:tc>
          <w:tcPr>
            <w:tcW w:w="993" w:type="dxa"/>
            <w:shd w:val="clear" w:color="auto" w:fill="F2F2F2" w:themeFill="background1" w:themeFillShade="F2"/>
            <w:vAlign w:val="center"/>
          </w:tcPr>
          <w:p w14:paraId="63F86329" w14:textId="07A96336" w:rsidR="00816436" w:rsidRPr="007C3ED5" w:rsidRDefault="00816436"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1.5.1</w:t>
            </w:r>
          </w:p>
        </w:tc>
        <w:tc>
          <w:tcPr>
            <w:tcW w:w="6095" w:type="dxa"/>
            <w:shd w:val="clear" w:color="auto" w:fill="F2F2F2" w:themeFill="background1" w:themeFillShade="F2"/>
            <w:vAlign w:val="center"/>
          </w:tcPr>
          <w:p w14:paraId="4B0113DB" w14:textId="478C799F" w:rsidR="00816436" w:rsidRPr="007C3ED5" w:rsidRDefault="00F70DEC"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supports the delivery of prevocational training through constructive working relationships with other relevant agencies, such as medical schools, specialist education providers, and health facilities.</w:t>
            </w:r>
          </w:p>
        </w:tc>
        <w:tc>
          <w:tcPr>
            <w:tcW w:w="1134" w:type="dxa"/>
            <w:gridSpan w:val="2"/>
            <w:shd w:val="clear" w:color="auto" w:fill="DEEAF6" w:themeFill="accent5" w:themeFillTint="33"/>
            <w:vAlign w:val="center"/>
          </w:tcPr>
          <w:p w14:paraId="03638AFC" w14:textId="77777777" w:rsidR="00816436" w:rsidRPr="007C3ED5" w:rsidRDefault="00816436" w:rsidP="00F36281">
            <w:pPr>
              <w:pStyle w:val="BodyText2ColumnCondensed"/>
              <w:jc w:val="center"/>
              <w:rPr>
                <w:rFonts w:cs="Arial"/>
                <w:color w:val="000000" w:themeColor="text1"/>
                <w:szCs w:val="20"/>
              </w:rPr>
            </w:pPr>
          </w:p>
        </w:tc>
        <w:tc>
          <w:tcPr>
            <w:tcW w:w="828" w:type="dxa"/>
            <w:shd w:val="clear" w:color="auto" w:fill="F2F2F2" w:themeFill="background1" w:themeFillShade="F2"/>
            <w:vAlign w:val="center"/>
          </w:tcPr>
          <w:p w14:paraId="1CD79188" w14:textId="71A68B4A" w:rsidR="00816436" w:rsidRPr="007C3ED5" w:rsidRDefault="00816436"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14F6D9C9" w14:textId="77777777" w:rsidR="00816436" w:rsidRPr="007C3ED5" w:rsidRDefault="00816436" w:rsidP="00F36281">
            <w:pPr>
              <w:pStyle w:val="BodyText2ColumnCondensed"/>
              <w:jc w:val="center"/>
              <w:rPr>
                <w:rFonts w:ascii="Wingdings 2" w:hAnsi="Wingdings 2" w:cs="Arial"/>
                <w:b/>
                <w:bCs/>
                <w:color w:val="000000" w:themeColor="text1"/>
                <w:szCs w:val="20"/>
              </w:rPr>
            </w:pPr>
          </w:p>
        </w:tc>
        <w:tc>
          <w:tcPr>
            <w:tcW w:w="848" w:type="dxa"/>
            <w:shd w:val="clear" w:color="auto" w:fill="F2F2F2" w:themeFill="background1" w:themeFillShade="F2"/>
            <w:vAlign w:val="center"/>
          </w:tcPr>
          <w:p w14:paraId="5D0DC384" w14:textId="77777777" w:rsidR="00816436" w:rsidRPr="007C3ED5" w:rsidRDefault="00816436" w:rsidP="00F36281">
            <w:pPr>
              <w:pStyle w:val="BodyText2ColumnCondensed"/>
              <w:jc w:val="center"/>
              <w:rPr>
                <w:rFonts w:ascii="Wingdings 2" w:hAnsi="Wingdings 2" w:cs="Arial"/>
                <w:b/>
                <w:bCs/>
                <w:color w:val="000000" w:themeColor="text1"/>
                <w:szCs w:val="20"/>
              </w:rPr>
            </w:pPr>
          </w:p>
        </w:tc>
      </w:tr>
      <w:tr w:rsidR="007C3ED5" w:rsidRPr="007C3ED5" w14:paraId="75393E96" w14:textId="77777777" w:rsidTr="00DB47DB">
        <w:tc>
          <w:tcPr>
            <w:tcW w:w="993" w:type="dxa"/>
            <w:shd w:val="clear" w:color="auto" w:fill="F2F2F2" w:themeFill="background1" w:themeFillShade="F2"/>
            <w:vAlign w:val="center"/>
          </w:tcPr>
          <w:p w14:paraId="07D585B3" w14:textId="3D7B42F0" w:rsidR="00816436" w:rsidRPr="007C3ED5" w:rsidRDefault="00816436"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1.5.2</w:t>
            </w:r>
          </w:p>
        </w:tc>
        <w:tc>
          <w:tcPr>
            <w:tcW w:w="6095" w:type="dxa"/>
            <w:shd w:val="clear" w:color="auto" w:fill="F2F2F2" w:themeFill="background1" w:themeFillShade="F2"/>
            <w:vAlign w:val="center"/>
          </w:tcPr>
          <w:p w14:paraId="2576E4FE" w14:textId="5860BF91" w:rsidR="00816436" w:rsidRPr="007C3ED5" w:rsidRDefault="00F76F7A" w:rsidP="00F36281">
            <w:pPr>
              <w:pStyle w:val="BodyText2ColumnCondensed"/>
              <w:spacing w:before="0" w:after="0" w:line="240" w:lineRule="auto"/>
              <w:rPr>
                <w:rFonts w:cs="Arial"/>
                <w:color w:val="000000" w:themeColor="text1"/>
                <w:szCs w:val="20"/>
              </w:rPr>
            </w:pPr>
            <w:r w:rsidRPr="007C3ED5">
              <w:rPr>
                <w:rFonts w:cs="Arial"/>
                <w:bCs/>
                <w:color w:val="000000" w:themeColor="text1"/>
                <w:szCs w:val="20"/>
              </w:rPr>
              <w:t>Health services coordinate the local delivery of the prevocational training program. Health services that are part of a network or geographically dispersed program contribute to program coordination and management across sites</w:t>
            </w:r>
          </w:p>
        </w:tc>
        <w:tc>
          <w:tcPr>
            <w:tcW w:w="1134" w:type="dxa"/>
            <w:gridSpan w:val="2"/>
            <w:shd w:val="clear" w:color="auto" w:fill="DEEAF6" w:themeFill="accent5" w:themeFillTint="33"/>
            <w:vAlign w:val="center"/>
          </w:tcPr>
          <w:p w14:paraId="5D3BAA41" w14:textId="77777777" w:rsidR="00816436" w:rsidRPr="007C3ED5" w:rsidRDefault="00816436" w:rsidP="00F36281">
            <w:pPr>
              <w:pStyle w:val="BodyText2ColumnCondensed"/>
              <w:jc w:val="center"/>
              <w:rPr>
                <w:rFonts w:cs="Arial"/>
                <w:color w:val="000000" w:themeColor="text1"/>
                <w:szCs w:val="20"/>
              </w:rPr>
            </w:pPr>
          </w:p>
        </w:tc>
        <w:tc>
          <w:tcPr>
            <w:tcW w:w="828" w:type="dxa"/>
            <w:shd w:val="clear" w:color="auto" w:fill="F2F2F2" w:themeFill="background1" w:themeFillShade="F2"/>
            <w:vAlign w:val="center"/>
          </w:tcPr>
          <w:p w14:paraId="54FF727A" w14:textId="1D3A9231" w:rsidR="00816436" w:rsidRPr="007C3ED5" w:rsidRDefault="00816436"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66D79D9E" w14:textId="77777777" w:rsidR="00816436" w:rsidRPr="007C3ED5" w:rsidRDefault="00816436" w:rsidP="00F36281">
            <w:pPr>
              <w:pStyle w:val="BodyText2ColumnCondensed"/>
              <w:jc w:val="center"/>
              <w:rPr>
                <w:rFonts w:ascii="Wingdings 2" w:hAnsi="Wingdings 2" w:cs="Arial"/>
                <w:b/>
                <w:bCs/>
                <w:color w:val="000000" w:themeColor="text1"/>
                <w:szCs w:val="20"/>
              </w:rPr>
            </w:pPr>
          </w:p>
        </w:tc>
        <w:tc>
          <w:tcPr>
            <w:tcW w:w="848" w:type="dxa"/>
            <w:shd w:val="clear" w:color="auto" w:fill="F2F2F2" w:themeFill="background1" w:themeFillShade="F2"/>
            <w:vAlign w:val="center"/>
          </w:tcPr>
          <w:p w14:paraId="78C6946E" w14:textId="77777777" w:rsidR="00816436" w:rsidRPr="007C3ED5" w:rsidRDefault="00816436" w:rsidP="00F36281">
            <w:pPr>
              <w:pStyle w:val="BodyText2ColumnCondensed"/>
              <w:jc w:val="center"/>
              <w:rPr>
                <w:rFonts w:ascii="Wingdings 2" w:hAnsi="Wingdings 2" w:cs="Arial"/>
                <w:b/>
                <w:bCs/>
                <w:color w:val="000000" w:themeColor="text1"/>
                <w:szCs w:val="20"/>
              </w:rPr>
            </w:pPr>
          </w:p>
        </w:tc>
      </w:tr>
      <w:tr w:rsidR="007C3ED5" w:rsidRPr="007C3ED5" w14:paraId="49BBFFF6" w14:textId="77777777" w:rsidTr="00DB47DB">
        <w:trPr>
          <w:trHeight w:val="316"/>
        </w:trPr>
        <w:tc>
          <w:tcPr>
            <w:tcW w:w="10773" w:type="dxa"/>
            <w:gridSpan w:val="7"/>
            <w:shd w:val="clear" w:color="auto" w:fill="BFBFBF" w:themeFill="background1" w:themeFillShade="BF"/>
            <w:vAlign w:val="center"/>
          </w:tcPr>
          <w:p w14:paraId="3022FFCC" w14:textId="389CF8FA" w:rsidR="006122A9" w:rsidRPr="007C3ED5" w:rsidRDefault="006122A9" w:rsidP="006122A9">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1A6E10B2" w14:textId="77777777" w:rsidTr="00DB47DB">
        <w:trPr>
          <w:trHeight w:val="315"/>
        </w:trPr>
        <w:tc>
          <w:tcPr>
            <w:tcW w:w="993" w:type="dxa"/>
            <w:shd w:val="clear" w:color="auto" w:fill="F2F2F2" w:themeFill="background1" w:themeFillShade="F2"/>
            <w:vAlign w:val="center"/>
          </w:tcPr>
          <w:p w14:paraId="504C7A90" w14:textId="4BACEB84"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1.5</w:t>
            </w:r>
            <w:r w:rsidR="00165EAD" w:rsidRPr="007C3ED5">
              <w:rPr>
                <w:rFonts w:cs="Arial"/>
                <w:color w:val="000000" w:themeColor="text1"/>
                <w:sz w:val="20"/>
                <w:szCs w:val="20"/>
              </w:rPr>
              <w:t xml:space="preserve">.0 </w:t>
            </w:r>
            <w:r w:rsidR="00A24897" w:rsidRPr="007C3ED5">
              <w:rPr>
                <w:rFonts w:cs="Arial"/>
                <w:color w:val="000000" w:themeColor="text1"/>
                <w:sz w:val="20"/>
                <w:szCs w:val="20"/>
              </w:rPr>
              <w:t>A</w:t>
            </w:r>
          </w:p>
        </w:tc>
        <w:tc>
          <w:tcPr>
            <w:tcW w:w="9780" w:type="dxa"/>
            <w:gridSpan w:val="6"/>
            <w:shd w:val="clear" w:color="auto" w:fill="F2F2F2" w:themeFill="background1" w:themeFillShade="F2"/>
            <w:vAlign w:val="center"/>
          </w:tcPr>
          <w:p w14:paraId="2106BC2F" w14:textId="1036F18E"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6BDF8CEB" w14:textId="77777777" w:rsidTr="00DB47DB">
        <w:trPr>
          <w:trHeight w:val="315"/>
        </w:trPr>
        <w:tc>
          <w:tcPr>
            <w:tcW w:w="10773" w:type="dxa"/>
            <w:gridSpan w:val="7"/>
            <w:shd w:val="clear" w:color="auto" w:fill="DEEAF6" w:themeFill="accent5" w:themeFillTint="33"/>
            <w:vAlign w:val="center"/>
          </w:tcPr>
          <w:p w14:paraId="094D0C5A" w14:textId="77777777" w:rsidR="000043B8" w:rsidRPr="007C3ED5" w:rsidRDefault="000043B8" w:rsidP="000043B8">
            <w:pPr>
              <w:spacing w:after="0"/>
              <w:rPr>
                <w:rFonts w:cs="Arial"/>
                <w:color w:val="000000" w:themeColor="text1"/>
                <w:sz w:val="20"/>
                <w:szCs w:val="20"/>
              </w:rPr>
            </w:pPr>
          </w:p>
        </w:tc>
      </w:tr>
      <w:tr w:rsidR="007C3ED5" w:rsidRPr="007C3ED5" w14:paraId="189F48A2" w14:textId="77777777" w:rsidTr="00DB47DB">
        <w:trPr>
          <w:trHeight w:val="315"/>
        </w:trPr>
        <w:tc>
          <w:tcPr>
            <w:tcW w:w="993" w:type="dxa"/>
            <w:shd w:val="clear" w:color="auto" w:fill="F2F2F2" w:themeFill="background1" w:themeFillShade="F2"/>
            <w:vAlign w:val="center"/>
          </w:tcPr>
          <w:p w14:paraId="0BF296C3" w14:textId="43D4061D"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1.5.1</w:t>
            </w:r>
            <w:r w:rsidR="00165EAD" w:rsidRPr="007C3ED5">
              <w:rPr>
                <w:rFonts w:cs="Arial"/>
                <w:color w:val="000000" w:themeColor="text1"/>
                <w:sz w:val="20"/>
                <w:szCs w:val="20"/>
              </w:rPr>
              <w:t xml:space="preserve"> </w:t>
            </w:r>
            <w:r w:rsidR="00A24897" w:rsidRPr="007C3ED5">
              <w:rPr>
                <w:rFonts w:cs="Arial"/>
                <w:color w:val="000000" w:themeColor="text1"/>
                <w:sz w:val="20"/>
                <w:szCs w:val="20"/>
              </w:rPr>
              <w:t>A</w:t>
            </w:r>
          </w:p>
        </w:tc>
        <w:tc>
          <w:tcPr>
            <w:tcW w:w="9780" w:type="dxa"/>
            <w:gridSpan w:val="6"/>
            <w:shd w:val="clear" w:color="auto" w:fill="F2F2F2" w:themeFill="background1" w:themeFillShade="F2"/>
            <w:vAlign w:val="center"/>
          </w:tcPr>
          <w:p w14:paraId="520EB0BE" w14:textId="7050DB0F"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Provide a list of other agencies with which the training provider works to improve prevocational education and training.</w:t>
            </w:r>
          </w:p>
        </w:tc>
      </w:tr>
      <w:tr w:rsidR="007C3ED5" w:rsidRPr="007C3ED5" w14:paraId="18CFE31E" w14:textId="77777777" w:rsidTr="00DB47DB">
        <w:trPr>
          <w:trHeight w:val="315"/>
        </w:trPr>
        <w:tc>
          <w:tcPr>
            <w:tcW w:w="10773" w:type="dxa"/>
            <w:gridSpan w:val="7"/>
            <w:shd w:val="clear" w:color="auto" w:fill="DEEAF6" w:themeFill="accent5" w:themeFillTint="33"/>
            <w:vAlign w:val="center"/>
          </w:tcPr>
          <w:p w14:paraId="76B5000D" w14:textId="77777777" w:rsidR="000043B8" w:rsidRPr="007C3ED5" w:rsidRDefault="000043B8" w:rsidP="000043B8">
            <w:pPr>
              <w:spacing w:after="0"/>
              <w:rPr>
                <w:rFonts w:cs="Arial"/>
                <w:color w:val="000000" w:themeColor="text1"/>
                <w:sz w:val="20"/>
                <w:szCs w:val="20"/>
              </w:rPr>
            </w:pPr>
          </w:p>
        </w:tc>
      </w:tr>
      <w:tr w:rsidR="007C3ED5" w:rsidRPr="007C3ED5" w14:paraId="1E4E0EFA" w14:textId="77777777" w:rsidTr="00DB47DB">
        <w:trPr>
          <w:trHeight w:val="315"/>
        </w:trPr>
        <w:tc>
          <w:tcPr>
            <w:tcW w:w="993" w:type="dxa"/>
            <w:shd w:val="clear" w:color="auto" w:fill="F2F2F2" w:themeFill="background1" w:themeFillShade="F2"/>
            <w:vAlign w:val="center"/>
          </w:tcPr>
          <w:p w14:paraId="44266A47" w14:textId="37FB543D"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1.5.2</w:t>
            </w:r>
            <w:r w:rsidR="00165EAD" w:rsidRPr="007C3ED5">
              <w:rPr>
                <w:rFonts w:cs="Arial"/>
                <w:color w:val="000000" w:themeColor="text1"/>
                <w:sz w:val="20"/>
                <w:szCs w:val="20"/>
              </w:rPr>
              <w:t xml:space="preserve"> </w:t>
            </w:r>
            <w:r w:rsidR="00A24897" w:rsidRPr="007C3ED5">
              <w:rPr>
                <w:rFonts w:cs="Arial"/>
                <w:color w:val="000000" w:themeColor="text1"/>
                <w:sz w:val="20"/>
                <w:szCs w:val="20"/>
              </w:rPr>
              <w:t>A</w:t>
            </w:r>
          </w:p>
        </w:tc>
        <w:tc>
          <w:tcPr>
            <w:tcW w:w="9780" w:type="dxa"/>
            <w:gridSpan w:val="6"/>
            <w:shd w:val="clear" w:color="auto" w:fill="F2F2F2" w:themeFill="background1" w:themeFillShade="F2"/>
            <w:vAlign w:val="center"/>
          </w:tcPr>
          <w:p w14:paraId="31B24000" w14:textId="70E39FB1"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 xml:space="preserve">If the provider is involved in </w:t>
            </w:r>
            <w:r w:rsidR="00D56795" w:rsidRPr="007C3ED5">
              <w:rPr>
                <w:rFonts w:cs="Arial"/>
                <w:color w:val="000000" w:themeColor="text1"/>
                <w:sz w:val="20"/>
                <w:szCs w:val="20"/>
              </w:rPr>
              <w:t>inter-hospital secondment arrangements</w:t>
            </w:r>
            <w:r w:rsidR="007E24B9" w:rsidRPr="007C3ED5">
              <w:rPr>
                <w:rFonts w:cs="Arial"/>
                <w:color w:val="000000" w:themeColor="text1"/>
                <w:sz w:val="20"/>
                <w:szCs w:val="20"/>
              </w:rPr>
              <w:t xml:space="preserve">, rotational arrangements, </w:t>
            </w:r>
            <w:r w:rsidRPr="007C3ED5">
              <w:rPr>
                <w:rFonts w:cs="Arial"/>
                <w:color w:val="000000" w:themeColor="text1"/>
                <w:sz w:val="20"/>
                <w:szCs w:val="20"/>
              </w:rPr>
              <w:t>or other programs like jDocs, describe how it engages with other sites or providers to ensure a safe and quality experience for prevocational doctors. This includes communication pathways, evaluative processes and overall contribution to the program.</w:t>
            </w:r>
          </w:p>
        </w:tc>
      </w:tr>
      <w:tr w:rsidR="007C3ED5" w:rsidRPr="007C3ED5" w14:paraId="0CB5716A" w14:textId="77777777" w:rsidTr="00DB47DB">
        <w:trPr>
          <w:trHeight w:val="315"/>
        </w:trPr>
        <w:tc>
          <w:tcPr>
            <w:tcW w:w="10773" w:type="dxa"/>
            <w:gridSpan w:val="7"/>
            <w:shd w:val="clear" w:color="auto" w:fill="DEEAF6" w:themeFill="accent5" w:themeFillTint="33"/>
            <w:vAlign w:val="center"/>
          </w:tcPr>
          <w:p w14:paraId="6C86DC11" w14:textId="77777777" w:rsidR="000043B8" w:rsidRPr="007C3ED5" w:rsidRDefault="000043B8" w:rsidP="000043B8">
            <w:pPr>
              <w:spacing w:after="0"/>
              <w:rPr>
                <w:rFonts w:cs="Arial"/>
                <w:color w:val="000000" w:themeColor="text1"/>
                <w:sz w:val="20"/>
                <w:szCs w:val="20"/>
              </w:rPr>
            </w:pPr>
          </w:p>
        </w:tc>
      </w:tr>
      <w:tr w:rsidR="007C3ED5" w:rsidRPr="007C3ED5" w14:paraId="3AA8C786" w14:textId="77777777" w:rsidTr="00DB47DB">
        <w:tblPrEx>
          <w:tblCellMar>
            <w:left w:w="108" w:type="dxa"/>
            <w:right w:w="108" w:type="dxa"/>
          </w:tblCellMar>
        </w:tblPrEx>
        <w:trPr>
          <w:trHeight w:val="279"/>
        </w:trPr>
        <w:tc>
          <w:tcPr>
            <w:tcW w:w="993" w:type="dxa"/>
            <w:shd w:val="clear" w:color="auto" w:fill="F2F2F2" w:themeFill="background1" w:themeFillShade="F2"/>
            <w:vAlign w:val="center"/>
          </w:tcPr>
          <w:p w14:paraId="14615EBE" w14:textId="77844C84" w:rsidR="00165EAD" w:rsidRPr="007C3ED5" w:rsidRDefault="00165EAD" w:rsidP="00B159BB">
            <w:pPr>
              <w:spacing w:after="0"/>
              <w:rPr>
                <w:rFonts w:cs="Arial"/>
                <w:color w:val="000000" w:themeColor="text1"/>
                <w:sz w:val="20"/>
                <w:szCs w:val="20"/>
              </w:rPr>
            </w:pPr>
            <w:r w:rsidRPr="007C3ED5">
              <w:rPr>
                <w:rFonts w:cs="Arial"/>
                <w:color w:val="000000" w:themeColor="text1"/>
                <w:sz w:val="20"/>
                <w:szCs w:val="20"/>
              </w:rPr>
              <w:t>1.5.0 B</w:t>
            </w:r>
          </w:p>
        </w:tc>
        <w:tc>
          <w:tcPr>
            <w:tcW w:w="9780" w:type="dxa"/>
            <w:gridSpan w:val="6"/>
            <w:shd w:val="clear" w:color="auto" w:fill="F2F2F2" w:themeFill="background1" w:themeFillShade="F2"/>
            <w:vAlign w:val="center"/>
          </w:tcPr>
          <w:p w14:paraId="5A70F661" w14:textId="336B9189" w:rsidR="00165EAD" w:rsidRPr="007C3ED5" w:rsidRDefault="00165EAD" w:rsidP="00B159BB">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78737C2C" w14:textId="77777777" w:rsidTr="00DB47DB">
        <w:tblPrEx>
          <w:tblCellMar>
            <w:left w:w="108" w:type="dxa"/>
            <w:right w:w="108" w:type="dxa"/>
          </w:tblCellMar>
        </w:tblPrEx>
        <w:trPr>
          <w:trHeight w:val="279"/>
        </w:trPr>
        <w:tc>
          <w:tcPr>
            <w:tcW w:w="10773" w:type="dxa"/>
            <w:gridSpan w:val="7"/>
            <w:shd w:val="clear" w:color="auto" w:fill="DEEAF6" w:themeFill="accent5" w:themeFillTint="33"/>
          </w:tcPr>
          <w:p w14:paraId="77FB22D0" w14:textId="77777777" w:rsidR="000043B8" w:rsidRPr="007C3ED5" w:rsidRDefault="000043B8" w:rsidP="000043B8">
            <w:pPr>
              <w:spacing w:after="0"/>
              <w:rPr>
                <w:rFonts w:cs="Arial"/>
                <w:color w:val="000000" w:themeColor="text1"/>
                <w:sz w:val="20"/>
                <w:szCs w:val="20"/>
              </w:rPr>
            </w:pPr>
          </w:p>
        </w:tc>
      </w:tr>
      <w:tr w:rsidR="007C3ED5" w:rsidRPr="007C3ED5" w14:paraId="54723C12" w14:textId="77777777" w:rsidTr="00DB47DB">
        <w:tblPrEx>
          <w:tblCellMar>
            <w:left w:w="108" w:type="dxa"/>
            <w:right w:w="108" w:type="dxa"/>
          </w:tblCellMar>
        </w:tblPrEx>
        <w:trPr>
          <w:trHeight w:val="279"/>
        </w:trPr>
        <w:tc>
          <w:tcPr>
            <w:tcW w:w="10773" w:type="dxa"/>
            <w:gridSpan w:val="7"/>
            <w:shd w:val="clear" w:color="auto" w:fill="F4B083" w:themeFill="accent2" w:themeFillTint="99"/>
            <w:vAlign w:val="center"/>
          </w:tcPr>
          <w:p w14:paraId="773F5A25" w14:textId="77777777" w:rsidR="00EF4F0C" w:rsidRPr="007C3ED5" w:rsidRDefault="00EF4F0C" w:rsidP="00391B03">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2663D477" w14:textId="77777777" w:rsidTr="00DB47DB">
        <w:tblPrEx>
          <w:tblCellMar>
            <w:left w:w="108" w:type="dxa"/>
            <w:right w:w="108" w:type="dxa"/>
          </w:tblCellMar>
        </w:tblPrEx>
        <w:trPr>
          <w:trHeight w:val="338"/>
        </w:trPr>
        <w:tc>
          <w:tcPr>
            <w:tcW w:w="993" w:type="dxa"/>
            <w:shd w:val="clear" w:color="auto" w:fill="FBE4D5" w:themeFill="accent2" w:themeFillTint="33"/>
            <w:vAlign w:val="center"/>
          </w:tcPr>
          <w:p w14:paraId="77A7CEB5" w14:textId="4CD4C62E"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1.5.1 A</w:t>
            </w:r>
          </w:p>
        </w:tc>
        <w:tc>
          <w:tcPr>
            <w:tcW w:w="7062" w:type="dxa"/>
            <w:gridSpan w:val="2"/>
            <w:shd w:val="clear" w:color="auto" w:fill="FBE4D5" w:themeFill="accent2" w:themeFillTint="33"/>
            <w:vAlign w:val="center"/>
          </w:tcPr>
          <w:p w14:paraId="5D39A522" w14:textId="147CE834"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Does the list of other agencies provided demonstrate sufficient engagement?</w:t>
            </w:r>
          </w:p>
        </w:tc>
        <w:tc>
          <w:tcPr>
            <w:tcW w:w="2718" w:type="dxa"/>
            <w:gridSpan w:val="4"/>
            <w:shd w:val="clear" w:color="auto" w:fill="FBE4D5" w:themeFill="accent2" w:themeFillTint="33"/>
            <w:vAlign w:val="center"/>
          </w:tcPr>
          <w:p w14:paraId="3D77577B" w14:textId="56FD95C0" w:rsidR="00165EAD" w:rsidRPr="007C3ED5" w:rsidRDefault="000B0CCC" w:rsidP="00391B03">
            <w:pPr>
              <w:spacing w:after="0"/>
              <w:rPr>
                <w:rFonts w:cs="Arial"/>
                <w:b/>
                <w:bCs/>
                <w:color w:val="000000" w:themeColor="text1"/>
                <w:sz w:val="20"/>
                <w:szCs w:val="20"/>
                <w:lang w:val="en-GB"/>
              </w:rPr>
            </w:pPr>
            <w:sdt>
              <w:sdtPr>
                <w:rPr>
                  <w:rFonts w:cs="Arial"/>
                  <w:color w:val="000000" w:themeColor="text1"/>
                  <w:sz w:val="20"/>
                  <w:szCs w:val="20"/>
                  <w:lang w:val="en-GB"/>
                </w:rPr>
                <w:id w:val="198766281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06870094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68814547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6853266E" w14:textId="77777777" w:rsidTr="00DB47DB">
        <w:tblPrEx>
          <w:tblCellMar>
            <w:left w:w="108" w:type="dxa"/>
            <w:right w:w="108" w:type="dxa"/>
          </w:tblCellMar>
        </w:tblPrEx>
        <w:trPr>
          <w:trHeight w:val="337"/>
        </w:trPr>
        <w:tc>
          <w:tcPr>
            <w:tcW w:w="993" w:type="dxa"/>
            <w:shd w:val="clear" w:color="auto" w:fill="FBE4D5" w:themeFill="accent2" w:themeFillTint="33"/>
            <w:vAlign w:val="center"/>
          </w:tcPr>
          <w:p w14:paraId="090EFC41" w14:textId="291C4A44"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1.5.2 A</w:t>
            </w:r>
          </w:p>
        </w:tc>
        <w:tc>
          <w:tcPr>
            <w:tcW w:w="7062" w:type="dxa"/>
            <w:gridSpan w:val="2"/>
            <w:shd w:val="clear" w:color="auto" w:fill="FBE4D5" w:themeFill="accent2" w:themeFillTint="33"/>
            <w:vAlign w:val="center"/>
          </w:tcPr>
          <w:p w14:paraId="1CD86687" w14:textId="61958954" w:rsidR="00165EAD" w:rsidRPr="007C3ED5" w:rsidRDefault="00165EAD" w:rsidP="00165EAD">
            <w:pPr>
              <w:spacing w:after="0"/>
              <w:rPr>
                <w:rFonts w:cs="Arial"/>
                <w:b/>
                <w:bCs/>
                <w:color w:val="000000" w:themeColor="text1"/>
                <w:sz w:val="20"/>
                <w:szCs w:val="20"/>
                <w:lang w:val="en-GB"/>
              </w:rPr>
            </w:pPr>
            <w:r w:rsidRPr="007C3ED5">
              <w:rPr>
                <w:rFonts w:cs="Arial"/>
                <w:color w:val="000000" w:themeColor="text1"/>
                <w:sz w:val="20"/>
                <w:szCs w:val="20"/>
                <w:lang w:val="en-GB"/>
              </w:rPr>
              <w:t>Does the response about</w:t>
            </w:r>
            <w:r w:rsidR="007E24B9" w:rsidRPr="007C3ED5">
              <w:rPr>
                <w:rFonts w:cs="Arial"/>
                <w:color w:val="000000" w:themeColor="text1"/>
                <w:sz w:val="20"/>
                <w:szCs w:val="20"/>
                <w:lang w:val="en-GB"/>
              </w:rPr>
              <w:t xml:space="preserve"> secondment or </w:t>
            </w:r>
            <w:r w:rsidRPr="007C3ED5">
              <w:rPr>
                <w:rFonts w:cs="Arial"/>
                <w:color w:val="000000" w:themeColor="text1"/>
                <w:sz w:val="20"/>
                <w:szCs w:val="20"/>
                <w:lang w:val="en-GB"/>
              </w:rPr>
              <w:t>rotational terms demonstrate that appropriate relationships and systems are in place? Have concerns about secondment rotations been identified elsewhere?</w:t>
            </w:r>
          </w:p>
        </w:tc>
        <w:tc>
          <w:tcPr>
            <w:tcW w:w="2718" w:type="dxa"/>
            <w:gridSpan w:val="4"/>
            <w:shd w:val="clear" w:color="auto" w:fill="FBE4D5" w:themeFill="accent2" w:themeFillTint="33"/>
            <w:vAlign w:val="center"/>
          </w:tcPr>
          <w:p w14:paraId="2382B47F" w14:textId="106E64E1" w:rsidR="00165EAD" w:rsidRPr="007C3ED5" w:rsidRDefault="000B0CCC" w:rsidP="00391B03">
            <w:pPr>
              <w:spacing w:after="0"/>
              <w:rPr>
                <w:rFonts w:cs="Arial"/>
                <w:b/>
                <w:bCs/>
                <w:color w:val="000000" w:themeColor="text1"/>
                <w:sz w:val="20"/>
                <w:szCs w:val="20"/>
                <w:lang w:val="en-GB"/>
              </w:rPr>
            </w:pPr>
            <w:sdt>
              <w:sdtPr>
                <w:rPr>
                  <w:rFonts w:cs="Arial"/>
                  <w:color w:val="000000" w:themeColor="text1"/>
                  <w:sz w:val="20"/>
                  <w:szCs w:val="20"/>
                  <w:lang w:val="en-GB"/>
                </w:rPr>
                <w:id w:val="-129520838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42392147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90000310"/>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1F83537B" w14:textId="77777777" w:rsidTr="00DB47DB">
        <w:tblPrEx>
          <w:tblCellMar>
            <w:left w:w="108" w:type="dxa"/>
            <w:right w:w="108" w:type="dxa"/>
          </w:tblCellMar>
        </w:tblPrEx>
        <w:trPr>
          <w:trHeight w:val="279"/>
        </w:trPr>
        <w:tc>
          <w:tcPr>
            <w:tcW w:w="10773" w:type="dxa"/>
            <w:gridSpan w:val="7"/>
            <w:shd w:val="clear" w:color="auto" w:fill="FBE4D5" w:themeFill="accent2" w:themeFillTint="33"/>
            <w:vAlign w:val="center"/>
          </w:tcPr>
          <w:p w14:paraId="38513C4E" w14:textId="19DA1F44" w:rsidR="00A24897" w:rsidRPr="007C3ED5" w:rsidRDefault="00A24897" w:rsidP="00391B03">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3B6CCB2E" w14:textId="77777777" w:rsidTr="00DB47DB">
        <w:tblPrEx>
          <w:tblCellMar>
            <w:left w:w="108" w:type="dxa"/>
            <w:right w:w="108" w:type="dxa"/>
          </w:tblCellMar>
        </w:tblPrEx>
        <w:trPr>
          <w:trHeight w:val="279"/>
        </w:trPr>
        <w:tc>
          <w:tcPr>
            <w:tcW w:w="10773" w:type="dxa"/>
            <w:gridSpan w:val="7"/>
            <w:shd w:val="clear" w:color="auto" w:fill="FBE4D5" w:themeFill="accent2" w:themeFillTint="33"/>
            <w:vAlign w:val="center"/>
          </w:tcPr>
          <w:p w14:paraId="353E8B25" w14:textId="77777777" w:rsidR="00391B03" w:rsidRPr="007C3ED5" w:rsidRDefault="00391B03" w:rsidP="00391B03">
            <w:pPr>
              <w:spacing w:after="0"/>
              <w:rPr>
                <w:rFonts w:cs="Arial"/>
                <w:b/>
                <w:bCs/>
                <w:color w:val="000000" w:themeColor="text1"/>
                <w:sz w:val="20"/>
                <w:szCs w:val="20"/>
                <w:lang w:val="en-GB"/>
              </w:rPr>
            </w:pPr>
          </w:p>
        </w:tc>
      </w:tr>
      <w:tr w:rsidR="007C3ED5" w:rsidRPr="007C3ED5" w14:paraId="02ECFB11" w14:textId="77777777" w:rsidTr="00DB47DB">
        <w:tblPrEx>
          <w:tblCellMar>
            <w:left w:w="108" w:type="dxa"/>
            <w:right w:w="108" w:type="dxa"/>
          </w:tblCellMar>
        </w:tblPrEx>
        <w:trPr>
          <w:trHeight w:val="279"/>
        </w:trPr>
        <w:tc>
          <w:tcPr>
            <w:tcW w:w="10773" w:type="dxa"/>
            <w:gridSpan w:val="7"/>
            <w:shd w:val="clear" w:color="auto" w:fill="BFBFBF" w:themeFill="background1" w:themeFillShade="BF"/>
            <w:vAlign w:val="center"/>
          </w:tcPr>
          <w:p w14:paraId="5EDA9758" w14:textId="77777777" w:rsidR="00391B03" w:rsidRPr="007C3ED5" w:rsidRDefault="00391B03" w:rsidP="00391B03">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37E2DFEE" w14:textId="77777777" w:rsidTr="00DB47DB">
        <w:tblPrEx>
          <w:tblCellMar>
            <w:left w:w="108" w:type="dxa"/>
            <w:right w:w="108" w:type="dxa"/>
          </w:tblCellMar>
        </w:tblPrEx>
        <w:trPr>
          <w:trHeight w:val="279"/>
        </w:trPr>
        <w:tc>
          <w:tcPr>
            <w:tcW w:w="10773" w:type="dxa"/>
            <w:gridSpan w:val="7"/>
            <w:shd w:val="clear" w:color="auto" w:fill="F2F2F2" w:themeFill="background1" w:themeFillShade="F2"/>
            <w:vAlign w:val="center"/>
          </w:tcPr>
          <w:p w14:paraId="58686476" w14:textId="77777777" w:rsidR="00391B03" w:rsidRPr="007C3ED5" w:rsidRDefault="00391B03" w:rsidP="00391B03">
            <w:pPr>
              <w:spacing w:after="0"/>
              <w:rPr>
                <w:rFonts w:cs="Arial"/>
                <w:b/>
                <w:bCs/>
                <w:color w:val="000000" w:themeColor="text1"/>
                <w:sz w:val="20"/>
                <w:szCs w:val="20"/>
                <w:lang w:val="en-GB"/>
              </w:rPr>
            </w:pPr>
          </w:p>
        </w:tc>
      </w:tr>
    </w:tbl>
    <w:p w14:paraId="697FDADB" w14:textId="23B2CD57" w:rsidR="00300AA1" w:rsidRPr="007C3ED5" w:rsidRDefault="00300AA1" w:rsidP="00D42B7E">
      <w:pPr>
        <w:pStyle w:val="BodyText"/>
        <w:rPr>
          <w:rFonts w:cs="Arial"/>
          <w:color w:val="000000" w:themeColor="text1"/>
          <w:szCs w:val="20"/>
        </w:rPr>
      </w:pPr>
    </w:p>
    <w:p w14:paraId="1D7C564E" w14:textId="77777777" w:rsidR="00300AA1" w:rsidRPr="007C3ED5" w:rsidRDefault="00300AA1">
      <w:pPr>
        <w:spacing w:after="0"/>
        <w:rPr>
          <w:rFonts w:cs="Arial"/>
          <w:color w:val="000000" w:themeColor="text1"/>
          <w:spacing w:val="-2"/>
          <w:kern w:val="21"/>
          <w:sz w:val="20"/>
          <w:szCs w:val="20"/>
          <w:lang w:val="en-GB" w:eastAsia="en-US"/>
          <w14:numSpacing w14:val="proportional"/>
        </w:rPr>
      </w:pPr>
      <w:r w:rsidRPr="007C3ED5">
        <w:rPr>
          <w:rFonts w:cs="Arial"/>
          <w:color w:val="000000" w:themeColor="text1"/>
          <w:sz w:val="20"/>
          <w:szCs w:val="20"/>
        </w:rPr>
        <w:br w:type="page"/>
      </w:r>
    </w:p>
    <w:tbl>
      <w:tblPr>
        <w:tblStyle w:val="TableGridLight"/>
        <w:tblW w:w="10521" w:type="dxa"/>
        <w:tblInd w:w="-5" w:type="dxa"/>
        <w:tblCellMar>
          <w:top w:w="57" w:type="dxa"/>
          <w:left w:w="57" w:type="dxa"/>
          <w:bottom w:w="57" w:type="dxa"/>
          <w:right w:w="57" w:type="dxa"/>
        </w:tblCellMar>
        <w:tblLook w:val="04A0" w:firstRow="1" w:lastRow="0" w:firstColumn="1" w:lastColumn="0" w:noHBand="0" w:noVBand="1"/>
      </w:tblPr>
      <w:tblGrid>
        <w:gridCol w:w="989"/>
        <w:gridCol w:w="1697"/>
        <w:gridCol w:w="4260"/>
        <w:gridCol w:w="913"/>
        <w:gridCol w:w="221"/>
        <w:gridCol w:w="800"/>
        <w:gridCol w:w="875"/>
        <w:gridCol w:w="745"/>
        <w:gridCol w:w="21"/>
      </w:tblGrid>
      <w:tr w:rsidR="007C3ED5" w:rsidRPr="007C3ED5" w14:paraId="3C7E1923" w14:textId="77777777" w:rsidTr="00DB47DB">
        <w:trPr>
          <w:gridAfter w:val="1"/>
          <w:wAfter w:w="21" w:type="dxa"/>
        </w:trPr>
        <w:tc>
          <w:tcPr>
            <w:tcW w:w="6946" w:type="dxa"/>
            <w:gridSpan w:val="3"/>
            <w:shd w:val="clear" w:color="auto" w:fill="BFBFBF" w:themeFill="background1" w:themeFillShade="BF"/>
            <w:vAlign w:val="center"/>
          </w:tcPr>
          <w:p w14:paraId="40FAEF74" w14:textId="7A8AE787" w:rsidR="00F70DEC" w:rsidRPr="007C3ED5" w:rsidRDefault="00F70DEC" w:rsidP="00F36281">
            <w:pPr>
              <w:pStyle w:val="Heading3"/>
              <w:spacing w:before="0" w:after="0"/>
              <w:rPr>
                <w:b w:val="0"/>
                <w:bCs w:val="0"/>
                <w:color w:val="000000" w:themeColor="text1"/>
                <w:sz w:val="20"/>
                <w:szCs w:val="20"/>
              </w:rPr>
            </w:pPr>
            <w:bookmarkStart w:id="15" w:name="_Toc184743930"/>
            <w:r w:rsidRPr="007C3ED5">
              <w:rPr>
                <w:bCs w:val="0"/>
                <w:color w:val="000000" w:themeColor="text1"/>
                <w:sz w:val="20"/>
                <w:szCs w:val="20"/>
              </w:rPr>
              <w:lastRenderedPageBreak/>
              <w:t>1.6 Reconsideration, review and appeals processes</w:t>
            </w:r>
            <w:bookmarkEnd w:id="15"/>
          </w:p>
        </w:tc>
        <w:tc>
          <w:tcPr>
            <w:tcW w:w="1134" w:type="dxa"/>
            <w:gridSpan w:val="2"/>
            <w:shd w:val="clear" w:color="auto" w:fill="5B9BD5" w:themeFill="accent5"/>
            <w:vAlign w:val="center"/>
          </w:tcPr>
          <w:p w14:paraId="75C10EE7" w14:textId="77777777" w:rsidR="00F70DEC" w:rsidRPr="007C3ED5" w:rsidRDefault="00F70DE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00" w:type="dxa"/>
            <w:shd w:val="clear" w:color="auto" w:fill="BFBFBF" w:themeFill="background1" w:themeFillShade="BF"/>
            <w:vAlign w:val="center"/>
          </w:tcPr>
          <w:p w14:paraId="0A65A4FD" w14:textId="77777777" w:rsidR="00F70DEC" w:rsidRPr="007C3ED5" w:rsidRDefault="00F70DE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78773521" w14:textId="77777777" w:rsidR="00F70DEC" w:rsidRPr="007C3ED5" w:rsidRDefault="00F70DE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5" w:type="dxa"/>
            <w:shd w:val="clear" w:color="auto" w:fill="BFBFBF" w:themeFill="background1" w:themeFillShade="BF"/>
            <w:vAlign w:val="center"/>
          </w:tcPr>
          <w:p w14:paraId="103E2E2C" w14:textId="77777777" w:rsidR="00F70DEC" w:rsidRPr="007C3ED5" w:rsidRDefault="00F70DE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7B1329C8" w14:textId="77777777" w:rsidTr="00DB47DB">
        <w:trPr>
          <w:gridAfter w:val="1"/>
          <w:wAfter w:w="21" w:type="dxa"/>
        </w:trPr>
        <w:tc>
          <w:tcPr>
            <w:tcW w:w="989" w:type="dxa"/>
            <w:shd w:val="clear" w:color="auto" w:fill="F2F2F2" w:themeFill="background1" w:themeFillShade="F2"/>
            <w:vAlign w:val="center"/>
          </w:tcPr>
          <w:p w14:paraId="4C9734AC" w14:textId="2ECEB53B" w:rsidR="00F70DEC" w:rsidRPr="007C3ED5" w:rsidRDefault="00F70DEC"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1.</w:t>
            </w:r>
            <w:r w:rsidR="008A7092" w:rsidRPr="007C3ED5">
              <w:rPr>
                <w:rFonts w:cs="Arial"/>
                <w:color w:val="000000" w:themeColor="text1"/>
                <w:szCs w:val="20"/>
              </w:rPr>
              <w:t>6</w:t>
            </w:r>
            <w:r w:rsidRPr="007C3ED5">
              <w:rPr>
                <w:rFonts w:cs="Arial"/>
                <w:color w:val="000000" w:themeColor="text1"/>
                <w:szCs w:val="20"/>
              </w:rPr>
              <w:t>.1</w:t>
            </w:r>
          </w:p>
        </w:tc>
        <w:tc>
          <w:tcPr>
            <w:tcW w:w="5957" w:type="dxa"/>
            <w:gridSpan w:val="2"/>
            <w:shd w:val="clear" w:color="auto" w:fill="F2F2F2" w:themeFill="background1" w:themeFillShade="F2"/>
            <w:vAlign w:val="center"/>
          </w:tcPr>
          <w:p w14:paraId="5FCC85F8" w14:textId="53C72981" w:rsidR="00F70DEC" w:rsidRPr="007C3ED5" w:rsidRDefault="008A7092"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has reconsideration, review and appeals processes that provide for impartial and objective review of assessment and progression decisions related to prevocational training. It makes information about these processes readily available to all relevant stakeholders.</w:t>
            </w:r>
          </w:p>
        </w:tc>
        <w:tc>
          <w:tcPr>
            <w:tcW w:w="1134" w:type="dxa"/>
            <w:gridSpan w:val="2"/>
            <w:shd w:val="clear" w:color="auto" w:fill="DEEAF6" w:themeFill="accent5" w:themeFillTint="33"/>
            <w:vAlign w:val="center"/>
          </w:tcPr>
          <w:p w14:paraId="443C72FB" w14:textId="77777777" w:rsidR="00F70DEC" w:rsidRPr="007C3ED5" w:rsidRDefault="00F70DEC" w:rsidP="00F36281">
            <w:pPr>
              <w:pStyle w:val="BodyText2ColumnCondensed"/>
              <w:jc w:val="center"/>
              <w:rPr>
                <w:rFonts w:cs="Arial"/>
                <w:color w:val="000000" w:themeColor="text1"/>
                <w:szCs w:val="20"/>
              </w:rPr>
            </w:pPr>
          </w:p>
        </w:tc>
        <w:tc>
          <w:tcPr>
            <w:tcW w:w="800" w:type="dxa"/>
            <w:shd w:val="clear" w:color="auto" w:fill="F2F2F2" w:themeFill="background1" w:themeFillShade="F2"/>
            <w:vAlign w:val="center"/>
          </w:tcPr>
          <w:p w14:paraId="5E13D2A3" w14:textId="3F6D89C3" w:rsidR="00F70DEC" w:rsidRPr="007C3ED5" w:rsidRDefault="00F70DEC"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39848DAF" w14:textId="76929D39" w:rsidR="00F70DEC" w:rsidRPr="007C3ED5" w:rsidRDefault="00F70DEC" w:rsidP="00F36281">
            <w:pPr>
              <w:pStyle w:val="BodyText2ColumnCondensed"/>
              <w:jc w:val="center"/>
              <w:rPr>
                <w:rFonts w:ascii="Wingdings 2" w:hAnsi="Wingdings 2" w:cs="Arial"/>
                <w:b/>
                <w:bCs/>
                <w:color w:val="000000" w:themeColor="text1"/>
                <w:szCs w:val="20"/>
              </w:rPr>
            </w:pPr>
          </w:p>
        </w:tc>
        <w:tc>
          <w:tcPr>
            <w:tcW w:w="745" w:type="dxa"/>
            <w:shd w:val="clear" w:color="auto" w:fill="F2F2F2" w:themeFill="background1" w:themeFillShade="F2"/>
            <w:vAlign w:val="center"/>
          </w:tcPr>
          <w:p w14:paraId="2D3C3D94" w14:textId="5F4D9990" w:rsidR="00F70DEC" w:rsidRPr="007C3ED5" w:rsidRDefault="00F70DEC" w:rsidP="00F36281">
            <w:pPr>
              <w:pStyle w:val="BodyText2ColumnCondensed"/>
              <w:jc w:val="center"/>
              <w:rPr>
                <w:rFonts w:ascii="Wingdings 2" w:hAnsi="Wingdings 2" w:cs="Arial"/>
                <w:b/>
                <w:bCs/>
                <w:color w:val="000000" w:themeColor="text1"/>
                <w:szCs w:val="20"/>
              </w:rPr>
            </w:pPr>
          </w:p>
        </w:tc>
      </w:tr>
      <w:tr w:rsidR="007C3ED5" w:rsidRPr="007C3ED5" w14:paraId="45301605" w14:textId="77777777" w:rsidTr="00DB47DB">
        <w:trPr>
          <w:trHeight w:val="283"/>
        </w:trPr>
        <w:tc>
          <w:tcPr>
            <w:tcW w:w="10521" w:type="dxa"/>
            <w:gridSpan w:val="9"/>
            <w:shd w:val="clear" w:color="auto" w:fill="BFBFBF" w:themeFill="background1" w:themeFillShade="BF"/>
            <w:vAlign w:val="center"/>
          </w:tcPr>
          <w:p w14:paraId="03112E76" w14:textId="2BCB0D45" w:rsidR="006122A9" w:rsidRPr="007C3ED5" w:rsidRDefault="006122A9" w:rsidP="006122A9">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2180CC1B" w14:textId="77777777" w:rsidTr="00DB47DB">
        <w:trPr>
          <w:trHeight w:val="279"/>
        </w:trPr>
        <w:tc>
          <w:tcPr>
            <w:tcW w:w="989" w:type="dxa"/>
            <w:shd w:val="clear" w:color="auto" w:fill="F2F2F2" w:themeFill="background1" w:themeFillShade="F2"/>
            <w:vAlign w:val="center"/>
          </w:tcPr>
          <w:p w14:paraId="71ECFAAB" w14:textId="6DFEFF3F"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1.6</w:t>
            </w:r>
            <w:r w:rsidR="00165EAD" w:rsidRPr="007C3ED5">
              <w:rPr>
                <w:rFonts w:cs="Arial"/>
                <w:color w:val="000000" w:themeColor="text1"/>
                <w:sz w:val="20"/>
                <w:szCs w:val="20"/>
              </w:rPr>
              <w:t xml:space="preserve">.0 </w:t>
            </w:r>
            <w:r w:rsidR="00A24897" w:rsidRPr="007C3ED5">
              <w:rPr>
                <w:rFonts w:cs="Arial"/>
                <w:color w:val="000000" w:themeColor="text1"/>
                <w:sz w:val="20"/>
                <w:szCs w:val="20"/>
              </w:rPr>
              <w:t>A</w:t>
            </w:r>
          </w:p>
        </w:tc>
        <w:tc>
          <w:tcPr>
            <w:tcW w:w="9532" w:type="dxa"/>
            <w:gridSpan w:val="8"/>
            <w:shd w:val="clear" w:color="auto" w:fill="F2F2F2" w:themeFill="background1" w:themeFillShade="F2"/>
            <w:vAlign w:val="center"/>
          </w:tcPr>
          <w:p w14:paraId="2B597240" w14:textId="66C061DF"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4E92B3DE" w14:textId="77777777" w:rsidTr="00DB47DB">
        <w:trPr>
          <w:trHeight w:val="279"/>
        </w:trPr>
        <w:tc>
          <w:tcPr>
            <w:tcW w:w="10521" w:type="dxa"/>
            <w:gridSpan w:val="9"/>
            <w:shd w:val="clear" w:color="auto" w:fill="DEEAF6" w:themeFill="accent5" w:themeFillTint="33"/>
            <w:vAlign w:val="center"/>
          </w:tcPr>
          <w:p w14:paraId="6A0EA311" w14:textId="77777777" w:rsidR="000043B8" w:rsidRPr="007C3ED5" w:rsidRDefault="000043B8" w:rsidP="000043B8">
            <w:pPr>
              <w:spacing w:after="0"/>
              <w:rPr>
                <w:rFonts w:cs="Arial"/>
                <w:color w:val="000000" w:themeColor="text1"/>
                <w:sz w:val="20"/>
                <w:szCs w:val="20"/>
              </w:rPr>
            </w:pPr>
          </w:p>
        </w:tc>
      </w:tr>
      <w:tr w:rsidR="007C3ED5" w:rsidRPr="007C3ED5" w14:paraId="6F63F9FD" w14:textId="77777777" w:rsidTr="00DB47DB">
        <w:trPr>
          <w:trHeight w:val="279"/>
        </w:trPr>
        <w:tc>
          <w:tcPr>
            <w:tcW w:w="989" w:type="dxa"/>
            <w:vMerge w:val="restart"/>
            <w:shd w:val="clear" w:color="auto" w:fill="F2F2F2" w:themeFill="background1" w:themeFillShade="F2"/>
            <w:vAlign w:val="center"/>
          </w:tcPr>
          <w:p w14:paraId="77FD9209" w14:textId="6A92FDFC"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1.6.1</w:t>
            </w:r>
            <w:r w:rsidR="00165EAD" w:rsidRPr="007C3ED5">
              <w:rPr>
                <w:rFonts w:cs="Arial"/>
                <w:color w:val="000000" w:themeColor="text1"/>
                <w:sz w:val="20"/>
                <w:szCs w:val="20"/>
              </w:rPr>
              <w:t xml:space="preserve"> </w:t>
            </w:r>
            <w:r w:rsidR="00A24897" w:rsidRPr="007C3ED5">
              <w:rPr>
                <w:rFonts w:cs="Arial"/>
                <w:color w:val="000000" w:themeColor="text1"/>
                <w:sz w:val="20"/>
                <w:szCs w:val="20"/>
              </w:rPr>
              <w:t>A</w:t>
            </w:r>
          </w:p>
        </w:tc>
        <w:tc>
          <w:tcPr>
            <w:tcW w:w="9532" w:type="dxa"/>
            <w:gridSpan w:val="8"/>
            <w:shd w:val="clear" w:color="auto" w:fill="F2F2F2" w:themeFill="background1" w:themeFillShade="F2"/>
            <w:vAlign w:val="center"/>
          </w:tcPr>
          <w:p w14:paraId="436E0934" w14:textId="6EE93B25"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Provide the reconsideration, review and appeals policy or guideline</w:t>
            </w:r>
            <w:r w:rsidR="000F5806" w:rsidRPr="007C3ED5">
              <w:rPr>
                <w:rFonts w:cs="Arial"/>
                <w:color w:val="000000" w:themeColor="text1"/>
                <w:sz w:val="20"/>
                <w:szCs w:val="20"/>
              </w:rPr>
              <w:t xml:space="preserve"> and briefly describe how it made available to relevant stakeholders</w:t>
            </w:r>
            <w:r w:rsidRPr="007C3ED5">
              <w:rPr>
                <w:rFonts w:cs="Arial"/>
                <w:color w:val="000000" w:themeColor="text1"/>
                <w:sz w:val="20"/>
                <w:szCs w:val="20"/>
              </w:rPr>
              <w:t>.</w:t>
            </w:r>
          </w:p>
        </w:tc>
      </w:tr>
      <w:tr w:rsidR="007C3ED5" w:rsidRPr="007C3ED5" w14:paraId="7EFD1B99" w14:textId="77777777" w:rsidTr="00DB47DB">
        <w:trPr>
          <w:trHeight w:val="279"/>
        </w:trPr>
        <w:tc>
          <w:tcPr>
            <w:tcW w:w="989" w:type="dxa"/>
            <w:vMerge/>
            <w:shd w:val="clear" w:color="auto" w:fill="F2F2F2" w:themeFill="background1" w:themeFillShade="F2"/>
            <w:vAlign w:val="center"/>
          </w:tcPr>
          <w:p w14:paraId="45DD4696" w14:textId="77777777" w:rsidR="00A428E8" w:rsidRPr="007C3ED5" w:rsidRDefault="00A428E8" w:rsidP="000043B8">
            <w:pPr>
              <w:spacing w:after="0"/>
              <w:rPr>
                <w:rFonts w:cs="Arial"/>
                <w:color w:val="000000" w:themeColor="text1"/>
                <w:sz w:val="20"/>
                <w:szCs w:val="20"/>
              </w:rPr>
            </w:pPr>
          </w:p>
        </w:tc>
        <w:tc>
          <w:tcPr>
            <w:tcW w:w="1697" w:type="dxa"/>
            <w:shd w:val="clear" w:color="auto" w:fill="F2F2F2" w:themeFill="background1" w:themeFillShade="F2"/>
            <w:vAlign w:val="center"/>
          </w:tcPr>
          <w:p w14:paraId="54E9CB3F" w14:textId="67262C1A" w:rsidR="00A428E8" w:rsidRPr="007C3ED5" w:rsidRDefault="00A428E8" w:rsidP="000043B8">
            <w:pPr>
              <w:spacing w:after="0"/>
              <w:rPr>
                <w:rFonts w:cs="Arial"/>
                <w:color w:val="000000" w:themeColor="text1"/>
                <w:sz w:val="20"/>
                <w:szCs w:val="20"/>
              </w:rPr>
            </w:pPr>
            <w:r w:rsidRPr="007C3ED5">
              <w:rPr>
                <w:rFonts w:cs="Arial"/>
                <w:color w:val="000000" w:themeColor="text1"/>
                <w:sz w:val="20"/>
                <w:szCs w:val="20"/>
              </w:rPr>
              <w:t>Document number</w:t>
            </w:r>
          </w:p>
        </w:tc>
        <w:tc>
          <w:tcPr>
            <w:tcW w:w="7835" w:type="dxa"/>
            <w:gridSpan w:val="7"/>
            <w:shd w:val="clear" w:color="auto" w:fill="DEEAF6" w:themeFill="accent5" w:themeFillTint="33"/>
            <w:vAlign w:val="center"/>
          </w:tcPr>
          <w:p w14:paraId="2827192A" w14:textId="77777777" w:rsidR="00A428E8" w:rsidRPr="007C3ED5" w:rsidRDefault="00A428E8" w:rsidP="000043B8">
            <w:pPr>
              <w:spacing w:after="0"/>
              <w:rPr>
                <w:rFonts w:cs="Arial"/>
                <w:color w:val="000000" w:themeColor="text1"/>
                <w:sz w:val="20"/>
                <w:szCs w:val="20"/>
              </w:rPr>
            </w:pPr>
          </w:p>
        </w:tc>
      </w:tr>
      <w:tr w:rsidR="007C3ED5" w:rsidRPr="007C3ED5" w14:paraId="19B3B6C6" w14:textId="77777777" w:rsidTr="00DB47DB">
        <w:trPr>
          <w:trHeight w:val="279"/>
        </w:trPr>
        <w:tc>
          <w:tcPr>
            <w:tcW w:w="989" w:type="dxa"/>
            <w:vMerge/>
            <w:shd w:val="clear" w:color="auto" w:fill="F2F2F2" w:themeFill="background1" w:themeFillShade="F2"/>
            <w:vAlign w:val="center"/>
          </w:tcPr>
          <w:p w14:paraId="10EA3424" w14:textId="39902428" w:rsidR="00A428E8" w:rsidRPr="007C3ED5" w:rsidRDefault="00A428E8" w:rsidP="000043B8">
            <w:pPr>
              <w:spacing w:after="0"/>
              <w:rPr>
                <w:rFonts w:cs="Arial"/>
                <w:color w:val="000000" w:themeColor="text1"/>
                <w:sz w:val="20"/>
                <w:szCs w:val="20"/>
              </w:rPr>
            </w:pPr>
          </w:p>
        </w:tc>
        <w:tc>
          <w:tcPr>
            <w:tcW w:w="9532" w:type="dxa"/>
            <w:gridSpan w:val="8"/>
            <w:shd w:val="clear" w:color="auto" w:fill="DEEAF6" w:themeFill="accent5" w:themeFillTint="33"/>
            <w:vAlign w:val="center"/>
          </w:tcPr>
          <w:p w14:paraId="3118A661" w14:textId="3455952F" w:rsidR="00A428E8" w:rsidRPr="007C3ED5" w:rsidRDefault="00A428E8" w:rsidP="000043B8">
            <w:pPr>
              <w:spacing w:after="0"/>
              <w:rPr>
                <w:rFonts w:cs="Arial"/>
                <w:color w:val="000000" w:themeColor="text1"/>
                <w:sz w:val="20"/>
                <w:szCs w:val="20"/>
              </w:rPr>
            </w:pPr>
          </w:p>
        </w:tc>
      </w:tr>
      <w:tr w:rsidR="007C3ED5" w:rsidRPr="007C3ED5" w14:paraId="120AE20D" w14:textId="77777777" w:rsidTr="00DB47DB">
        <w:trPr>
          <w:trHeight w:val="279"/>
        </w:trPr>
        <w:tc>
          <w:tcPr>
            <w:tcW w:w="989" w:type="dxa"/>
            <w:shd w:val="clear" w:color="auto" w:fill="F2F2F2" w:themeFill="background1" w:themeFillShade="F2"/>
            <w:vAlign w:val="center"/>
          </w:tcPr>
          <w:p w14:paraId="3B1EB65E" w14:textId="24268E2E"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1.6.1</w:t>
            </w:r>
            <w:r w:rsidR="00165EAD" w:rsidRPr="007C3ED5">
              <w:rPr>
                <w:rFonts w:cs="Arial"/>
                <w:color w:val="000000" w:themeColor="text1"/>
                <w:sz w:val="20"/>
                <w:szCs w:val="20"/>
              </w:rPr>
              <w:t xml:space="preserve"> </w:t>
            </w:r>
            <w:r w:rsidR="00A24897" w:rsidRPr="007C3ED5">
              <w:rPr>
                <w:rFonts w:cs="Arial"/>
                <w:color w:val="000000" w:themeColor="text1"/>
                <w:sz w:val="20"/>
                <w:szCs w:val="20"/>
              </w:rPr>
              <w:t>B</w:t>
            </w:r>
          </w:p>
        </w:tc>
        <w:tc>
          <w:tcPr>
            <w:tcW w:w="9532" w:type="dxa"/>
            <w:gridSpan w:val="8"/>
            <w:shd w:val="clear" w:color="auto" w:fill="F2F2F2" w:themeFill="background1" w:themeFillShade="F2"/>
            <w:vAlign w:val="center"/>
          </w:tcPr>
          <w:p w14:paraId="697A408A" w14:textId="1A55CBAB"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Provide an example of a reconsideration, review or appeal initiated by a prevocational doctor, including the process followed and outcome.</w:t>
            </w:r>
          </w:p>
        </w:tc>
      </w:tr>
      <w:tr w:rsidR="007C3ED5" w:rsidRPr="007C3ED5" w14:paraId="29610732" w14:textId="77777777" w:rsidTr="00DB47DB">
        <w:trPr>
          <w:trHeight w:val="279"/>
        </w:trPr>
        <w:tc>
          <w:tcPr>
            <w:tcW w:w="10521" w:type="dxa"/>
            <w:gridSpan w:val="9"/>
            <w:shd w:val="clear" w:color="auto" w:fill="DEEAF6" w:themeFill="accent5" w:themeFillTint="33"/>
            <w:vAlign w:val="center"/>
          </w:tcPr>
          <w:p w14:paraId="12F3ADD9" w14:textId="77777777" w:rsidR="000043B8" w:rsidRPr="007C3ED5" w:rsidRDefault="000043B8" w:rsidP="000043B8">
            <w:pPr>
              <w:spacing w:after="0"/>
              <w:rPr>
                <w:rFonts w:cs="Arial"/>
                <w:color w:val="000000" w:themeColor="text1"/>
                <w:sz w:val="20"/>
                <w:szCs w:val="20"/>
              </w:rPr>
            </w:pPr>
          </w:p>
        </w:tc>
      </w:tr>
      <w:tr w:rsidR="007C3ED5" w:rsidRPr="007C3ED5" w14:paraId="6D6D5653" w14:textId="77777777" w:rsidTr="00DB47DB">
        <w:trPr>
          <w:trHeight w:val="279"/>
        </w:trPr>
        <w:tc>
          <w:tcPr>
            <w:tcW w:w="989" w:type="dxa"/>
            <w:shd w:val="clear" w:color="auto" w:fill="F2F2F2" w:themeFill="background1" w:themeFillShade="F2"/>
            <w:vAlign w:val="center"/>
          </w:tcPr>
          <w:p w14:paraId="47D6E833" w14:textId="7629482F"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1.6.1</w:t>
            </w:r>
            <w:r w:rsidR="00165EAD" w:rsidRPr="007C3ED5">
              <w:rPr>
                <w:rFonts w:cs="Arial"/>
                <w:color w:val="000000" w:themeColor="text1"/>
                <w:sz w:val="20"/>
                <w:szCs w:val="20"/>
              </w:rPr>
              <w:t xml:space="preserve"> </w:t>
            </w:r>
            <w:r w:rsidR="00A24897" w:rsidRPr="007C3ED5">
              <w:rPr>
                <w:rFonts w:cs="Arial"/>
                <w:color w:val="000000" w:themeColor="text1"/>
                <w:sz w:val="20"/>
                <w:szCs w:val="20"/>
              </w:rPr>
              <w:t>C</w:t>
            </w:r>
          </w:p>
        </w:tc>
        <w:tc>
          <w:tcPr>
            <w:tcW w:w="9532" w:type="dxa"/>
            <w:gridSpan w:val="8"/>
            <w:shd w:val="clear" w:color="auto" w:fill="F2F2F2" w:themeFill="background1" w:themeFillShade="F2"/>
            <w:vAlign w:val="center"/>
          </w:tcPr>
          <w:p w14:paraId="468EC020" w14:textId="20C2D316"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If the process has been evaluated for effectiveness, provide the findings and resulting actions.</w:t>
            </w:r>
          </w:p>
        </w:tc>
      </w:tr>
      <w:tr w:rsidR="007C3ED5" w:rsidRPr="007C3ED5" w14:paraId="07DB8466" w14:textId="77777777" w:rsidTr="00DB47DB">
        <w:trPr>
          <w:trHeight w:val="279"/>
        </w:trPr>
        <w:tc>
          <w:tcPr>
            <w:tcW w:w="10521" w:type="dxa"/>
            <w:gridSpan w:val="9"/>
            <w:shd w:val="clear" w:color="auto" w:fill="DEEAF6" w:themeFill="accent5" w:themeFillTint="33"/>
            <w:vAlign w:val="center"/>
          </w:tcPr>
          <w:p w14:paraId="1695B207" w14:textId="265AC6B4" w:rsidR="000043B8" w:rsidRPr="007C3ED5" w:rsidRDefault="000043B8" w:rsidP="000043B8">
            <w:pPr>
              <w:spacing w:after="0"/>
              <w:rPr>
                <w:rFonts w:cs="Arial"/>
                <w:color w:val="000000" w:themeColor="text1"/>
                <w:sz w:val="20"/>
                <w:szCs w:val="20"/>
              </w:rPr>
            </w:pPr>
          </w:p>
        </w:tc>
      </w:tr>
      <w:tr w:rsidR="007C3ED5" w:rsidRPr="007C3ED5" w14:paraId="305435B5" w14:textId="77777777" w:rsidTr="00DB47DB">
        <w:tblPrEx>
          <w:tblCellMar>
            <w:left w:w="108" w:type="dxa"/>
            <w:right w:w="108" w:type="dxa"/>
          </w:tblCellMar>
        </w:tblPrEx>
        <w:trPr>
          <w:trHeight w:val="279"/>
        </w:trPr>
        <w:tc>
          <w:tcPr>
            <w:tcW w:w="989" w:type="dxa"/>
            <w:shd w:val="clear" w:color="auto" w:fill="F2F2F2" w:themeFill="background1" w:themeFillShade="F2"/>
            <w:vAlign w:val="center"/>
          </w:tcPr>
          <w:p w14:paraId="0F3D2E50" w14:textId="2DD8BA23" w:rsidR="00165EAD" w:rsidRPr="007C3ED5" w:rsidRDefault="00165EAD" w:rsidP="00165EAD">
            <w:pPr>
              <w:spacing w:after="0"/>
              <w:rPr>
                <w:rFonts w:cs="Arial"/>
                <w:color w:val="000000" w:themeColor="text1"/>
                <w:sz w:val="20"/>
                <w:szCs w:val="20"/>
              </w:rPr>
            </w:pPr>
            <w:bookmarkStart w:id="16" w:name="_Hlk198751785"/>
            <w:r w:rsidRPr="007C3ED5">
              <w:rPr>
                <w:rFonts w:cs="Arial"/>
                <w:color w:val="000000" w:themeColor="text1"/>
                <w:sz w:val="20"/>
                <w:szCs w:val="20"/>
              </w:rPr>
              <w:t>1.6.0 B</w:t>
            </w:r>
          </w:p>
        </w:tc>
        <w:tc>
          <w:tcPr>
            <w:tcW w:w="9532" w:type="dxa"/>
            <w:gridSpan w:val="8"/>
            <w:shd w:val="clear" w:color="auto" w:fill="F2F2F2" w:themeFill="background1" w:themeFillShade="F2"/>
            <w:vAlign w:val="center"/>
          </w:tcPr>
          <w:p w14:paraId="016F9282" w14:textId="0AD259AA" w:rsidR="00165EAD" w:rsidRPr="007C3ED5" w:rsidRDefault="00165EAD" w:rsidP="00165EAD">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0D1D7615" w14:textId="77777777" w:rsidTr="00DB47DB">
        <w:tblPrEx>
          <w:tblCellMar>
            <w:left w:w="108" w:type="dxa"/>
            <w:right w:w="108" w:type="dxa"/>
          </w:tblCellMar>
        </w:tblPrEx>
        <w:trPr>
          <w:trHeight w:val="279"/>
        </w:trPr>
        <w:tc>
          <w:tcPr>
            <w:tcW w:w="10521" w:type="dxa"/>
            <w:gridSpan w:val="9"/>
            <w:shd w:val="clear" w:color="auto" w:fill="DEEAF6" w:themeFill="accent5" w:themeFillTint="33"/>
          </w:tcPr>
          <w:p w14:paraId="299D283D" w14:textId="77777777" w:rsidR="00165EAD" w:rsidRPr="007C3ED5" w:rsidRDefault="00165EAD" w:rsidP="00165EAD">
            <w:pPr>
              <w:spacing w:after="0"/>
              <w:rPr>
                <w:rFonts w:cs="Arial"/>
                <w:color w:val="000000" w:themeColor="text1"/>
                <w:sz w:val="20"/>
                <w:szCs w:val="20"/>
              </w:rPr>
            </w:pPr>
          </w:p>
        </w:tc>
      </w:tr>
      <w:bookmarkEnd w:id="16"/>
      <w:tr w:rsidR="007C3ED5" w:rsidRPr="007C3ED5" w14:paraId="7176E9B6" w14:textId="77777777" w:rsidTr="00DB47DB">
        <w:tblPrEx>
          <w:tblCellMar>
            <w:left w:w="108" w:type="dxa"/>
            <w:right w:w="108" w:type="dxa"/>
          </w:tblCellMar>
        </w:tblPrEx>
        <w:trPr>
          <w:trHeight w:val="279"/>
        </w:trPr>
        <w:tc>
          <w:tcPr>
            <w:tcW w:w="10521" w:type="dxa"/>
            <w:gridSpan w:val="9"/>
            <w:shd w:val="clear" w:color="auto" w:fill="F4B083" w:themeFill="accent2" w:themeFillTint="99"/>
            <w:vAlign w:val="center"/>
          </w:tcPr>
          <w:p w14:paraId="25D1820D" w14:textId="77777777" w:rsidR="00165EAD" w:rsidRPr="007C3ED5" w:rsidRDefault="00165EAD" w:rsidP="00165EA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29ABC41C" w14:textId="77777777" w:rsidTr="00DB47DB">
        <w:tblPrEx>
          <w:tblCellMar>
            <w:left w:w="108" w:type="dxa"/>
            <w:right w:w="108" w:type="dxa"/>
          </w:tblCellMar>
        </w:tblPrEx>
        <w:trPr>
          <w:trHeight w:val="360"/>
        </w:trPr>
        <w:tc>
          <w:tcPr>
            <w:tcW w:w="989" w:type="dxa"/>
            <w:shd w:val="clear" w:color="auto" w:fill="FBE4D5" w:themeFill="accent2" w:themeFillTint="33"/>
            <w:vAlign w:val="center"/>
          </w:tcPr>
          <w:p w14:paraId="13103677" w14:textId="77777777"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1.6.1 A</w:t>
            </w:r>
          </w:p>
          <w:p w14:paraId="07993F08" w14:textId="2F0B6216"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1.6.1 B</w:t>
            </w:r>
          </w:p>
        </w:tc>
        <w:tc>
          <w:tcPr>
            <w:tcW w:w="6870" w:type="dxa"/>
            <w:gridSpan w:val="3"/>
            <w:shd w:val="clear" w:color="auto" w:fill="FBE4D5" w:themeFill="accent2" w:themeFillTint="33"/>
            <w:vAlign w:val="center"/>
          </w:tcPr>
          <w:p w14:paraId="79A0C0A3" w14:textId="05CC93F4"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Does the guideline and example provided demonstrate an impartial and objective review of progress can occur? Do stakeholders know about it?</w:t>
            </w:r>
          </w:p>
        </w:tc>
        <w:tc>
          <w:tcPr>
            <w:tcW w:w="2662" w:type="dxa"/>
            <w:gridSpan w:val="5"/>
            <w:shd w:val="clear" w:color="auto" w:fill="FBE4D5" w:themeFill="accent2" w:themeFillTint="33"/>
            <w:vAlign w:val="center"/>
          </w:tcPr>
          <w:p w14:paraId="79F0E5C6" w14:textId="05EC89AA" w:rsidR="00165EAD" w:rsidRPr="007C3ED5" w:rsidRDefault="000B0CCC" w:rsidP="00165EAD">
            <w:pPr>
              <w:spacing w:after="0"/>
              <w:rPr>
                <w:rFonts w:cs="Arial"/>
                <w:b/>
                <w:bCs/>
                <w:color w:val="000000" w:themeColor="text1"/>
                <w:sz w:val="20"/>
                <w:szCs w:val="20"/>
                <w:lang w:val="en-GB"/>
              </w:rPr>
            </w:pPr>
            <w:sdt>
              <w:sdtPr>
                <w:rPr>
                  <w:rFonts w:cs="Arial"/>
                  <w:color w:val="000000" w:themeColor="text1"/>
                  <w:sz w:val="20"/>
                  <w:szCs w:val="20"/>
                  <w:lang w:val="en-GB"/>
                </w:rPr>
                <w:id w:val="-184253040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30716978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24207098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6C1AF635" w14:textId="77777777" w:rsidTr="00DB47DB">
        <w:tblPrEx>
          <w:tblCellMar>
            <w:left w:w="108" w:type="dxa"/>
            <w:right w:w="108" w:type="dxa"/>
          </w:tblCellMar>
        </w:tblPrEx>
        <w:trPr>
          <w:trHeight w:val="360"/>
        </w:trPr>
        <w:tc>
          <w:tcPr>
            <w:tcW w:w="989" w:type="dxa"/>
            <w:shd w:val="clear" w:color="auto" w:fill="FBE4D5" w:themeFill="accent2" w:themeFillTint="33"/>
            <w:vAlign w:val="center"/>
          </w:tcPr>
          <w:p w14:paraId="32D4180D" w14:textId="2DD3514D"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1.6.0 B</w:t>
            </w:r>
          </w:p>
        </w:tc>
        <w:tc>
          <w:tcPr>
            <w:tcW w:w="6870" w:type="dxa"/>
            <w:gridSpan w:val="3"/>
            <w:shd w:val="clear" w:color="auto" w:fill="FBE4D5" w:themeFill="accent2" w:themeFillTint="33"/>
            <w:vAlign w:val="center"/>
          </w:tcPr>
          <w:p w14:paraId="0E6B6E6D" w14:textId="1628E465"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Is there evaluative data to demonstrate the process is effective and fit for purpose? If not, is that of concern?</w:t>
            </w:r>
          </w:p>
        </w:tc>
        <w:tc>
          <w:tcPr>
            <w:tcW w:w="2662" w:type="dxa"/>
            <w:gridSpan w:val="5"/>
            <w:shd w:val="clear" w:color="auto" w:fill="FBE4D5" w:themeFill="accent2" w:themeFillTint="33"/>
            <w:vAlign w:val="center"/>
          </w:tcPr>
          <w:p w14:paraId="293EDFC3" w14:textId="2B113ACA" w:rsidR="00165EAD" w:rsidRPr="007C3ED5" w:rsidRDefault="000B0CCC" w:rsidP="00165EAD">
            <w:pPr>
              <w:spacing w:after="0"/>
              <w:rPr>
                <w:rFonts w:cs="Arial"/>
                <w:b/>
                <w:bCs/>
                <w:color w:val="000000" w:themeColor="text1"/>
                <w:sz w:val="20"/>
                <w:szCs w:val="20"/>
                <w:lang w:val="en-GB"/>
              </w:rPr>
            </w:pPr>
            <w:sdt>
              <w:sdtPr>
                <w:rPr>
                  <w:rFonts w:cs="Arial"/>
                  <w:color w:val="000000" w:themeColor="text1"/>
                  <w:sz w:val="20"/>
                  <w:szCs w:val="20"/>
                  <w:lang w:val="en-GB"/>
                </w:rPr>
                <w:id w:val="-1978370179"/>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479722299"/>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12231171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63FB1B8F" w14:textId="77777777" w:rsidTr="00DB47DB">
        <w:tblPrEx>
          <w:tblCellMar>
            <w:left w:w="108" w:type="dxa"/>
            <w:right w:w="108" w:type="dxa"/>
          </w:tblCellMar>
        </w:tblPrEx>
        <w:trPr>
          <w:trHeight w:val="279"/>
        </w:trPr>
        <w:tc>
          <w:tcPr>
            <w:tcW w:w="10521" w:type="dxa"/>
            <w:gridSpan w:val="9"/>
            <w:shd w:val="clear" w:color="auto" w:fill="FBE4D5" w:themeFill="accent2" w:themeFillTint="33"/>
            <w:vAlign w:val="center"/>
          </w:tcPr>
          <w:p w14:paraId="1A5903FF" w14:textId="70FA6FD1" w:rsidR="00165EAD" w:rsidRPr="007C3ED5" w:rsidRDefault="00165EAD" w:rsidP="00165EA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3AE890B2" w14:textId="77777777" w:rsidTr="00DB47DB">
        <w:tblPrEx>
          <w:tblCellMar>
            <w:left w:w="108" w:type="dxa"/>
            <w:right w:w="108" w:type="dxa"/>
          </w:tblCellMar>
        </w:tblPrEx>
        <w:trPr>
          <w:trHeight w:val="279"/>
        </w:trPr>
        <w:tc>
          <w:tcPr>
            <w:tcW w:w="10521" w:type="dxa"/>
            <w:gridSpan w:val="9"/>
            <w:shd w:val="clear" w:color="auto" w:fill="FBE4D5" w:themeFill="accent2" w:themeFillTint="33"/>
            <w:vAlign w:val="center"/>
          </w:tcPr>
          <w:p w14:paraId="4110C1D3" w14:textId="77777777" w:rsidR="00165EAD" w:rsidRPr="007C3ED5" w:rsidRDefault="00165EAD" w:rsidP="00165EAD">
            <w:pPr>
              <w:spacing w:after="0"/>
              <w:rPr>
                <w:rFonts w:cs="Arial"/>
                <w:color w:val="000000" w:themeColor="text1"/>
                <w:sz w:val="20"/>
                <w:szCs w:val="20"/>
                <w:lang w:val="en-GB"/>
              </w:rPr>
            </w:pPr>
          </w:p>
        </w:tc>
      </w:tr>
      <w:tr w:rsidR="007C3ED5" w:rsidRPr="007C3ED5" w14:paraId="3689FEF6" w14:textId="77777777" w:rsidTr="00DB47DB">
        <w:tblPrEx>
          <w:tblCellMar>
            <w:left w:w="108" w:type="dxa"/>
            <w:right w:w="108" w:type="dxa"/>
          </w:tblCellMar>
        </w:tblPrEx>
        <w:trPr>
          <w:trHeight w:val="279"/>
        </w:trPr>
        <w:tc>
          <w:tcPr>
            <w:tcW w:w="10521" w:type="dxa"/>
            <w:gridSpan w:val="9"/>
            <w:shd w:val="clear" w:color="auto" w:fill="BFBFBF" w:themeFill="background1" w:themeFillShade="BF"/>
            <w:vAlign w:val="center"/>
          </w:tcPr>
          <w:p w14:paraId="3D8F1E4B" w14:textId="77777777" w:rsidR="00165EAD" w:rsidRPr="007C3ED5" w:rsidRDefault="00165EAD" w:rsidP="00165EA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0E4FD86B" w14:textId="77777777" w:rsidTr="00DB47DB">
        <w:tblPrEx>
          <w:tblCellMar>
            <w:left w:w="108" w:type="dxa"/>
            <w:right w:w="108" w:type="dxa"/>
          </w:tblCellMar>
        </w:tblPrEx>
        <w:trPr>
          <w:trHeight w:val="279"/>
        </w:trPr>
        <w:tc>
          <w:tcPr>
            <w:tcW w:w="10521" w:type="dxa"/>
            <w:gridSpan w:val="9"/>
            <w:shd w:val="clear" w:color="auto" w:fill="F2F2F2" w:themeFill="background1" w:themeFillShade="F2"/>
            <w:vAlign w:val="center"/>
          </w:tcPr>
          <w:p w14:paraId="6706E36E" w14:textId="77777777" w:rsidR="00165EAD" w:rsidRPr="007C3ED5" w:rsidRDefault="00165EAD" w:rsidP="00165EAD">
            <w:pPr>
              <w:spacing w:after="0"/>
              <w:rPr>
                <w:rFonts w:cs="Arial"/>
                <w:b/>
                <w:bCs/>
                <w:color w:val="000000" w:themeColor="text1"/>
                <w:sz w:val="20"/>
                <w:szCs w:val="20"/>
                <w:lang w:val="en-GB"/>
              </w:rPr>
            </w:pPr>
          </w:p>
        </w:tc>
      </w:tr>
    </w:tbl>
    <w:p w14:paraId="1131DD13" w14:textId="0C81818F" w:rsidR="00300AA1" w:rsidRPr="007C3ED5" w:rsidRDefault="00300AA1" w:rsidP="00D42B7E">
      <w:pPr>
        <w:pStyle w:val="BodyText"/>
        <w:rPr>
          <w:rFonts w:cs="Arial"/>
          <w:color w:val="000000" w:themeColor="text1"/>
          <w:szCs w:val="20"/>
        </w:rPr>
      </w:pPr>
    </w:p>
    <w:tbl>
      <w:tblPr>
        <w:tblStyle w:val="TableGridLight"/>
        <w:tblW w:w="10548" w:type="dxa"/>
        <w:tblInd w:w="-5" w:type="dxa"/>
        <w:tblLook w:val="04A0" w:firstRow="1" w:lastRow="0" w:firstColumn="1" w:lastColumn="0" w:noHBand="0" w:noVBand="1"/>
      </w:tblPr>
      <w:tblGrid>
        <w:gridCol w:w="10548"/>
      </w:tblGrid>
      <w:tr w:rsidR="007C3ED5" w:rsidRPr="007C3ED5" w14:paraId="5E40B321" w14:textId="77777777" w:rsidTr="0030595D">
        <w:trPr>
          <w:trHeight w:val="374"/>
        </w:trPr>
        <w:tc>
          <w:tcPr>
            <w:tcW w:w="10548" w:type="dxa"/>
            <w:shd w:val="clear" w:color="auto" w:fill="BFBFBF" w:themeFill="background1" w:themeFillShade="BF"/>
            <w:vAlign w:val="center"/>
          </w:tcPr>
          <w:p w14:paraId="41D68888" w14:textId="4E34060E"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Partially met or not met ratings in standard 1</w:t>
            </w:r>
          </w:p>
        </w:tc>
      </w:tr>
      <w:tr w:rsidR="007C3ED5" w:rsidRPr="007C3ED5" w14:paraId="686AED28" w14:textId="77777777" w:rsidTr="0030595D">
        <w:trPr>
          <w:trHeight w:val="279"/>
        </w:trPr>
        <w:tc>
          <w:tcPr>
            <w:tcW w:w="10548" w:type="dxa"/>
            <w:shd w:val="clear" w:color="auto" w:fill="F2F2F2" w:themeFill="background1" w:themeFillShade="F2"/>
          </w:tcPr>
          <w:p w14:paraId="7324DE24" w14:textId="7246A4F4" w:rsidR="00574FE8" w:rsidRPr="007C3ED5" w:rsidRDefault="00574FE8" w:rsidP="0030595D">
            <w:pPr>
              <w:spacing w:after="0"/>
              <w:rPr>
                <w:rFonts w:cs="Arial"/>
                <w:color w:val="000000" w:themeColor="text1"/>
                <w:sz w:val="20"/>
                <w:szCs w:val="20"/>
              </w:rPr>
            </w:pPr>
            <w:r w:rsidRPr="007C3ED5">
              <w:rPr>
                <w:rFonts w:cs="Arial"/>
                <w:color w:val="000000" w:themeColor="text1"/>
                <w:sz w:val="20"/>
                <w:szCs w:val="20"/>
              </w:rPr>
              <w:t>For any partially or not met ratings in standard 1, please provide brief comment on the actions underway or planned to meet the standard.</w:t>
            </w:r>
          </w:p>
        </w:tc>
      </w:tr>
      <w:tr w:rsidR="007C3ED5" w:rsidRPr="007C3ED5" w14:paraId="015D283C" w14:textId="77777777" w:rsidTr="0030595D">
        <w:trPr>
          <w:trHeight w:val="279"/>
        </w:trPr>
        <w:tc>
          <w:tcPr>
            <w:tcW w:w="10548" w:type="dxa"/>
            <w:shd w:val="clear" w:color="auto" w:fill="DEEAF6" w:themeFill="accent5" w:themeFillTint="33"/>
          </w:tcPr>
          <w:p w14:paraId="69190EE4"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58FC9A58" w14:textId="77777777" w:rsidTr="0030595D">
        <w:tblPrEx>
          <w:tblCellMar>
            <w:top w:w="57" w:type="dxa"/>
            <w:bottom w:w="57" w:type="dxa"/>
          </w:tblCellMar>
        </w:tblPrEx>
        <w:trPr>
          <w:trHeight w:val="279"/>
        </w:trPr>
        <w:tc>
          <w:tcPr>
            <w:tcW w:w="10548" w:type="dxa"/>
            <w:shd w:val="clear" w:color="auto" w:fill="F4B083" w:themeFill="accent2" w:themeFillTint="99"/>
          </w:tcPr>
          <w:p w14:paraId="6DDD2C62"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 (provide comment)</w:t>
            </w:r>
          </w:p>
        </w:tc>
      </w:tr>
      <w:tr w:rsidR="007C3ED5" w:rsidRPr="007C3ED5" w14:paraId="1764D32E" w14:textId="77777777" w:rsidTr="0030595D">
        <w:tblPrEx>
          <w:tblCellMar>
            <w:top w:w="57" w:type="dxa"/>
            <w:bottom w:w="57" w:type="dxa"/>
          </w:tblCellMar>
        </w:tblPrEx>
        <w:trPr>
          <w:trHeight w:val="378"/>
        </w:trPr>
        <w:tc>
          <w:tcPr>
            <w:tcW w:w="10548" w:type="dxa"/>
            <w:shd w:val="clear" w:color="auto" w:fill="FBE4D5" w:themeFill="accent2" w:themeFillTint="33"/>
            <w:vAlign w:val="center"/>
          </w:tcPr>
          <w:p w14:paraId="6DBA192D"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14066DDF" w14:textId="77777777" w:rsidTr="0030595D">
        <w:tblPrEx>
          <w:tblCellMar>
            <w:top w:w="57" w:type="dxa"/>
            <w:bottom w:w="57" w:type="dxa"/>
          </w:tblCellMar>
        </w:tblPrEx>
        <w:trPr>
          <w:trHeight w:val="279"/>
        </w:trPr>
        <w:tc>
          <w:tcPr>
            <w:tcW w:w="10548" w:type="dxa"/>
            <w:shd w:val="clear" w:color="auto" w:fill="A6A6A6" w:themeFill="background1" w:themeFillShade="A6"/>
            <w:vAlign w:val="center"/>
          </w:tcPr>
          <w:p w14:paraId="12063AB2"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0572B60" w14:textId="77777777" w:rsidTr="0030595D">
        <w:tblPrEx>
          <w:tblCellMar>
            <w:top w:w="57" w:type="dxa"/>
            <w:bottom w:w="57" w:type="dxa"/>
          </w:tblCellMar>
        </w:tblPrEx>
        <w:trPr>
          <w:trHeight w:val="279"/>
        </w:trPr>
        <w:tc>
          <w:tcPr>
            <w:tcW w:w="10548" w:type="dxa"/>
            <w:shd w:val="clear" w:color="auto" w:fill="D9D9D9" w:themeFill="background1" w:themeFillShade="D9"/>
            <w:vAlign w:val="center"/>
          </w:tcPr>
          <w:p w14:paraId="55B1C81F" w14:textId="77777777" w:rsidR="00574FE8" w:rsidRPr="007C3ED5" w:rsidRDefault="00574FE8" w:rsidP="0030595D">
            <w:pPr>
              <w:spacing w:after="0"/>
              <w:rPr>
                <w:rFonts w:cs="Arial"/>
                <w:b/>
                <w:bCs/>
                <w:color w:val="000000" w:themeColor="text1"/>
                <w:sz w:val="20"/>
                <w:szCs w:val="20"/>
                <w:lang w:val="en-GB"/>
              </w:rPr>
            </w:pPr>
          </w:p>
        </w:tc>
      </w:tr>
    </w:tbl>
    <w:p w14:paraId="69D99B5D" w14:textId="77777777" w:rsidR="00574FE8" w:rsidRPr="007C3ED5" w:rsidRDefault="00574FE8">
      <w:pPr>
        <w:spacing w:after="0"/>
        <w:rPr>
          <w:rFonts w:cs="Arial"/>
          <w:color w:val="000000" w:themeColor="text1"/>
          <w:sz w:val="20"/>
          <w:szCs w:val="20"/>
        </w:rPr>
      </w:pPr>
    </w:p>
    <w:p w14:paraId="14649B58" w14:textId="415BA290" w:rsidR="00BB1195" w:rsidRPr="007C3ED5" w:rsidRDefault="00BB1195" w:rsidP="007C3ED5">
      <w:pPr>
        <w:pStyle w:val="Heading3"/>
      </w:pPr>
      <w:r w:rsidRPr="007C3ED5">
        <w:lastRenderedPageBreak/>
        <w:t>Standard 2: The prevocational training program – structure and content</w:t>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1"/>
        <w:gridCol w:w="1119"/>
        <w:gridCol w:w="2123"/>
        <w:gridCol w:w="3693"/>
        <w:gridCol w:w="684"/>
        <w:gridCol w:w="450"/>
        <w:gridCol w:w="827"/>
        <w:gridCol w:w="875"/>
        <w:gridCol w:w="747"/>
        <w:gridCol w:w="14"/>
      </w:tblGrid>
      <w:tr w:rsidR="007C3ED5" w:rsidRPr="007C3ED5" w14:paraId="414FFD66" w14:textId="77777777" w:rsidTr="00DB47DB">
        <w:trPr>
          <w:gridAfter w:val="1"/>
          <w:wAfter w:w="14" w:type="dxa"/>
        </w:trPr>
        <w:tc>
          <w:tcPr>
            <w:tcW w:w="6946" w:type="dxa"/>
            <w:gridSpan w:val="4"/>
            <w:shd w:val="clear" w:color="auto" w:fill="BFBFBF" w:themeFill="background1" w:themeFillShade="BF"/>
            <w:vAlign w:val="center"/>
          </w:tcPr>
          <w:p w14:paraId="65264BF8" w14:textId="5C7CCF13" w:rsidR="00BB1195" w:rsidRPr="007C3ED5" w:rsidRDefault="00BB1195" w:rsidP="00F36281">
            <w:pPr>
              <w:pStyle w:val="Heading3"/>
              <w:spacing w:before="0" w:after="0"/>
              <w:rPr>
                <w:b w:val="0"/>
                <w:bCs w:val="0"/>
                <w:color w:val="000000" w:themeColor="text1"/>
                <w:sz w:val="20"/>
                <w:szCs w:val="20"/>
              </w:rPr>
            </w:pPr>
            <w:bookmarkStart w:id="17" w:name="_Toc184743931"/>
            <w:r w:rsidRPr="007C3ED5">
              <w:rPr>
                <w:bCs w:val="0"/>
                <w:color w:val="000000" w:themeColor="text1"/>
                <w:sz w:val="20"/>
                <w:szCs w:val="20"/>
              </w:rPr>
              <w:t>2.1 Program structure and composition</w:t>
            </w:r>
            <w:bookmarkEnd w:id="17"/>
          </w:p>
        </w:tc>
        <w:tc>
          <w:tcPr>
            <w:tcW w:w="1134" w:type="dxa"/>
            <w:gridSpan w:val="2"/>
            <w:shd w:val="clear" w:color="auto" w:fill="5B9BD5" w:themeFill="accent5"/>
            <w:vAlign w:val="center"/>
          </w:tcPr>
          <w:p w14:paraId="093D57C4" w14:textId="77777777" w:rsidR="00BB1195" w:rsidRPr="007C3ED5" w:rsidRDefault="00BB119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27" w:type="dxa"/>
            <w:shd w:val="clear" w:color="auto" w:fill="BFBFBF" w:themeFill="background1" w:themeFillShade="BF"/>
            <w:vAlign w:val="center"/>
          </w:tcPr>
          <w:p w14:paraId="115CB88C" w14:textId="77777777" w:rsidR="00BB1195" w:rsidRPr="007C3ED5" w:rsidRDefault="00BB119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2D208B22" w14:textId="77777777" w:rsidR="00BB1195" w:rsidRPr="007C3ED5" w:rsidRDefault="00BB119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7" w:type="dxa"/>
            <w:shd w:val="clear" w:color="auto" w:fill="BFBFBF" w:themeFill="background1" w:themeFillShade="BF"/>
            <w:vAlign w:val="center"/>
          </w:tcPr>
          <w:p w14:paraId="54865AA3" w14:textId="77777777" w:rsidR="00BB1195" w:rsidRPr="007C3ED5" w:rsidRDefault="00BB119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29E81B19" w14:textId="77777777" w:rsidTr="00DB47DB">
        <w:trPr>
          <w:gridAfter w:val="1"/>
          <w:wAfter w:w="14" w:type="dxa"/>
        </w:trPr>
        <w:tc>
          <w:tcPr>
            <w:tcW w:w="1130" w:type="dxa"/>
            <w:gridSpan w:val="2"/>
            <w:shd w:val="clear" w:color="auto" w:fill="F2F2F2" w:themeFill="background1" w:themeFillShade="F2"/>
            <w:vAlign w:val="center"/>
          </w:tcPr>
          <w:p w14:paraId="34B91842" w14:textId="4AE8A6C6" w:rsidR="00BB1195" w:rsidRPr="007C3ED5" w:rsidRDefault="00BB1195"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2.1.1</w:t>
            </w:r>
          </w:p>
        </w:tc>
        <w:tc>
          <w:tcPr>
            <w:tcW w:w="5816" w:type="dxa"/>
            <w:gridSpan w:val="2"/>
            <w:shd w:val="clear" w:color="auto" w:fill="F2F2F2" w:themeFill="background1" w:themeFillShade="F2"/>
            <w:vAlign w:val="center"/>
          </w:tcPr>
          <w:p w14:paraId="3BE46C86" w14:textId="1F509F38" w:rsidR="00BB1195" w:rsidRPr="007C3ED5" w:rsidRDefault="0080056A"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overall, and each term, is structured to reflect requirements described in the Medical Board of Australia’s Registration standard – Granting general registration on completion of intern training and requirements described in these standards for PGY2.</w:t>
            </w:r>
          </w:p>
        </w:tc>
        <w:tc>
          <w:tcPr>
            <w:tcW w:w="1134" w:type="dxa"/>
            <w:gridSpan w:val="2"/>
            <w:shd w:val="clear" w:color="auto" w:fill="DEEAF6" w:themeFill="accent5" w:themeFillTint="33"/>
            <w:vAlign w:val="center"/>
          </w:tcPr>
          <w:p w14:paraId="452434A2" w14:textId="77777777" w:rsidR="00BB1195" w:rsidRPr="007C3ED5" w:rsidRDefault="00BB1195" w:rsidP="00F36281">
            <w:pPr>
              <w:pStyle w:val="BodyText2ColumnCondensed"/>
              <w:rPr>
                <w:rFonts w:cs="Arial"/>
                <w:color w:val="000000" w:themeColor="text1"/>
                <w:szCs w:val="20"/>
              </w:rPr>
            </w:pPr>
          </w:p>
        </w:tc>
        <w:tc>
          <w:tcPr>
            <w:tcW w:w="827" w:type="dxa"/>
            <w:shd w:val="clear" w:color="auto" w:fill="F2F2F2" w:themeFill="background1" w:themeFillShade="F2"/>
            <w:vAlign w:val="center"/>
          </w:tcPr>
          <w:p w14:paraId="19041088" w14:textId="723D6733" w:rsidR="00BB1195" w:rsidRPr="007C3ED5" w:rsidRDefault="00BB1195"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4BFAF78A" w14:textId="436A2932" w:rsidR="00BB1195" w:rsidRPr="007C3ED5" w:rsidRDefault="00BB1195" w:rsidP="00F36281">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75F74391" w14:textId="77777777" w:rsidR="00BB1195" w:rsidRPr="007C3ED5" w:rsidRDefault="00BB1195" w:rsidP="00F36281">
            <w:pPr>
              <w:pStyle w:val="BodyText2ColumnCondensed"/>
              <w:jc w:val="center"/>
              <w:rPr>
                <w:rFonts w:ascii="Wingdings 2" w:hAnsi="Wingdings 2" w:cs="Arial"/>
                <w:b/>
                <w:bCs/>
                <w:color w:val="000000" w:themeColor="text1"/>
                <w:szCs w:val="20"/>
              </w:rPr>
            </w:pPr>
          </w:p>
        </w:tc>
      </w:tr>
      <w:tr w:rsidR="007C3ED5" w:rsidRPr="007C3ED5" w14:paraId="67AFA9B6" w14:textId="77777777" w:rsidTr="00DB47DB">
        <w:trPr>
          <w:gridAfter w:val="1"/>
          <w:wAfter w:w="14" w:type="dxa"/>
        </w:trPr>
        <w:tc>
          <w:tcPr>
            <w:tcW w:w="1130" w:type="dxa"/>
            <w:gridSpan w:val="2"/>
            <w:shd w:val="clear" w:color="auto" w:fill="F2F2F2" w:themeFill="background1" w:themeFillShade="F2"/>
            <w:vAlign w:val="center"/>
          </w:tcPr>
          <w:p w14:paraId="486446A7" w14:textId="0C3AAF1C" w:rsidR="00BB1195" w:rsidRPr="007C3ED5" w:rsidRDefault="00BB1195"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2.1.2</w:t>
            </w:r>
          </w:p>
        </w:tc>
        <w:tc>
          <w:tcPr>
            <w:tcW w:w="5816" w:type="dxa"/>
            <w:gridSpan w:val="2"/>
            <w:shd w:val="clear" w:color="auto" w:fill="F2F2F2" w:themeFill="background1" w:themeFillShade="F2"/>
            <w:vAlign w:val="center"/>
          </w:tcPr>
          <w:p w14:paraId="4DF12D99" w14:textId="77777777" w:rsidR="00EA30E4" w:rsidRPr="007C3ED5" w:rsidRDefault="00EA30E4" w:rsidP="00EA30E4">
            <w:pPr>
              <w:pStyle w:val="ListParagraph"/>
              <w:numPr>
                <w:ilvl w:val="0"/>
                <w:numId w:val="0"/>
              </w:numPr>
              <w:spacing w:after="0"/>
              <w:rPr>
                <w:rFonts w:cs="Arial"/>
                <w:bCs/>
                <w:color w:val="000000" w:themeColor="text1"/>
                <w:sz w:val="20"/>
                <w:szCs w:val="20"/>
              </w:rPr>
            </w:pPr>
            <w:r w:rsidRPr="007C3ED5">
              <w:rPr>
                <w:rFonts w:cs="Arial"/>
                <w:bCs/>
                <w:color w:val="000000" w:themeColor="text1"/>
                <w:sz w:val="20"/>
                <w:szCs w:val="20"/>
              </w:rPr>
              <w:t xml:space="preserve">The prevocational training program is longitudinal in nature and structured to reflect and provide the following experiences, as described in ‘Requirements for prevocational (PGY1 and PGY2) training programs and terms’ (Section 3 of </w:t>
            </w:r>
            <w:r w:rsidRPr="007C3ED5">
              <w:rPr>
                <w:rFonts w:cs="Arial"/>
                <w:bCs/>
                <w:i/>
                <w:iCs/>
                <w:color w:val="000000" w:themeColor="text1"/>
                <w:sz w:val="20"/>
                <w:szCs w:val="20"/>
              </w:rPr>
              <w:t>National standards and requirements for prevocational (PGY1 and PGY2) training programs and terms</w:t>
            </w:r>
            <w:r w:rsidRPr="007C3ED5">
              <w:rPr>
                <w:rFonts w:cs="Arial"/>
                <w:bCs/>
                <w:color w:val="000000" w:themeColor="text1"/>
                <w:sz w:val="20"/>
                <w:szCs w:val="20"/>
              </w:rPr>
              <w:t xml:space="preserve">): </w:t>
            </w:r>
          </w:p>
          <w:p w14:paraId="386F2CA3" w14:textId="77777777" w:rsidR="00EA30E4"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 program length of 47 weeks </w:t>
            </w:r>
          </w:p>
          <w:p w14:paraId="1C102BD4" w14:textId="77777777" w:rsidR="00EA30E4"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 minimum of 4 terms in different specialties in PGY1 </w:t>
            </w:r>
          </w:p>
          <w:p w14:paraId="336E29DA" w14:textId="77777777" w:rsidR="00EA30E4"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 minimum of 3 terms in PGY2 </w:t>
            </w:r>
          </w:p>
          <w:p w14:paraId="24484EC3" w14:textId="77777777" w:rsidR="00EA30E4"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exposure to a breadth of clinical experiences </w:t>
            </w:r>
          </w:p>
          <w:p w14:paraId="05025C05" w14:textId="77777777" w:rsidR="00EA30E4"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exposure to working outside standard hours, with appropriate supervision.</w:t>
            </w:r>
          </w:p>
          <w:p w14:paraId="203E49A9" w14:textId="77777777" w:rsidR="00EA30E4"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working within a clinical team for at least half the year </w:t>
            </w:r>
          </w:p>
          <w:p w14:paraId="49F753D4" w14:textId="26DA5010" w:rsidR="00BB1195" w:rsidRPr="007C3ED5" w:rsidRDefault="00EA30E4" w:rsidP="00EA30E4">
            <w:pPr>
              <w:pStyle w:val="ListParagraph"/>
              <w:spacing w:after="0"/>
              <w:ind w:left="492" w:hanging="360"/>
              <w:rPr>
                <w:rFonts w:cs="Arial"/>
                <w:color w:val="000000" w:themeColor="text1"/>
                <w:sz w:val="20"/>
                <w:szCs w:val="20"/>
              </w:rPr>
            </w:pPr>
            <w:r w:rsidRPr="007C3ED5">
              <w:rPr>
                <w:rFonts w:cs="Arial"/>
                <w:color w:val="000000" w:themeColor="text1"/>
                <w:sz w:val="20"/>
                <w:szCs w:val="20"/>
              </w:rPr>
              <w:t>a maximum time spent in service terms of 20% in PGY1 and 25% in PGY2.</w:t>
            </w:r>
          </w:p>
        </w:tc>
        <w:tc>
          <w:tcPr>
            <w:tcW w:w="1134" w:type="dxa"/>
            <w:gridSpan w:val="2"/>
            <w:shd w:val="clear" w:color="auto" w:fill="DEEAF6" w:themeFill="accent5" w:themeFillTint="33"/>
            <w:vAlign w:val="center"/>
          </w:tcPr>
          <w:p w14:paraId="3057B9B8" w14:textId="77777777" w:rsidR="00BB1195" w:rsidRPr="007C3ED5" w:rsidRDefault="00BB1195" w:rsidP="00F36281">
            <w:pPr>
              <w:pStyle w:val="BodyText2ColumnCondensed"/>
              <w:rPr>
                <w:rFonts w:cs="Arial"/>
                <w:color w:val="000000" w:themeColor="text1"/>
                <w:szCs w:val="20"/>
              </w:rPr>
            </w:pPr>
          </w:p>
        </w:tc>
        <w:tc>
          <w:tcPr>
            <w:tcW w:w="827" w:type="dxa"/>
            <w:shd w:val="clear" w:color="auto" w:fill="F2F2F2" w:themeFill="background1" w:themeFillShade="F2"/>
            <w:vAlign w:val="center"/>
          </w:tcPr>
          <w:p w14:paraId="307C892F" w14:textId="1933E6FF" w:rsidR="00BB1195" w:rsidRPr="007C3ED5" w:rsidRDefault="00BB1195"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34A79289" w14:textId="5ABB44A5" w:rsidR="00BB1195" w:rsidRPr="007C3ED5" w:rsidRDefault="00BB1195" w:rsidP="00F36281">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1BAD7008" w14:textId="77777777" w:rsidR="00BB1195" w:rsidRPr="007C3ED5" w:rsidRDefault="00BB1195" w:rsidP="00F36281">
            <w:pPr>
              <w:pStyle w:val="BodyText2ColumnCondensed"/>
              <w:jc w:val="center"/>
              <w:rPr>
                <w:rFonts w:ascii="Wingdings 2" w:hAnsi="Wingdings 2" w:cs="Arial"/>
                <w:b/>
                <w:bCs/>
                <w:color w:val="000000" w:themeColor="text1"/>
                <w:szCs w:val="20"/>
              </w:rPr>
            </w:pPr>
          </w:p>
        </w:tc>
      </w:tr>
      <w:tr w:rsidR="007C3ED5" w:rsidRPr="007C3ED5" w14:paraId="138C079C" w14:textId="77777777" w:rsidTr="00DB47DB">
        <w:trPr>
          <w:gridAfter w:val="1"/>
          <w:wAfter w:w="14" w:type="dxa"/>
        </w:trPr>
        <w:tc>
          <w:tcPr>
            <w:tcW w:w="1130" w:type="dxa"/>
            <w:gridSpan w:val="2"/>
            <w:shd w:val="clear" w:color="auto" w:fill="F2F2F2" w:themeFill="background1" w:themeFillShade="F2"/>
            <w:vAlign w:val="center"/>
          </w:tcPr>
          <w:p w14:paraId="590E9DE8" w14:textId="43C75AEF" w:rsidR="00BB1195" w:rsidRPr="007C3ED5" w:rsidRDefault="00BB1195"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2.1.3</w:t>
            </w:r>
          </w:p>
        </w:tc>
        <w:tc>
          <w:tcPr>
            <w:tcW w:w="5816" w:type="dxa"/>
            <w:gridSpan w:val="2"/>
            <w:shd w:val="clear" w:color="auto" w:fill="F2F2F2" w:themeFill="background1" w:themeFillShade="F2"/>
            <w:vAlign w:val="center"/>
          </w:tcPr>
          <w:p w14:paraId="20CCB19D" w14:textId="56D67294" w:rsidR="00BB1195" w:rsidRPr="007C3ED5" w:rsidRDefault="00331E1C" w:rsidP="00F36281">
            <w:pPr>
              <w:pStyle w:val="BodyText2ColumnCondensed"/>
              <w:spacing w:before="0" w:after="0" w:line="240" w:lineRule="auto"/>
              <w:rPr>
                <w:rFonts w:cs="Arial"/>
                <w:color w:val="000000" w:themeColor="text1"/>
                <w:szCs w:val="20"/>
              </w:rPr>
            </w:pPr>
            <w:r w:rsidRPr="007C3ED5">
              <w:rPr>
                <w:rFonts w:cs="Arial"/>
                <w:bCs/>
                <w:color w:val="000000" w:themeColor="text1"/>
                <w:szCs w:val="20"/>
              </w:rPr>
              <w:t xml:space="preserve">Prevocational training terms are structured to reflect and provide exposure to one or two of the required clinical experiences as described in ‘Requirements for programs and terms’ (Section 3 of </w:t>
            </w:r>
            <w:r w:rsidRPr="007C3ED5">
              <w:rPr>
                <w:rFonts w:cs="Arial"/>
                <w:bCs/>
                <w:i/>
                <w:iCs/>
                <w:color w:val="000000" w:themeColor="text1"/>
                <w:szCs w:val="20"/>
              </w:rPr>
              <w:t>National standards and requirements for programs and terms</w:t>
            </w:r>
            <w:r w:rsidRPr="007C3ED5">
              <w:rPr>
                <w:rFonts w:cs="Arial"/>
                <w:bCs/>
                <w:color w:val="000000" w:themeColor="text1"/>
                <w:szCs w:val="20"/>
              </w:rPr>
              <w:t>).</w:t>
            </w:r>
          </w:p>
        </w:tc>
        <w:tc>
          <w:tcPr>
            <w:tcW w:w="1134" w:type="dxa"/>
            <w:gridSpan w:val="2"/>
            <w:shd w:val="clear" w:color="auto" w:fill="DEEAF6" w:themeFill="accent5" w:themeFillTint="33"/>
            <w:vAlign w:val="center"/>
          </w:tcPr>
          <w:p w14:paraId="67C68FD3" w14:textId="77777777" w:rsidR="00BB1195" w:rsidRPr="007C3ED5" w:rsidRDefault="00BB1195" w:rsidP="00F36281">
            <w:pPr>
              <w:pStyle w:val="BodyText2ColumnCondensed"/>
              <w:rPr>
                <w:rFonts w:cs="Arial"/>
                <w:color w:val="000000" w:themeColor="text1"/>
                <w:szCs w:val="20"/>
              </w:rPr>
            </w:pPr>
          </w:p>
        </w:tc>
        <w:tc>
          <w:tcPr>
            <w:tcW w:w="827" w:type="dxa"/>
            <w:shd w:val="clear" w:color="auto" w:fill="F2F2F2" w:themeFill="background1" w:themeFillShade="F2"/>
            <w:vAlign w:val="center"/>
          </w:tcPr>
          <w:p w14:paraId="47888FE8" w14:textId="77317689" w:rsidR="00BB1195" w:rsidRPr="007C3ED5" w:rsidRDefault="00BB1195"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5D059397" w14:textId="77777777" w:rsidR="00BB1195" w:rsidRPr="007C3ED5" w:rsidRDefault="00BB1195" w:rsidP="00F36281">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39FBFFAB" w14:textId="07B9294E" w:rsidR="00BB1195" w:rsidRPr="007C3ED5" w:rsidRDefault="00BB1195" w:rsidP="00F36281">
            <w:pPr>
              <w:pStyle w:val="BodyText2ColumnCondensed"/>
              <w:jc w:val="center"/>
              <w:rPr>
                <w:rFonts w:ascii="Wingdings 2" w:hAnsi="Wingdings 2" w:cs="Arial"/>
                <w:b/>
                <w:bCs/>
                <w:color w:val="000000" w:themeColor="text1"/>
                <w:szCs w:val="20"/>
              </w:rPr>
            </w:pPr>
          </w:p>
        </w:tc>
      </w:tr>
      <w:tr w:rsidR="007C3ED5" w:rsidRPr="007C3ED5" w14:paraId="3C1CC52D" w14:textId="77777777" w:rsidTr="00DB47DB">
        <w:trPr>
          <w:gridAfter w:val="1"/>
          <w:wAfter w:w="14" w:type="dxa"/>
        </w:trPr>
        <w:tc>
          <w:tcPr>
            <w:tcW w:w="1130" w:type="dxa"/>
            <w:gridSpan w:val="2"/>
            <w:shd w:val="clear" w:color="auto" w:fill="F2F2F2" w:themeFill="background1" w:themeFillShade="F2"/>
            <w:vAlign w:val="center"/>
          </w:tcPr>
          <w:p w14:paraId="7E0C9FE5" w14:textId="1B5B2F5D" w:rsidR="00BB1195" w:rsidRPr="007C3ED5" w:rsidRDefault="00BB1195"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2.1.4</w:t>
            </w:r>
          </w:p>
        </w:tc>
        <w:tc>
          <w:tcPr>
            <w:tcW w:w="5816" w:type="dxa"/>
            <w:gridSpan w:val="2"/>
            <w:shd w:val="clear" w:color="auto" w:fill="F2F2F2" w:themeFill="background1" w:themeFillShade="F2"/>
            <w:vAlign w:val="center"/>
          </w:tcPr>
          <w:p w14:paraId="3E0F295F" w14:textId="44CD4D98" w:rsidR="00BB1195" w:rsidRPr="007C3ED5" w:rsidRDefault="00F12AFB" w:rsidP="00BB1195">
            <w:pPr>
              <w:pStyle w:val="BodyText2ColumnCondensed"/>
              <w:spacing w:before="0" w:after="0" w:line="240" w:lineRule="auto"/>
              <w:rPr>
                <w:rFonts w:cs="Arial"/>
                <w:color w:val="000000" w:themeColor="text1"/>
                <w:szCs w:val="20"/>
              </w:rPr>
            </w:pPr>
            <w:r w:rsidRPr="007C3ED5">
              <w:rPr>
                <w:rFonts w:cs="Arial"/>
                <w:color w:val="000000" w:themeColor="text1"/>
                <w:szCs w:val="20"/>
              </w:rPr>
              <w:t xml:space="preserve">The prevocational training provider guides and supports supervisors and prevocational doctors in implementing and reviewing flexible training arrangements. Available arrangements for PGY1 are consistent with the </w:t>
            </w:r>
            <w:r w:rsidRPr="007C3ED5">
              <w:rPr>
                <w:rFonts w:cs="Arial"/>
                <w:i/>
                <w:iCs/>
                <w:color w:val="000000" w:themeColor="text1"/>
                <w:szCs w:val="20"/>
              </w:rPr>
              <w:t>Registration standard – Granting general registration on completion of intern training.</w:t>
            </w:r>
          </w:p>
        </w:tc>
        <w:tc>
          <w:tcPr>
            <w:tcW w:w="1134" w:type="dxa"/>
            <w:gridSpan w:val="2"/>
            <w:shd w:val="clear" w:color="auto" w:fill="DEEAF6" w:themeFill="accent5" w:themeFillTint="33"/>
            <w:vAlign w:val="center"/>
          </w:tcPr>
          <w:p w14:paraId="66B2F069" w14:textId="77777777" w:rsidR="00BB1195" w:rsidRPr="007C3ED5" w:rsidRDefault="00BB1195" w:rsidP="00F36281">
            <w:pPr>
              <w:pStyle w:val="BodyText2ColumnCondensed"/>
              <w:rPr>
                <w:rFonts w:cs="Arial"/>
                <w:color w:val="000000" w:themeColor="text1"/>
                <w:szCs w:val="20"/>
              </w:rPr>
            </w:pPr>
          </w:p>
        </w:tc>
        <w:tc>
          <w:tcPr>
            <w:tcW w:w="827" w:type="dxa"/>
            <w:shd w:val="clear" w:color="auto" w:fill="F2F2F2" w:themeFill="background1" w:themeFillShade="F2"/>
            <w:vAlign w:val="center"/>
          </w:tcPr>
          <w:p w14:paraId="79BDD03F" w14:textId="5D4553D8" w:rsidR="00BB1195" w:rsidRPr="007C3ED5" w:rsidRDefault="00BB1195"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1EAF481" w14:textId="01161013" w:rsidR="00BB1195" w:rsidRPr="007C3ED5" w:rsidRDefault="00BB1195" w:rsidP="00F36281">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2DB2B6D5" w14:textId="77777777" w:rsidR="00BB1195" w:rsidRPr="007C3ED5" w:rsidRDefault="00BB1195" w:rsidP="00F36281">
            <w:pPr>
              <w:pStyle w:val="BodyText2ColumnCondensed"/>
              <w:jc w:val="center"/>
              <w:rPr>
                <w:rFonts w:ascii="Wingdings 2" w:hAnsi="Wingdings 2" w:cs="Arial"/>
                <w:b/>
                <w:bCs/>
                <w:color w:val="000000" w:themeColor="text1"/>
                <w:szCs w:val="20"/>
              </w:rPr>
            </w:pPr>
          </w:p>
        </w:tc>
      </w:tr>
      <w:tr w:rsidR="007C3ED5" w:rsidRPr="007C3ED5" w14:paraId="4CC1AA54" w14:textId="77777777" w:rsidTr="00DB47DB">
        <w:trPr>
          <w:gridAfter w:val="1"/>
          <w:wAfter w:w="14" w:type="dxa"/>
        </w:trPr>
        <w:tc>
          <w:tcPr>
            <w:tcW w:w="1130" w:type="dxa"/>
            <w:gridSpan w:val="2"/>
            <w:shd w:val="clear" w:color="auto" w:fill="F2F2F2" w:themeFill="background1" w:themeFillShade="F2"/>
            <w:vAlign w:val="center"/>
          </w:tcPr>
          <w:p w14:paraId="36C517E1" w14:textId="73912117" w:rsidR="00BB1195" w:rsidRPr="007C3ED5" w:rsidRDefault="00BB1195"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2.1.5</w:t>
            </w:r>
          </w:p>
        </w:tc>
        <w:tc>
          <w:tcPr>
            <w:tcW w:w="5816" w:type="dxa"/>
            <w:gridSpan w:val="2"/>
            <w:shd w:val="clear" w:color="auto" w:fill="F2F2F2" w:themeFill="background1" w:themeFillShade="F2"/>
            <w:vAlign w:val="center"/>
          </w:tcPr>
          <w:p w14:paraId="4231E5FC" w14:textId="19F88256" w:rsidR="00BB1195" w:rsidRPr="007C3ED5" w:rsidRDefault="00EE244B"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provider recognises that Aboriginal and Torres Strait Islander prevocational doctors may have additional cultural obligations required by the health sector or their community and has policies that ensure flexible processes to enable those obligations to be met.</w:t>
            </w:r>
          </w:p>
        </w:tc>
        <w:tc>
          <w:tcPr>
            <w:tcW w:w="1134" w:type="dxa"/>
            <w:gridSpan w:val="2"/>
            <w:shd w:val="clear" w:color="auto" w:fill="DEEAF6" w:themeFill="accent5" w:themeFillTint="33"/>
            <w:vAlign w:val="center"/>
          </w:tcPr>
          <w:p w14:paraId="0F50C6D2" w14:textId="77777777" w:rsidR="00BB1195" w:rsidRPr="007C3ED5" w:rsidRDefault="00BB1195" w:rsidP="00F36281">
            <w:pPr>
              <w:pStyle w:val="BodyText2ColumnCondensed"/>
              <w:rPr>
                <w:rFonts w:cs="Arial"/>
                <w:color w:val="000000" w:themeColor="text1"/>
                <w:szCs w:val="20"/>
              </w:rPr>
            </w:pPr>
          </w:p>
        </w:tc>
        <w:tc>
          <w:tcPr>
            <w:tcW w:w="827" w:type="dxa"/>
            <w:shd w:val="clear" w:color="auto" w:fill="F2F2F2" w:themeFill="background1" w:themeFillShade="F2"/>
            <w:vAlign w:val="center"/>
          </w:tcPr>
          <w:p w14:paraId="28E82AB3" w14:textId="47AE6082" w:rsidR="00BB1195" w:rsidRPr="007C3ED5" w:rsidRDefault="00BB1195"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6DBAE8A5" w14:textId="77777777" w:rsidR="00BB1195" w:rsidRPr="007C3ED5" w:rsidRDefault="00BB1195" w:rsidP="00F36281">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367BF70E" w14:textId="77777777" w:rsidR="00BB1195" w:rsidRPr="007C3ED5" w:rsidRDefault="00BB1195" w:rsidP="00F36281">
            <w:pPr>
              <w:pStyle w:val="BodyText2ColumnCondensed"/>
              <w:jc w:val="center"/>
              <w:rPr>
                <w:rFonts w:ascii="Wingdings 2" w:hAnsi="Wingdings 2" w:cs="Arial"/>
                <w:b/>
                <w:bCs/>
                <w:color w:val="000000" w:themeColor="text1"/>
                <w:szCs w:val="20"/>
              </w:rPr>
            </w:pPr>
          </w:p>
        </w:tc>
      </w:tr>
      <w:tr w:rsidR="007C3ED5" w:rsidRPr="007C3ED5" w14:paraId="5D4CFD99" w14:textId="77777777" w:rsidTr="00300AA1">
        <w:trPr>
          <w:trHeight w:val="207"/>
        </w:trPr>
        <w:tc>
          <w:tcPr>
            <w:tcW w:w="10543" w:type="dxa"/>
            <w:gridSpan w:val="10"/>
            <w:shd w:val="clear" w:color="auto" w:fill="BFBFBF" w:themeFill="background1" w:themeFillShade="BF"/>
            <w:vAlign w:val="center"/>
          </w:tcPr>
          <w:p w14:paraId="768166AD" w14:textId="6B561E6B" w:rsidR="006122A9" w:rsidRPr="007C3ED5" w:rsidRDefault="006122A9" w:rsidP="00300AA1">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7C10975E" w14:textId="77777777" w:rsidTr="00DB47DB">
        <w:trPr>
          <w:trHeight w:val="203"/>
        </w:trPr>
        <w:tc>
          <w:tcPr>
            <w:tcW w:w="1130" w:type="dxa"/>
            <w:gridSpan w:val="2"/>
            <w:shd w:val="clear" w:color="auto" w:fill="F2F2F2" w:themeFill="background1" w:themeFillShade="F2"/>
            <w:vAlign w:val="center"/>
          </w:tcPr>
          <w:p w14:paraId="4110E337" w14:textId="1EE2BE4F" w:rsidR="000043B8" w:rsidRPr="007C3ED5" w:rsidRDefault="000C027B" w:rsidP="00300AA1">
            <w:pPr>
              <w:spacing w:after="0"/>
              <w:rPr>
                <w:rFonts w:cs="Arial"/>
                <w:color w:val="000000" w:themeColor="text1"/>
                <w:sz w:val="20"/>
                <w:szCs w:val="20"/>
              </w:rPr>
            </w:pPr>
            <w:r w:rsidRPr="007C3ED5">
              <w:rPr>
                <w:rFonts w:cs="Arial"/>
                <w:color w:val="000000" w:themeColor="text1"/>
                <w:sz w:val="20"/>
                <w:szCs w:val="20"/>
              </w:rPr>
              <w:t>2.1</w:t>
            </w:r>
            <w:r w:rsidR="00A24897" w:rsidRPr="007C3ED5">
              <w:rPr>
                <w:rFonts w:cs="Arial"/>
                <w:color w:val="000000" w:themeColor="text1"/>
                <w:sz w:val="20"/>
                <w:szCs w:val="20"/>
              </w:rPr>
              <w:t>.0</w:t>
            </w:r>
            <w:r w:rsidR="00165EAD" w:rsidRPr="007C3ED5">
              <w:rPr>
                <w:rFonts w:cs="Arial"/>
                <w:color w:val="000000" w:themeColor="text1"/>
                <w:sz w:val="20"/>
                <w:szCs w:val="20"/>
              </w:rPr>
              <w:t xml:space="preserve"> </w:t>
            </w:r>
            <w:r w:rsidR="00A24897" w:rsidRPr="007C3ED5">
              <w:rPr>
                <w:rFonts w:cs="Arial"/>
                <w:color w:val="000000" w:themeColor="text1"/>
                <w:sz w:val="20"/>
                <w:szCs w:val="20"/>
              </w:rPr>
              <w:t>A</w:t>
            </w:r>
          </w:p>
        </w:tc>
        <w:tc>
          <w:tcPr>
            <w:tcW w:w="9413" w:type="dxa"/>
            <w:gridSpan w:val="8"/>
            <w:shd w:val="clear" w:color="auto" w:fill="F2F2F2" w:themeFill="background1" w:themeFillShade="F2"/>
            <w:vAlign w:val="center"/>
          </w:tcPr>
          <w:p w14:paraId="3FE98142" w14:textId="3B0133D5" w:rsidR="000043B8" w:rsidRPr="007C3ED5" w:rsidRDefault="000C027B" w:rsidP="00300AA1">
            <w:pPr>
              <w:spacing w:after="0"/>
              <w:rPr>
                <w:rFonts w:cs="Arial"/>
                <w:color w:val="000000" w:themeColor="text1"/>
                <w:sz w:val="20"/>
                <w:szCs w:val="20"/>
              </w:rPr>
            </w:pPr>
            <w:r w:rsidRPr="007C3ED5">
              <w:rPr>
                <w:rFonts w:cs="Arial"/>
                <w:color w:val="000000" w:themeColor="text1"/>
                <w:sz w:val="20"/>
                <w:szCs w:val="20"/>
              </w:rPr>
              <w:t xml:space="preserve">What is currently in place to address </w:t>
            </w:r>
            <w:r w:rsidR="006E5C75" w:rsidRPr="007C3ED5">
              <w:rPr>
                <w:rFonts w:cs="Arial"/>
                <w:color w:val="000000" w:themeColor="text1"/>
                <w:sz w:val="20"/>
                <w:szCs w:val="20"/>
              </w:rPr>
              <w:t>these</w:t>
            </w:r>
            <w:r w:rsidRPr="007C3ED5">
              <w:rPr>
                <w:rFonts w:cs="Arial"/>
                <w:color w:val="000000" w:themeColor="text1"/>
                <w:sz w:val="20"/>
                <w:szCs w:val="20"/>
              </w:rPr>
              <w:t xml:space="preserve"> standards?</w:t>
            </w:r>
          </w:p>
        </w:tc>
      </w:tr>
      <w:tr w:rsidR="007C3ED5" w:rsidRPr="007C3ED5" w14:paraId="510152E9" w14:textId="77777777" w:rsidTr="00300AA1">
        <w:trPr>
          <w:trHeight w:val="203"/>
        </w:trPr>
        <w:tc>
          <w:tcPr>
            <w:tcW w:w="10543" w:type="dxa"/>
            <w:gridSpan w:val="10"/>
            <w:shd w:val="clear" w:color="auto" w:fill="DEEAF6" w:themeFill="accent5" w:themeFillTint="33"/>
            <w:vAlign w:val="center"/>
          </w:tcPr>
          <w:p w14:paraId="62A437E6" w14:textId="77777777" w:rsidR="000043B8" w:rsidRPr="007C3ED5" w:rsidRDefault="000043B8" w:rsidP="00300AA1">
            <w:pPr>
              <w:spacing w:after="0"/>
              <w:rPr>
                <w:rFonts w:cs="Arial"/>
                <w:color w:val="000000" w:themeColor="text1"/>
                <w:sz w:val="20"/>
                <w:szCs w:val="20"/>
              </w:rPr>
            </w:pPr>
          </w:p>
        </w:tc>
      </w:tr>
      <w:tr w:rsidR="007C3ED5" w:rsidRPr="007C3ED5" w14:paraId="739196E2" w14:textId="77777777" w:rsidTr="00DB47DB">
        <w:trPr>
          <w:trHeight w:val="203"/>
        </w:trPr>
        <w:tc>
          <w:tcPr>
            <w:tcW w:w="1130" w:type="dxa"/>
            <w:gridSpan w:val="2"/>
            <w:shd w:val="clear" w:color="auto" w:fill="F2F2F2" w:themeFill="background1" w:themeFillShade="F2"/>
            <w:vAlign w:val="center"/>
          </w:tcPr>
          <w:p w14:paraId="4936A25E" w14:textId="7F53E530" w:rsidR="000043B8" w:rsidRPr="007C3ED5" w:rsidRDefault="000043B8" w:rsidP="00300AA1">
            <w:pPr>
              <w:spacing w:after="0"/>
              <w:rPr>
                <w:rFonts w:cs="Arial"/>
                <w:color w:val="000000" w:themeColor="text1"/>
                <w:sz w:val="20"/>
                <w:szCs w:val="20"/>
              </w:rPr>
            </w:pPr>
            <w:r w:rsidRPr="007C3ED5">
              <w:rPr>
                <w:rFonts w:cs="Arial"/>
                <w:color w:val="000000" w:themeColor="text1"/>
                <w:sz w:val="20"/>
                <w:szCs w:val="20"/>
              </w:rPr>
              <w:t>2.1.4</w:t>
            </w:r>
            <w:r w:rsidR="00165EAD" w:rsidRPr="007C3ED5">
              <w:rPr>
                <w:rFonts w:cs="Arial"/>
                <w:color w:val="000000" w:themeColor="text1"/>
                <w:sz w:val="20"/>
                <w:szCs w:val="20"/>
              </w:rPr>
              <w:t xml:space="preserve"> </w:t>
            </w:r>
            <w:r w:rsidR="00A24897" w:rsidRPr="007C3ED5">
              <w:rPr>
                <w:rFonts w:cs="Arial"/>
                <w:color w:val="000000" w:themeColor="text1"/>
                <w:sz w:val="20"/>
                <w:szCs w:val="20"/>
              </w:rPr>
              <w:t>A</w:t>
            </w:r>
          </w:p>
        </w:tc>
        <w:tc>
          <w:tcPr>
            <w:tcW w:w="9413" w:type="dxa"/>
            <w:gridSpan w:val="8"/>
            <w:shd w:val="clear" w:color="auto" w:fill="F2F2F2" w:themeFill="background1" w:themeFillShade="F2"/>
            <w:vAlign w:val="center"/>
          </w:tcPr>
          <w:p w14:paraId="37F95729" w14:textId="798AB1D7" w:rsidR="000043B8" w:rsidRPr="007C3ED5" w:rsidRDefault="00B8111E" w:rsidP="00300AA1">
            <w:pPr>
              <w:spacing w:after="0"/>
              <w:rPr>
                <w:rFonts w:cs="Arial"/>
                <w:color w:val="000000" w:themeColor="text1"/>
                <w:sz w:val="20"/>
                <w:szCs w:val="20"/>
              </w:rPr>
            </w:pPr>
            <w:r w:rsidRPr="007C3ED5">
              <w:rPr>
                <w:rFonts w:cs="Arial"/>
                <w:color w:val="000000" w:themeColor="text1"/>
                <w:sz w:val="20"/>
                <w:szCs w:val="20"/>
              </w:rPr>
              <w:t>Provide two examples when flexible training options have been considered for a prevocational doctor.</w:t>
            </w:r>
          </w:p>
        </w:tc>
      </w:tr>
      <w:tr w:rsidR="007C3ED5" w:rsidRPr="007C3ED5" w14:paraId="6107A6D3" w14:textId="77777777" w:rsidTr="00300AA1">
        <w:trPr>
          <w:trHeight w:val="203"/>
        </w:trPr>
        <w:tc>
          <w:tcPr>
            <w:tcW w:w="10543" w:type="dxa"/>
            <w:gridSpan w:val="10"/>
            <w:shd w:val="clear" w:color="auto" w:fill="DEEAF6" w:themeFill="accent5" w:themeFillTint="33"/>
            <w:vAlign w:val="center"/>
          </w:tcPr>
          <w:p w14:paraId="48618A69" w14:textId="77777777" w:rsidR="000043B8" w:rsidRPr="007C3ED5" w:rsidRDefault="000043B8" w:rsidP="00300AA1">
            <w:pPr>
              <w:spacing w:after="0"/>
              <w:rPr>
                <w:rFonts w:cs="Arial"/>
                <w:color w:val="000000" w:themeColor="text1"/>
                <w:sz w:val="20"/>
                <w:szCs w:val="20"/>
              </w:rPr>
            </w:pPr>
          </w:p>
        </w:tc>
      </w:tr>
      <w:tr w:rsidR="007C3ED5" w:rsidRPr="007C3ED5" w14:paraId="15A375FF" w14:textId="77777777" w:rsidTr="00DB47DB">
        <w:trPr>
          <w:trHeight w:val="292"/>
        </w:trPr>
        <w:tc>
          <w:tcPr>
            <w:tcW w:w="1130" w:type="dxa"/>
            <w:gridSpan w:val="2"/>
            <w:vMerge w:val="restart"/>
            <w:shd w:val="clear" w:color="auto" w:fill="F2F2F2" w:themeFill="background1" w:themeFillShade="F2"/>
            <w:vAlign w:val="center"/>
          </w:tcPr>
          <w:p w14:paraId="62B0DAE0" w14:textId="365A6C30" w:rsidR="000043B8" w:rsidRPr="007C3ED5" w:rsidRDefault="000043B8" w:rsidP="00300AA1">
            <w:pPr>
              <w:spacing w:after="0"/>
              <w:rPr>
                <w:rFonts w:cs="Arial"/>
                <w:color w:val="000000" w:themeColor="text1"/>
                <w:sz w:val="20"/>
                <w:szCs w:val="20"/>
              </w:rPr>
            </w:pPr>
            <w:r w:rsidRPr="007C3ED5">
              <w:rPr>
                <w:rFonts w:cs="Arial"/>
                <w:color w:val="000000" w:themeColor="text1"/>
                <w:sz w:val="20"/>
                <w:szCs w:val="20"/>
              </w:rPr>
              <w:t>2.1.5</w:t>
            </w:r>
            <w:r w:rsidR="00165EAD" w:rsidRPr="007C3ED5">
              <w:rPr>
                <w:rFonts w:cs="Arial"/>
                <w:color w:val="000000" w:themeColor="text1"/>
                <w:sz w:val="20"/>
                <w:szCs w:val="20"/>
              </w:rPr>
              <w:t xml:space="preserve"> </w:t>
            </w:r>
            <w:r w:rsidR="00A24897" w:rsidRPr="007C3ED5">
              <w:rPr>
                <w:rFonts w:cs="Arial"/>
                <w:color w:val="000000" w:themeColor="text1"/>
                <w:sz w:val="20"/>
                <w:szCs w:val="20"/>
              </w:rPr>
              <w:t>A</w:t>
            </w:r>
          </w:p>
        </w:tc>
        <w:tc>
          <w:tcPr>
            <w:tcW w:w="9413" w:type="dxa"/>
            <w:gridSpan w:val="8"/>
            <w:shd w:val="clear" w:color="auto" w:fill="F2F2F2" w:themeFill="background1" w:themeFillShade="F2"/>
            <w:vAlign w:val="center"/>
          </w:tcPr>
          <w:p w14:paraId="35C9B14C" w14:textId="457AB604" w:rsidR="000043B8" w:rsidRPr="007C3ED5" w:rsidRDefault="000043B8" w:rsidP="00300AA1">
            <w:pPr>
              <w:spacing w:after="0"/>
              <w:rPr>
                <w:rFonts w:cs="Arial"/>
                <w:color w:val="000000" w:themeColor="text1"/>
                <w:sz w:val="20"/>
                <w:szCs w:val="20"/>
              </w:rPr>
            </w:pPr>
            <w:r w:rsidRPr="007C3ED5">
              <w:rPr>
                <w:rFonts w:cs="Arial"/>
                <w:color w:val="000000" w:themeColor="text1"/>
                <w:sz w:val="20"/>
                <w:szCs w:val="20"/>
              </w:rPr>
              <w:t>Provide the policy or guideline supporting cultural or special leave.</w:t>
            </w:r>
          </w:p>
        </w:tc>
      </w:tr>
      <w:tr w:rsidR="007C3ED5" w:rsidRPr="007C3ED5" w14:paraId="76D6DB32" w14:textId="77777777" w:rsidTr="00DB47DB">
        <w:trPr>
          <w:trHeight w:val="424"/>
        </w:trPr>
        <w:tc>
          <w:tcPr>
            <w:tcW w:w="1130" w:type="dxa"/>
            <w:gridSpan w:val="2"/>
            <w:vMerge/>
            <w:shd w:val="clear" w:color="auto" w:fill="F2F2F2" w:themeFill="background1" w:themeFillShade="F2"/>
            <w:vAlign w:val="center"/>
          </w:tcPr>
          <w:p w14:paraId="542A93C5" w14:textId="77777777" w:rsidR="000043B8" w:rsidRPr="007C3ED5" w:rsidRDefault="000043B8" w:rsidP="00300AA1">
            <w:pPr>
              <w:spacing w:after="0"/>
              <w:rPr>
                <w:rFonts w:cs="Arial"/>
                <w:color w:val="000000" w:themeColor="text1"/>
                <w:sz w:val="20"/>
                <w:szCs w:val="20"/>
              </w:rPr>
            </w:pPr>
          </w:p>
        </w:tc>
        <w:tc>
          <w:tcPr>
            <w:tcW w:w="2123" w:type="dxa"/>
            <w:shd w:val="clear" w:color="auto" w:fill="F2F2F2" w:themeFill="background1" w:themeFillShade="F2"/>
            <w:vAlign w:val="center"/>
          </w:tcPr>
          <w:p w14:paraId="1B6E30A8" w14:textId="62A98D3D" w:rsidR="000043B8" w:rsidRPr="007C3ED5" w:rsidRDefault="000043B8" w:rsidP="00300AA1">
            <w:pPr>
              <w:spacing w:after="0"/>
              <w:rPr>
                <w:rFonts w:cs="Arial"/>
                <w:color w:val="000000" w:themeColor="text1"/>
                <w:sz w:val="20"/>
                <w:szCs w:val="20"/>
              </w:rPr>
            </w:pPr>
            <w:r w:rsidRPr="007C3ED5">
              <w:rPr>
                <w:rFonts w:cs="Arial"/>
                <w:color w:val="000000" w:themeColor="text1"/>
                <w:sz w:val="20"/>
                <w:szCs w:val="20"/>
              </w:rPr>
              <w:t>Document number</w:t>
            </w:r>
          </w:p>
        </w:tc>
        <w:tc>
          <w:tcPr>
            <w:tcW w:w="7290" w:type="dxa"/>
            <w:gridSpan w:val="7"/>
            <w:shd w:val="clear" w:color="auto" w:fill="DEEAF6" w:themeFill="accent5" w:themeFillTint="33"/>
            <w:vAlign w:val="center"/>
          </w:tcPr>
          <w:p w14:paraId="0073D59F" w14:textId="5459FDE6" w:rsidR="000043B8" w:rsidRPr="007C3ED5" w:rsidRDefault="000043B8" w:rsidP="00300AA1">
            <w:pPr>
              <w:spacing w:after="0"/>
              <w:rPr>
                <w:rFonts w:cs="Arial"/>
                <w:color w:val="000000" w:themeColor="text1"/>
                <w:sz w:val="20"/>
                <w:szCs w:val="20"/>
              </w:rPr>
            </w:pPr>
          </w:p>
        </w:tc>
      </w:tr>
      <w:tr w:rsidR="007C3ED5" w:rsidRPr="007C3ED5" w14:paraId="178C5303" w14:textId="77777777" w:rsidTr="00DB47DB">
        <w:trPr>
          <w:trHeight w:val="203"/>
        </w:trPr>
        <w:tc>
          <w:tcPr>
            <w:tcW w:w="1130" w:type="dxa"/>
            <w:gridSpan w:val="2"/>
            <w:shd w:val="clear" w:color="auto" w:fill="F2F2F2" w:themeFill="background1" w:themeFillShade="F2"/>
            <w:vAlign w:val="center"/>
          </w:tcPr>
          <w:p w14:paraId="02F0407F" w14:textId="45F52B54" w:rsidR="000043B8" w:rsidRPr="007C3ED5" w:rsidRDefault="000043B8" w:rsidP="00300AA1">
            <w:pPr>
              <w:spacing w:after="0"/>
              <w:rPr>
                <w:rFonts w:cs="Arial"/>
                <w:color w:val="000000" w:themeColor="text1"/>
                <w:sz w:val="20"/>
                <w:szCs w:val="20"/>
              </w:rPr>
            </w:pPr>
            <w:r w:rsidRPr="007C3ED5">
              <w:rPr>
                <w:rFonts w:cs="Arial"/>
                <w:color w:val="000000" w:themeColor="text1"/>
                <w:sz w:val="20"/>
                <w:szCs w:val="20"/>
              </w:rPr>
              <w:t>2.1.5</w:t>
            </w:r>
            <w:r w:rsidR="00165EAD" w:rsidRPr="007C3ED5">
              <w:rPr>
                <w:rFonts w:cs="Arial"/>
                <w:color w:val="000000" w:themeColor="text1"/>
                <w:sz w:val="20"/>
                <w:szCs w:val="20"/>
              </w:rPr>
              <w:t xml:space="preserve"> </w:t>
            </w:r>
            <w:r w:rsidR="00A24897" w:rsidRPr="007C3ED5">
              <w:rPr>
                <w:rFonts w:cs="Arial"/>
                <w:color w:val="000000" w:themeColor="text1"/>
                <w:sz w:val="20"/>
                <w:szCs w:val="20"/>
              </w:rPr>
              <w:t>B</w:t>
            </w:r>
          </w:p>
        </w:tc>
        <w:tc>
          <w:tcPr>
            <w:tcW w:w="9413" w:type="dxa"/>
            <w:gridSpan w:val="8"/>
            <w:shd w:val="clear" w:color="auto" w:fill="F2F2F2" w:themeFill="background1" w:themeFillShade="F2"/>
            <w:vAlign w:val="center"/>
          </w:tcPr>
          <w:p w14:paraId="55E6EFDA" w14:textId="5B14BAD3" w:rsidR="000043B8" w:rsidRPr="007C3ED5" w:rsidRDefault="000043B8" w:rsidP="00300AA1">
            <w:pPr>
              <w:spacing w:after="0"/>
              <w:rPr>
                <w:rFonts w:cs="Arial"/>
                <w:color w:val="000000" w:themeColor="text1"/>
                <w:sz w:val="20"/>
                <w:szCs w:val="20"/>
              </w:rPr>
            </w:pPr>
            <w:r w:rsidRPr="007C3ED5">
              <w:rPr>
                <w:rFonts w:cs="Arial"/>
                <w:color w:val="000000" w:themeColor="text1"/>
                <w:sz w:val="20"/>
                <w:szCs w:val="20"/>
              </w:rPr>
              <w:t>Provide two examples when accessing cultural or special leave to meet cultural obligations has been considered for a prevocational doctor.</w:t>
            </w:r>
          </w:p>
        </w:tc>
      </w:tr>
      <w:tr w:rsidR="007C3ED5" w:rsidRPr="007C3ED5" w14:paraId="1CB7B0DF" w14:textId="77777777" w:rsidTr="00300AA1">
        <w:trPr>
          <w:trHeight w:val="203"/>
        </w:trPr>
        <w:tc>
          <w:tcPr>
            <w:tcW w:w="10543" w:type="dxa"/>
            <w:gridSpan w:val="10"/>
            <w:shd w:val="clear" w:color="auto" w:fill="DEEAF6" w:themeFill="accent5" w:themeFillTint="33"/>
            <w:vAlign w:val="center"/>
          </w:tcPr>
          <w:p w14:paraId="1C845B85" w14:textId="77777777" w:rsidR="000043B8" w:rsidRPr="007C3ED5" w:rsidRDefault="000043B8" w:rsidP="00300AA1">
            <w:pPr>
              <w:spacing w:after="0"/>
              <w:rPr>
                <w:rFonts w:cs="Arial"/>
                <w:color w:val="000000" w:themeColor="text1"/>
                <w:sz w:val="20"/>
                <w:szCs w:val="20"/>
              </w:rPr>
            </w:pPr>
          </w:p>
        </w:tc>
      </w:tr>
      <w:tr w:rsidR="007C3ED5" w:rsidRPr="007C3ED5" w14:paraId="7A7C0B9A" w14:textId="77777777" w:rsidTr="00DB47DB">
        <w:tblPrEx>
          <w:tblCellMar>
            <w:left w:w="108" w:type="dxa"/>
            <w:right w:w="108" w:type="dxa"/>
          </w:tblCellMar>
        </w:tblPrEx>
        <w:trPr>
          <w:gridBefore w:val="1"/>
          <w:wBefore w:w="11" w:type="dxa"/>
          <w:trHeight w:val="279"/>
        </w:trPr>
        <w:tc>
          <w:tcPr>
            <w:tcW w:w="1119" w:type="dxa"/>
            <w:shd w:val="clear" w:color="auto" w:fill="F2F2F2" w:themeFill="background1" w:themeFillShade="F2"/>
            <w:vAlign w:val="center"/>
          </w:tcPr>
          <w:p w14:paraId="6CB9DAC8" w14:textId="3B2DADAE" w:rsidR="00165EAD" w:rsidRPr="007C3ED5" w:rsidRDefault="00165EAD" w:rsidP="00300AA1">
            <w:pPr>
              <w:spacing w:after="0"/>
              <w:rPr>
                <w:rFonts w:cs="Arial"/>
                <w:color w:val="000000" w:themeColor="text1"/>
                <w:sz w:val="20"/>
                <w:szCs w:val="20"/>
              </w:rPr>
            </w:pPr>
            <w:r w:rsidRPr="007C3ED5">
              <w:rPr>
                <w:rFonts w:cs="Arial"/>
                <w:color w:val="000000" w:themeColor="text1"/>
                <w:sz w:val="20"/>
                <w:szCs w:val="20"/>
              </w:rPr>
              <w:t>2.1.0 B</w:t>
            </w:r>
          </w:p>
        </w:tc>
        <w:tc>
          <w:tcPr>
            <w:tcW w:w="9413" w:type="dxa"/>
            <w:gridSpan w:val="8"/>
            <w:shd w:val="clear" w:color="auto" w:fill="F2F2F2" w:themeFill="background1" w:themeFillShade="F2"/>
            <w:vAlign w:val="center"/>
          </w:tcPr>
          <w:p w14:paraId="63276C8B" w14:textId="38673C05" w:rsidR="00165EAD" w:rsidRPr="007C3ED5" w:rsidRDefault="00165EAD" w:rsidP="00300AA1">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436AB000" w14:textId="77777777" w:rsidTr="00DB47DB">
        <w:tblPrEx>
          <w:tblCellMar>
            <w:left w:w="108" w:type="dxa"/>
            <w:right w:w="108" w:type="dxa"/>
          </w:tblCellMar>
        </w:tblPrEx>
        <w:trPr>
          <w:gridBefore w:val="1"/>
          <w:wBefore w:w="11" w:type="dxa"/>
          <w:trHeight w:val="279"/>
        </w:trPr>
        <w:tc>
          <w:tcPr>
            <w:tcW w:w="10532" w:type="dxa"/>
            <w:gridSpan w:val="9"/>
            <w:shd w:val="clear" w:color="auto" w:fill="DEEAF6" w:themeFill="accent5" w:themeFillTint="33"/>
            <w:vAlign w:val="center"/>
          </w:tcPr>
          <w:p w14:paraId="03D5FD7F" w14:textId="77777777" w:rsidR="000043B8" w:rsidRPr="007C3ED5" w:rsidRDefault="000043B8" w:rsidP="00300AA1">
            <w:pPr>
              <w:spacing w:after="0"/>
              <w:rPr>
                <w:rFonts w:cs="Arial"/>
                <w:color w:val="000000" w:themeColor="text1"/>
                <w:sz w:val="20"/>
                <w:szCs w:val="20"/>
              </w:rPr>
            </w:pPr>
          </w:p>
        </w:tc>
      </w:tr>
      <w:tr w:rsidR="007C3ED5" w:rsidRPr="007C3ED5" w14:paraId="58CBE972" w14:textId="77777777" w:rsidTr="00165EAD">
        <w:tblPrEx>
          <w:tblCellMar>
            <w:left w:w="108" w:type="dxa"/>
            <w:right w:w="108" w:type="dxa"/>
          </w:tblCellMar>
        </w:tblPrEx>
        <w:trPr>
          <w:trHeight w:val="279"/>
        </w:trPr>
        <w:tc>
          <w:tcPr>
            <w:tcW w:w="10543" w:type="dxa"/>
            <w:gridSpan w:val="10"/>
            <w:shd w:val="clear" w:color="auto" w:fill="F4B083" w:themeFill="accent2" w:themeFillTint="99"/>
            <w:vAlign w:val="center"/>
          </w:tcPr>
          <w:p w14:paraId="5486F759" w14:textId="77777777" w:rsidR="00EF4F0C" w:rsidRPr="007C3ED5" w:rsidRDefault="00EF4F0C" w:rsidP="00300AA1">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0349EBCC" w14:textId="77777777" w:rsidTr="00DB47DB">
        <w:tblPrEx>
          <w:tblCellMar>
            <w:left w:w="108" w:type="dxa"/>
            <w:right w:w="108" w:type="dxa"/>
          </w:tblCellMar>
        </w:tblPrEx>
        <w:trPr>
          <w:trHeight w:val="390"/>
        </w:trPr>
        <w:tc>
          <w:tcPr>
            <w:tcW w:w="1130" w:type="dxa"/>
            <w:gridSpan w:val="2"/>
            <w:shd w:val="clear" w:color="auto" w:fill="FBE4D5" w:themeFill="accent2" w:themeFillTint="33"/>
            <w:vAlign w:val="center"/>
          </w:tcPr>
          <w:p w14:paraId="338B2CD6" w14:textId="555E7BEE" w:rsidR="00165EAD" w:rsidRPr="007C3ED5" w:rsidRDefault="00165EAD" w:rsidP="0054144A">
            <w:pPr>
              <w:spacing w:after="0"/>
              <w:ind w:left="180"/>
              <w:rPr>
                <w:rFonts w:cs="Arial"/>
                <w:color w:val="000000" w:themeColor="text1"/>
                <w:sz w:val="20"/>
                <w:szCs w:val="20"/>
                <w:lang w:val="en-GB"/>
              </w:rPr>
            </w:pPr>
            <w:r w:rsidRPr="007C3ED5">
              <w:rPr>
                <w:rFonts w:cs="Arial"/>
                <w:color w:val="000000" w:themeColor="text1"/>
                <w:sz w:val="20"/>
                <w:szCs w:val="20"/>
                <w:lang w:val="en-GB"/>
              </w:rPr>
              <w:lastRenderedPageBreak/>
              <w:t>2.1.1 A</w:t>
            </w:r>
          </w:p>
        </w:tc>
        <w:tc>
          <w:tcPr>
            <w:tcW w:w="6500" w:type="dxa"/>
            <w:gridSpan w:val="3"/>
            <w:shd w:val="clear" w:color="auto" w:fill="FBE4D5" w:themeFill="accent2" w:themeFillTint="33"/>
            <w:vAlign w:val="center"/>
          </w:tcPr>
          <w:p w14:paraId="1932667A" w14:textId="7A69E81B"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Is the provider monitoring exposure and making changes if needed?</w:t>
            </w:r>
          </w:p>
        </w:tc>
        <w:tc>
          <w:tcPr>
            <w:tcW w:w="2913" w:type="dxa"/>
            <w:gridSpan w:val="5"/>
            <w:shd w:val="clear" w:color="auto" w:fill="FBE4D5" w:themeFill="accent2" w:themeFillTint="33"/>
            <w:vAlign w:val="center"/>
          </w:tcPr>
          <w:p w14:paraId="7BDDB3DC" w14:textId="0ADBCE12"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03121940"/>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76533861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0447514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6234A514" w14:textId="77777777" w:rsidTr="00DB47DB">
        <w:tblPrEx>
          <w:tblCellMar>
            <w:left w:w="108" w:type="dxa"/>
            <w:right w:w="108" w:type="dxa"/>
          </w:tblCellMar>
        </w:tblPrEx>
        <w:trPr>
          <w:trHeight w:val="390"/>
        </w:trPr>
        <w:tc>
          <w:tcPr>
            <w:tcW w:w="1130" w:type="dxa"/>
            <w:gridSpan w:val="2"/>
            <w:shd w:val="clear" w:color="auto" w:fill="FBE4D5" w:themeFill="accent2" w:themeFillTint="33"/>
            <w:vAlign w:val="center"/>
          </w:tcPr>
          <w:p w14:paraId="4FB3A40A" w14:textId="77777777" w:rsidR="00165EAD" w:rsidRPr="007C3ED5" w:rsidRDefault="0054144A" w:rsidP="0054144A">
            <w:pPr>
              <w:spacing w:after="0"/>
              <w:ind w:left="180"/>
              <w:rPr>
                <w:rFonts w:cs="Arial"/>
                <w:color w:val="000000" w:themeColor="text1"/>
                <w:sz w:val="20"/>
                <w:szCs w:val="20"/>
                <w:lang w:val="en-GB"/>
              </w:rPr>
            </w:pPr>
            <w:r w:rsidRPr="007C3ED5">
              <w:rPr>
                <w:rFonts w:cs="Arial"/>
                <w:color w:val="000000" w:themeColor="text1"/>
                <w:sz w:val="20"/>
                <w:szCs w:val="20"/>
                <w:lang w:val="en-GB"/>
              </w:rPr>
              <w:t>2.1.4 A</w:t>
            </w:r>
          </w:p>
          <w:p w14:paraId="500BAE19" w14:textId="509D956B" w:rsidR="0054144A" w:rsidRPr="007C3ED5" w:rsidRDefault="0054144A" w:rsidP="0054144A">
            <w:pPr>
              <w:spacing w:after="0"/>
              <w:ind w:left="180"/>
              <w:rPr>
                <w:rFonts w:cs="Arial"/>
                <w:color w:val="000000" w:themeColor="text1"/>
                <w:sz w:val="20"/>
                <w:szCs w:val="20"/>
                <w:lang w:val="en-GB"/>
              </w:rPr>
            </w:pPr>
            <w:r w:rsidRPr="007C3ED5">
              <w:rPr>
                <w:rFonts w:cs="Arial"/>
                <w:color w:val="000000" w:themeColor="text1"/>
                <w:sz w:val="20"/>
                <w:szCs w:val="20"/>
                <w:lang w:val="en-GB"/>
              </w:rPr>
              <w:t>2.1.4 B</w:t>
            </w:r>
          </w:p>
        </w:tc>
        <w:tc>
          <w:tcPr>
            <w:tcW w:w="6500" w:type="dxa"/>
            <w:gridSpan w:val="3"/>
            <w:shd w:val="clear" w:color="auto" w:fill="FBE4D5" w:themeFill="accent2" w:themeFillTint="33"/>
            <w:vAlign w:val="center"/>
          </w:tcPr>
          <w:p w14:paraId="65D3BAE8" w14:textId="40DB23B0"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Do</w:t>
            </w:r>
            <w:r w:rsidR="00B8111E" w:rsidRPr="007C3ED5">
              <w:rPr>
                <w:rFonts w:cs="Arial"/>
                <w:color w:val="000000" w:themeColor="text1"/>
                <w:sz w:val="20"/>
                <w:szCs w:val="20"/>
                <w:lang w:val="en-GB"/>
              </w:rPr>
              <w:t xml:space="preserve">es the </w:t>
            </w:r>
            <w:r w:rsidRPr="007C3ED5">
              <w:rPr>
                <w:rFonts w:cs="Arial"/>
                <w:color w:val="000000" w:themeColor="text1"/>
                <w:sz w:val="20"/>
                <w:szCs w:val="20"/>
                <w:lang w:val="en-GB"/>
              </w:rPr>
              <w:t>example for flexible training meet requirements?</w:t>
            </w:r>
          </w:p>
        </w:tc>
        <w:tc>
          <w:tcPr>
            <w:tcW w:w="2913" w:type="dxa"/>
            <w:gridSpan w:val="5"/>
            <w:shd w:val="clear" w:color="auto" w:fill="FBE4D5" w:themeFill="accent2" w:themeFillTint="33"/>
            <w:vAlign w:val="center"/>
          </w:tcPr>
          <w:p w14:paraId="45E7A1BD" w14:textId="4B83044D"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52636352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47093704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34162279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5AF7BBAD" w14:textId="77777777" w:rsidTr="00DB47DB">
        <w:tblPrEx>
          <w:tblCellMar>
            <w:left w:w="108" w:type="dxa"/>
            <w:right w:w="108" w:type="dxa"/>
          </w:tblCellMar>
        </w:tblPrEx>
        <w:trPr>
          <w:trHeight w:val="390"/>
        </w:trPr>
        <w:tc>
          <w:tcPr>
            <w:tcW w:w="1130" w:type="dxa"/>
            <w:gridSpan w:val="2"/>
            <w:shd w:val="clear" w:color="auto" w:fill="FBE4D5" w:themeFill="accent2" w:themeFillTint="33"/>
            <w:vAlign w:val="center"/>
          </w:tcPr>
          <w:p w14:paraId="23A2E449" w14:textId="1B980404" w:rsidR="00165EAD" w:rsidRPr="007C3ED5" w:rsidRDefault="0054144A" w:rsidP="0054144A">
            <w:pPr>
              <w:spacing w:after="0"/>
              <w:ind w:left="180"/>
              <w:rPr>
                <w:rFonts w:cs="Arial"/>
                <w:color w:val="000000" w:themeColor="text1"/>
                <w:sz w:val="20"/>
                <w:szCs w:val="20"/>
                <w:lang w:val="en-GB"/>
              </w:rPr>
            </w:pPr>
            <w:r w:rsidRPr="007C3ED5">
              <w:rPr>
                <w:rFonts w:cs="Arial"/>
                <w:color w:val="000000" w:themeColor="text1"/>
                <w:sz w:val="20"/>
                <w:szCs w:val="20"/>
                <w:lang w:val="en-GB"/>
              </w:rPr>
              <w:t>2.1.5 A</w:t>
            </w:r>
          </w:p>
        </w:tc>
        <w:tc>
          <w:tcPr>
            <w:tcW w:w="6500" w:type="dxa"/>
            <w:gridSpan w:val="3"/>
            <w:shd w:val="clear" w:color="auto" w:fill="FBE4D5" w:themeFill="accent2" w:themeFillTint="33"/>
            <w:vAlign w:val="center"/>
          </w:tcPr>
          <w:p w14:paraId="631C4E48" w14:textId="35618D93"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Do the policy or guideline and examples provided for cultural or special leave meet expectations?</w:t>
            </w:r>
          </w:p>
        </w:tc>
        <w:tc>
          <w:tcPr>
            <w:tcW w:w="2913" w:type="dxa"/>
            <w:gridSpan w:val="5"/>
            <w:shd w:val="clear" w:color="auto" w:fill="FBE4D5" w:themeFill="accent2" w:themeFillTint="33"/>
            <w:vAlign w:val="center"/>
          </w:tcPr>
          <w:p w14:paraId="15FB0B93" w14:textId="42B657DD"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47240944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84714463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24007363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3492E885" w14:textId="77777777" w:rsidTr="00DB47DB">
        <w:tblPrEx>
          <w:tblCellMar>
            <w:left w:w="108" w:type="dxa"/>
            <w:right w:w="108" w:type="dxa"/>
          </w:tblCellMar>
        </w:tblPrEx>
        <w:trPr>
          <w:trHeight w:val="390"/>
        </w:trPr>
        <w:tc>
          <w:tcPr>
            <w:tcW w:w="7630" w:type="dxa"/>
            <w:gridSpan w:val="5"/>
            <w:shd w:val="clear" w:color="auto" w:fill="FBE4D5" w:themeFill="accent2" w:themeFillTint="33"/>
            <w:vAlign w:val="center"/>
          </w:tcPr>
          <w:p w14:paraId="19A90E15" w14:textId="3E4FDB2D" w:rsidR="007B2D7C" w:rsidRPr="007C3ED5" w:rsidRDefault="007B2D7C" w:rsidP="00165EAD">
            <w:pPr>
              <w:spacing w:after="0"/>
              <w:rPr>
                <w:rFonts w:cs="Arial"/>
                <w:color w:val="000000" w:themeColor="text1"/>
                <w:sz w:val="20"/>
                <w:szCs w:val="20"/>
                <w:lang w:val="en-GB"/>
              </w:rPr>
            </w:pPr>
            <w:r w:rsidRPr="007C3ED5">
              <w:rPr>
                <w:rFonts w:cs="Arial"/>
                <w:color w:val="000000" w:themeColor="text1"/>
                <w:sz w:val="20"/>
                <w:szCs w:val="20"/>
                <w:lang w:val="en-GB"/>
              </w:rPr>
              <w:t>Refer to journey</w:t>
            </w:r>
            <w:r w:rsidR="00AD5624" w:rsidRPr="007C3ED5">
              <w:rPr>
                <w:rFonts w:cs="Arial"/>
                <w:color w:val="000000" w:themeColor="text1"/>
                <w:sz w:val="20"/>
                <w:szCs w:val="20"/>
                <w:lang w:val="en-GB"/>
              </w:rPr>
              <w:t xml:space="preserve"> </w:t>
            </w:r>
            <w:proofErr w:type="spellStart"/>
            <w:r w:rsidR="00AD5624" w:rsidRPr="007C3ED5">
              <w:rPr>
                <w:rFonts w:cs="Arial"/>
                <w:color w:val="000000" w:themeColor="text1"/>
                <w:sz w:val="20"/>
                <w:szCs w:val="20"/>
                <w:lang w:val="en-GB"/>
              </w:rPr>
              <w:t>3A</w:t>
            </w:r>
            <w:proofErr w:type="spellEnd"/>
            <w:r w:rsidR="00AD5624" w:rsidRPr="007C3ED5">
              <w:rPr>
                <w:rFonts w:cs="Arial"/>
                <w:color w:val="000000" w:themeColor="text1"/>
                <w:sz w:val="20"/>
                <w:szCs w:val="20"/>
                <w:lang w:val="en-GB"/>
              </w:rPr>
              <w:t>,</w:t>
            </w:r>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3B</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3C</w:t>
            </w:r>
            <w:proofErr w:type="spellEnd"/>
            <w:r w:rsidRPr="007C3ED5">
              <w:rPr>
                <w:rFonts w:cs="Arial"/>
                <w:color w:val="000000" w:themeColor="text1"/>
                <w:sz w:val="20"/>
                <w:szCs w:val="20"/>
                <w:lang w:val="en-GB"/>
              </w:rPr>
              <w:t>,</w:t>
            </w:r>
            <w:r w:rsidR="0099027A" w:rsidRPr="007C3ED5">
              <w:rPr>
                <w:rFonts w:cs="Arial"/>
                <w:color w:val="000000" w:themeColor="text1"/>
                <w:sz w:val="20"/>
                <w:szCs w:val="20"/>
                <w:lang w:val="en-GB"/>
              </w:rPr>
              <w:t xml:space="preserve"> </w:t>
            </w:r>
            <w:proofErr w:type="spellStart"/>
            <w:r w:rsidR="0099027A" w:rsidRPr="007C3ED5">
              <w:rPr>
                <w:rFonts w:cs="Arial"/>
                <w:color w:val="000000" w:themeColor="text1"/>
                <w:sz w:val="20"/>
                <w:szCs w:val="20"/>
                <w:lang w:val="en-GB"/>
              </w:rPr>
              <w:t>4B</w:t>
            </w:r>
            <w:proofErr w:type="spellEnd"/>
            <w:r w:rsidR="0099027A" w:rsidRPr="007C3ED5">
              <w:rPr>
                <w:rFonts w:cs="Arial"/>
                <w:color w:val="000000" w:themeColor="text1"/>
                <w:sz w:val="20"/>
                <w:szCs w:val="20"/>
                <w:lang w:val="en-GB"/>
              </w:rPr>
              <w:t xml:space="preserve"> and note any related strengths or concerns.</w:t>
            </w:r>
          </w:p>
        </w:tc>
        <w:tc>
          <w:tcPr>
            <w:tcW w:w="2913" w:type="dxa"/>
            <w:gridSpan w:val="5"/>
            <w:shd w:val="clear" w:color="auto" w:fill="FBE4D5" w:themeFill="accent2" w:themeFillTint="33"/>
            <w:vAlign w:val="center"/>
          </w:tcPr>
          <w:p w14:paraId="058E0643" w14:textId="77777777" w:rsidR="007B2D7C" w:rsidRPr="007C3ED5" w:rsidRDefault="007B2D7C" w:rsidP="008A0EC9">
            <w:pPr>
              <w:spacing w:after="0"/>
              <w:rPr>
                <w:rFonts w:cs="Arial"/>
                <w:color w:val="000000" w:themeColor="text1"/>
                <w:sz w:val="20"/>
                <w:szCs w:val="20"/>
                <w:lang w:val="en-GB"/>
              </w:rPr>
            </w:pPr>
          </w:p>
        </w:tc>
      </w:tr>
      <w:tr w:rsidR="007C3ED5" w:rsidRPr="007C3ED5" w14:paraId="07B122F3" w14:textId="77777777" w:rsidTr="008E22C5">
        <w:tblPrEx>
          <w:tblCellMar>
            <w:left w:w="108" w:type="dxa"/>
            <w:right w:w="108" w:type="dxa"/>
          </w:tblCellMar>
        </w:tblPrEx>
        <w:trPr>
          <w:trHeight w:val="279"/>
        </w:trPr>
        <w:tc>
          <w:tcPr>
            <w:tcW w:w="10543" w:type="dxa"/>
            <w:gridSpan w:val="10"/>
            <w:shd w:val="clear" w:color="auto" w:fill="FBE4D5" w:themeFill="accent2" w:themeFillTint="33"/>
            <w:vAlign w:val="center"/>
          </w:tcPr>
          <w:p w14:paraId="298C554D" w14:textId="07F33029" w:rsidR="00A24897" w:rsidRPr="007C3ED5" w:rsidRDefault="00A24897"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08D3E376" w14:textId="77777777" w:rsidTr="00300AA1">
        <w:tblPrEx>
          <w:tblCellMar>
            <w:left w:w="108" w:type="dxa"/>
            <w:right w:w="108" w:type="dxa"/>
          </w:tblCellMar>
        </w:tblPrEx>
        <w:trPr>
          <w:trHeight w:val="279"/>
        </w:trPr>
        <w:tc>
          <w:tcPr>
            <w:tcW w:w="10543" w:type="dxa"/>
            <w:gridSpan w:val="10"/>
            <w:shd w:val="clear" w:color="auto" w:fill="FBE4D5" w:themeFill="accent2" w:themeFillTint="33"/>
            <w:vAlign w:val="center"/>
          </w:tcPr>
          <w:p w14:paraId="4614036A" w14:textId="77777777" w:rsidR="008A0EC9" w:rsidRPr="007C3ED5" w:rsidRDefault="008A0EC9" w:rsidP="008A0EC9">
            <w:pPr>
              <w:spacing w:after="0"/>
              <w:rPr>
                <w:rFonts w:cs="Arial"/>
                <w:b/>
                <w:bCs/>
                <w:color w:val="000000" w:themeColor="text1"/>
                <w:sz w:val="20"/>
                <w:szCs w:val="20"/>
                <w:lang w:val="en-GB"/>
              </w:rPr>
            </w:pPr>
          </w:p>
        </w:tc>
      </w:tr>
      <w:tr w:rsidR="007C3ED5" w:rsidRPr="007C3ED5" w14:paraId="2D7AA822" w14:textId="77777777" w:rsidTr="00300AA1">
        <w:tblPrEx>
          <w:tblCellMar>
            <w:left w:w="108" w:type="dxa"/>
            <w:right w:w="108" w:type="dxa"/>
          </w:tblCellMar>
        </w:tblPrEx>
        <w:trPr>
          <w:trHeight w:val="279"/>
        </w:trPr>
        <w:tc>
          <w:tcPr>
            <w:tcW w:w="10543" w:type="dxa"/>
            <w:gridSpan w:val="10"/>
            <w:shd w:val="clear" w:color="auto" w:fill="BFBFBF" w:themeFill="background1" w:themeFillShade="BF"/>
            <w:vAlign w:val="center"/>
          </w:tcPr>
          <w:p w14:paraId="7B4BFECB" w14:textId="77777777" w:rsidR="008A0EC9" w:rsidRPr="007C3ED5" w:rsidRDefault="008A0EC9"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35CF7BFE" w14:textId="77777777" w:rsidTr="00300AA1">
        <w:tblPrEx>
          <w:tblCellMar>
            <w:left w:w="108" w:type="dxa"/>
            <w:right w:w="108" w:type="dxa"/>
          </w:tblCellMar>
        </w:tblPrEx>
        <w:trPr>
          <w:trHeight w:val="279"/>
        </w:trPr>
        <w:tc>
          <w:tcPr>
            <w:tcW w:w="10543" w:type="dxa"/>
            <w:gridSpan w:val="10"/>
            <w:shd w:val="clear" w:color="auto" w:fill="F2F2F2" w:themeFill="background1" w:themeFillShade="F2"/>
            <w:vAlign w:val="center"/>
          </w:tcPr>
          <w:p w14:paraId="5590F9E4" w14:textId="77777777" w:rsidR="008A0EC9" w:rsidRPr="007C3ED5" w:rsidRDefault="008A0EC9" w:rsidP="008A0EC9">
            <w:pPr>
              <w:spacing w:after="0"/>
              <w:rPr>
                <w:rFonts w:cs="Arial"/>
                <w:b/>
                <w:bCs/>
                <w:color w:val="000000" w:themeColor="text1"/>
                <w:sz w:val="20"/>
                <w:szCs w:val="20"/>
                <w:lang w:val="en-GB"/>
              </w:rPr>
            </w:pPr>
          </w:p>
        </w:tc>
      </w:tr>
    </w:tbl>
    <w:p w14:paraId="53CDACA2" w14:textId="6CC8C9F0" w:rsidR="005B5E3C" w:rsidRDefault="005B5E3C" w:rsidP="00D42B7E">
      <w:pPr>
        <w:pStyle w:val="BodyText"/>
        <w:rPr>
          <w:rFonts w:cs="Arial"/>
          <w:color w:val="000000" w:themeColor="text1"/>
          <w:szCs w:val="20"/>
        </w:rPr>
      </w:pPr>
    </w:p>
    <w:p w14:paraId="6DF7E516" w14:textId="77777777"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4"/>
        <w:gridCol w:w="958"/>
        <w:gridCol w:w="11"/>
        <w:gridCol w:w="2639"/>
        <w:gridCol w:w="3324"/>
        <w:gridCol w:w="998"/>
        <w:gridCol w:w="136"/>
        <w:gridCol w:w="834"/>
        <w:gridCol w:w="875"/>
        <w:gridCol w:w="740"/>
        <w:gridCol w:w="14"/>
      </w:tblGrid>
      <w:tr w:rsidR="007C3ED5" w:rsidRPr="007C3ED5" w14:paraId="51E66A59" w14:textId="77777777" w:rsidTr="00DB47DB">
        <w:trPr>
          <w:gridAfter w:val="1"/>
          <w:wAfter w:w="14" w:type="dxa"/>
        </w:trPr>
        <w:tc>
          <w:tcPr>
            <w:tcW w:w="6946" w:type="dxa"/>
            <w:gridSpan w:val="5"/>
            <w:shd w:val="clear" w:color="auto" w:fill="BFBFBF" w:themeFill="background1" w:themeFillShade="BF"/>
            <w:vAlign w:val="center"/>
          </w:tcPr>
          <w:p w14:paraId="76688E28" w14:textId="1E252017" w:rsidR="000A6420" w:rsidRPr="007C3ED5" w:rsidRDefault="000A6420" w:rsidP="00F36281">
            <w:pPr>
              <w:pStyle w:val="Heading3"/>
              <w:spacing w:before="0" w:after="0"/>
              <w:rPr>
                <w:b w:val="0"/>
                <w:bCs w:val="0"/>
                <w:color w:val="000000" w:themeColor="text1"/>
                <w:sz w:val="20"/>
                <w:szCs w:val="20"/>
              </w:rPr>
            </w:pPr>
            <w:bookmarkStart w:id="18" w:name="_Toc184743932"/>
            <w:r w:rsidRPr="007C3ED5">
              <w:rPr>
                <w:bCs w:val="0"/>
                <w:color w:val="000000" w:themeColor="text1"/>
                <w:sz w:val="20"/>
                <w:szCs w:val="20"/>
              </w:rPr>
              <w:lastRenderedPageBreak/>
              <w:t>2.2 Training requirements</w:t>
            </w:r>
            <w:bookmarkEnd w:id="18"/>
            <w:r w:rsidRPr="007C3ED5">
              <w:rPr>
                <w:bCs w:val="0"/>
                <w:color w:val="000000" w:themeColor="text1"/>
                <w:sz w:val="20"/>
                <w:szCs w:val="20"/>
              </w:rPr>
              <w:t xml:space="preserve"> </w:t>
            </w:r>
          </w:p>
        </w:tc>
        <w:tc>
          <w:tcPr>
            <w:tcW w:w="1134" w:type="dxa"/>
            <w:gridSpan w:val="2"/>
            <w:shd w:val="clear" w:color="auto" w:fill="5B9BD5" w:themeFill="accent5"/>
            <w:vAlign w:val="center"/>
          </w:tcPr>
          <w:p w14:paraId="24228274"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34" w:type="dxa"/>
            <w:shd w:val="clear" w:color="auto" w:fill="BFBFBF" w:themeFill="background1" w:themeFillShade="BF"/>
            <w:vAlign w:val="center"/>
          </w:tcPr>
          <w:p w14:paraId="5AF36199"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45F41308"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0" w:type="dxa"/>
            <w:shd w:val="clear" w:color="auto" w:fill="BFBFBF" w:themeFill="background1" w:themeFillShade="BF"/>
            <w:vAlign w:val="center"/>
          </w:tcPr>
          <w:p w14:paraId="3F8AFBB0"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16F55E1E" w14:textId="77777777" w:rsidTr="00DB47DB">
        <w:trPr>
          <w:gridAfter w:val="1"/>
          <w:wAfter w:w="14" w:type="dxa"/>
        </w:trPr>
        <w:tc>
          <w:tcPr>
            <w:tcW w:w="972" w:type="dxa"/>
            <w:gridSpan w:val="2"/>
            <w:shd w:val="clear" w:color="auto" w:fill="F2F2F2" w:themeFill="background1" w:themeFillShade="F2"/>
            <w:vAlign w:val="center"/>
          </w:tcPr>
          <w:p w14:paraId="0F8AC941" w14:textId="317B9427" w:rsidR="000A6420" w:rsidRPr="007C3ED5" w:rsidRDefault="008F772F"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2.2.1</w:t>
            </w:r>
          </w:p>
        </w:tc>
        <w:tc>
          <w:tcPr>
            <w:tcW w:w="5974" w:type="dxa"/>
            <w:gridSpan w:val="3"/>
            <w:shd w:val="clear" w:color="auto" w:fill="F2F2F2" w:themeFill="background1" w:themeFillShade="F2"/>
            <w:vAlign w:val="center"/>
          </w:tcPr>
          <w:p w14:paraId="5A576BD3" w14:textId="44EB2AE4" w:rsidR="000A6420" w:rsidRPr="007C3ED5" w:rsidRDefault="00E771C4"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is underpinned by current evidence-informed medical education principles.</w:t>
            </w:r>
          </w:p>
        </w:tc>
        <w:tc>
          <w:tcPr>
            <w:tcW w:w="1134" w:type="dxa"/>
            <w:gridSpan w:val="2"/>
            <w:shd w:val="clear" w:color="auto" w:fill="DEEAF6" w:themeFill="accent5" w:themeFillTint="33"/>
            <w:vAlign w:val="center"/>
          </w:tcPr>
          <w:p w14:paraId="66D053BE" w14:textId="77777777" w:rsidR="000A6420" w:rsidRPr="007C3ED5" w:rsidRDefault="000A6420" w:rsidP="00F36281">
            <w:pPr>
              <w:pStyle w:val="BodyText2ColumnCondensed"/>
              <w:jc w:val="center"/>
              <w:rPr>
                <w:rFonts w:cs="Arial"/>
                <w:color w:val="000000" w:themeColor="text1"/>
                <w:szCs w:val="20"/>
              </w:rPr>
            </w:pPr>
          </w:p>
        </w:tc>
        <w:tc>
          <w:tcPr>
            <w:tcW w:w="834" w:type="dxa"/>
            <w:shd w:val="clear" w:color="auto" w:fill="F2F2F2" w:themeFill="background1" w:themeFillShade="F2"/>
            <w:vAlign w:val="center"/>
          </w:tcPr>
          <w:p w14:paraId="612994E9" w14:textId="28B13F17" w:rsidR="000A6420" w:rsidRPr="007C3ED5" w:rsidRDefault="000A6420"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13429646" w14:textId="66A287C7" w:rsidR="000A6420" w:rsidRPr="007C3ED5" w:rsidRDefault="000A6420" w:rsidP="00F36281">
            <w:pPr>
              <w:pStyle w:val="BodyText2ColumnCondensed"/>
              <w:jc w:val="center"/>
              <w:rPr>
                <w:rFonts w:ascii="Wingdings 2" w:hAnsi="Wingdings 2" w:cs="Arial"/>
                <w:b/>
                <w:bCs/>
                <w:color w:val="000000" w:themeColor="text1"/>
                <w:szCs w:val="20"/>
              </w:rPr>
            </w:pPr>
          </w:p>
        </w:tc>
        <w:tc>
          <w:tcPr>
            <w:tcW w:w="740" w:type="dxa"/>
            <w:shd w:val="clear" w:color="auto" w:fill="F2F2F2" w:themeFill="background1" w:themeFillShade="F2"/>
            <w:vAlign w:val="center"/>
          </w:tcPr>
          <w:p w14:paraId="7C8BB6EB" w14:textId="77777777" w:rsidR="000A6420" w:rsidRPr="007C3ED5" w:rsidRDefault="000A6420" w:rsidP="00F36281">
            <w:pPr>
              <w:pStyle w:val="BodyText2ColumnCondensed"/>
              <w:jc w:val="center"/>
              <w:rPr>
                <w:rFonts w:ascii="Wingdings 2" w:hAnsi="Wingdings 2" w:cs="Arial"/>
                <w:b/>
                <w:bCs/>
                <w:color w:val="000000" w:themeColor="text1"/>
                <w:szCs w:val="20"/>
              </w:rPr>
            </w:pPr>
          </w:p>
        </w:tc>
      </w:tr>
      <w:tr w:rsidR="007C3ED5" w:rsidRPr="007C3ED5" w14:paraId="2E0850DB" w14:textId="77777777" w:rsidTr="00DB47DB">
        <w:trPr>
          <w:gridAfter w:val="1"/>
          <w:wAfter w:w="14" w:type="dxa"/>
        </w:trPr>
        <w:tc>
          <w:tcPr>
            <w:tcW w:w="972" w:type="dxa"/>
            <w:gridSpan w:val="2"/>
            <w:shd w:val="clear" w:color="auto" w:fill="F2F2F2" w:themeFill="background1" w:themeFillShade="F2"/>
            <w:vAlign w:val="center"/>
          </w:tcPr>
          <w:p w14:paraId="5E286B68" w14:textId="28A7C182" w:rsidR="000A6420" w:rsidRPr="007C3ED5" w:rsidRDefault="008F772F"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2.2.2</w:t>
            </w:r>
          </w:p>
        </w:tc>
        <w:tc>
          <w:tcPr>
            <w:tcW w:w="5974" w:type="dxa"/>
            <w:gridSpan w:val="3"/>
            <w:shd w:val="clear" w:color="auto" w:fill="F2F2F2" w:themeFill="background1" w:themeFillShade="F2"/>
            <w:vAlign w:val="center"/>
          </w:tcPr>
          <w:p w14:paraId="4FAD4BB3" w14:textId="18DD76E5" w:rsidR="000A6420" w:rsidRPr="007C3ED5" w:rsidRDefault="00B72F3B"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For each term, the prevocational training provider has identified and documented the training requirements (see Training and assessment requirements for prevocational (PGY1 and PGY2) training programs: Section 2 – ‘Prevocational training’), including the prevocational outcome statements that are relevant, the skills and procedures that can be achieved, and the nature and range of clinical experience available to meet these objectives.</w:t>
            </w:r>
          </w:p>
        </w:tc>
        <w:tc>
          <w:tcPr>
            <w:tcW w:w="1134" w:type="dxa"/>
            <w:gridSpan w:val="2"/>
            <w:shd w:val="clear" w:color="auto" w:fill="DEEAF6" w:themeFill="accent5" w:themeFillTint="33"/>
            <w:vAlign w:val="center"/>
          </w:tcPr>
          <w:p w14:paraId="463DE07A" w14:textId="77777777" w:rsidR="000A6420" w:rsidRPr="007C3ED5" w:rsidRDefault="000A6420" w:rsidP="00F36281">
            <w:pPr>
              <w:pStyle w:val="BodyText2ColumnCondensed"/>
              <w:jc w:val="center"/>
              <w:rPr>
                <w:rFonts w:cs="Arial"/>
                <w:color w:val="000000" w:themeColor="text1"/>
                <w:szCs w:val="20"/>
              </w:rPr>
            </w:pPr>
          </w:p>
        </w:tc>
        <w:tc>
          <w:tcPr>
            <w:tcW w:w="834" w:type="dxa"/>
            <w:shd w:val="clear" w:color="auto" w:fill="F2F2F2" w:themeFill="background1" w:themeFillShade="F2"/>
            <w:vAlign w:val="center"/>
          </w:tcPr>
          <w:p w14:paraId="4ED988FA" w14:textId="043FC885" w:rsidR="000A6420" w:rsidRPr="007C3ED5" w:rsidRDefault="000A6420"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A68C4CD" w14:textId="77777777" w:rsidR="000A6420" w:rsidRPr="007C3ED5" w:rsidRDefault="000A6420" w:rsidP="00F36281">
            <w:pPr>
              <w:pStyle w:val="BodyText2ColumnCondensed"/>
              <w:jc w:val="center"/>
              <w:rPr>
                <w:rFonts w:ascii="Wingdings 2" w:hAnsi="Wingdings 2" w:cs="Arial"/>
                <w:b/>
                <w:bCs/>
                <w:color w:val="000000" w:themeColor="text1"/>
                <w:szCs w:val="20"/>
              </w:rPr>
            </w:pPr>
          </w:p>
        </w:tc>
        <w:tc>
          <w:tcPr>
            <w:tcW w:w="740" w:type="dxa"/>
            <w:shd w:val="clear" w:color="auto" w:fill="F2F2F2" w:themeFill="background1" w:themeFillShade="F2"/>
            <w:vAlign w:val="center"/>
          </w:tcPr>
          <w:p w14:paraId="7052A81D" w14:textId="32CE23BB" w:rsidR="000A6420" w:rsidRPr="007C3ED5" w:rsidRDefault="000A6420" w:rsidP="00F36281">
            <w:pPr>
              <w:pStyle w:val="BodyText2ColumnCondensed"/>
              <w:jc w:val="center"/>
              <w:rPr>
                <w:rFonts w:ascii="Wingdings 2" w:hAnsi="Wingdings 2" w:cs="Arial"/>
                <w:b/>
                <w:bCs/>
                <w:color w:val="000000" w:themeColor="text1"/>
                <w:szCs w:val="20"/>
              </w:rPr>
            </w:pPr>
          </w:p>
        </w:tc>
      </w:tr>
      <w:tr w:rsidR="007C3ED5" w:rsidRPr="007C3ED5" w14:paraId="2C13FC85" w14:textId="77777777" w:rsidTr="00DB47DB">
        <w:trPr>
          <w:gridAfter w:val="1"/>
          <w:wAfter w:w="14" w:type="dxa"/>
        </w:trPr>
        <w:tc>
          <w:tcPr>
            <w:tcW w:w="972" w:type="dxa"/>
            <w:gridSpan w:val="2"/>
            <w:shd w:val="clear" w:color="auto" w:fill="F2F2F2" w:themeFill="background1" w:themeFillShade="F2"/>
            <w:vAlign w:val="center"/>
          </w:tcPr>
          <w:p w14:paraId="10129FD4" w14:textId="31FFEB99" w:rsidR="000A6420" w:rsidRPr="007C3ED5" w:rsidRDefault="008F772F" w:rsidP="00DA222A">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2.2.3</w:t>
            </w:r>
          </w:p>
        </w:tc>
        <w:tc>
          <w:tcPr>
            <w:tcW w:w="5974" w:type="dxa"/>
            <w:gridSpan w:val="3"/>
            <w:shd w:val="clear" w:color="auto" w:fill="F2F2F2" w:themeFill="background1" w:themeFillShade="F2"/>
            <w:vAlign w:val="center"/>
          </w:tcPr>
          <w:p w14:paraId="358A3952" w14:textId="1E428D3A" w:rsidR="000A6420" w:rsidRPr="007C3ED5" w:rsidRDefault="00E671E6"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program provides professional development and clinical opportunities in line with the prevocational outcome statements regarding Aboriginal and Torres Strait Islander peoples’ health.</w:t>
            </w:r>
          </w:p>
        </w:tc>
        <w:tc>
          <w:tcPr>
            <w:tcW w:w="1134" w:type="dxa"/>
            <w:gridSpan w:val="2"/>
            <w:shd w:val="clear" w:color="auto" w:fill="DEEAF6" w:themeFill="accent5" w:themeFillTint="33"/>
            <w:vAlign w:val="center"/>
          </w:tcPr>
          <w:p w14:paraId="12C5C633" w14:textId="77777777" w:rsidR="000A6420" w:rsidRPr="007C3ED5" w:rsidRDefault="000A6420" w:rsidP="00F36281">
            <w:pPr>
              <w:pStyle w:val="BodyText2ColumnCondensed"/>
              <w:jc w:val="center"/>
              <w:rPr>
                <w:rFonts w:cs="Arial"/>
                <w:color w:val="000000" w:themeColor="text1"/>
                <w:szCs w:val="20"/>
              </w:rPr>
            </w:pPr>
          </w:p>
        </w:tc>
        <w:tc>
          <w:tcPr>
            <w:tcW w:w="834" w:type="dxa"/>
            <w:shd w:val="clear" w:color="auto" w:fill="F2F2F2" w:themeFill="background1" w:themeFillShade="F2"/>
            <w:vAlign w:val="center"/>
          </w:tcPr>
          <w:p w14:paraId="485149F9" w14:textId="293D96A0" w:rsidR="000A6420" w:rsidRPr="007C3ED5" w:rsidRDefault="000A6420"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718FBF2E" w14:textId="77777777" w:rsidR="000A6420" w:rsidRPr="007C3ED5" w:rsidRDefault="000A6420" w:rsidP="00F36281">
            <w:pPr>
              <w:pStyle w:val="BodyText2ColumnCondensed"/>
              <w:jc w:val="center"/>
              <w:rPr>
                <w:rFonts w:ascii="Wingdings 2" w:hAnsi="Wingdings 2" w:cs="Arial"/>
                <w:b/>
                <w:bCs/>
                <w:color w:val="000000" w:themeColor="text1"/>
                <w:szCs w:val="20"/>
              </w:rPr>
            </w:pPr>
          </w:p>
        </w:tc>
        <w:tc>
          <w:tcPr>
            <w:tcW w:w="740" w:type="dxa"/>
            <w:shd w:val="clear" w:color="auto" w:fill="F2F2F2" w:themeFill="background1" w:themeFillShade="F2"/>
            <w:vAlign w:val="center"/>
          </w:tcPr>
          <w:p w14:paraId="32A62CDE" w14:textId="77777777" w:rsidR="000A6420" w:rsidRPr="007C3ED5" w:rsidRDefault="000A6420" w:rsidP="00F36281">
            <w:pPr>
              <w:pStyle w:val="BodyText2ColumnCondensed"/>
              <w:jc w:val="center"/>
              <w:rPr>
                <w:rFonts w:ascii="Wingdings 2" w:hAnsi="Wingdings 2" w:cs="Arial"/>
                <w:b/>
                <w:bCs/>
                <w:color w:val="000000" w:themeColor="text1"/>
                <w:szCs w:val="20"/>
              </w:rPr>
            </w:pPr>
          </w:p>
        </w:tc>
      </w:tr>
      <w:tr w:rsidR="007C3ED5" w:rsidRPr="007C3ED5" w14:paraId="2F692DC1" w14:textId="77777777" w:rsidTr="008A0EC9">
        <w:trPr>
          <w:trHeight w:val="207"/>
        </w:trPr>
        <w:tc>
          <w:tcPr>
            <w:tcW w:w="10543" w:type="dxa"/>
            <w:gridSpan w:val="11"/>
            <w:shd w:val="clear" w:color="auto" w:fill="BFBFBF" w:themeFill="background1" w:themeFillShade="BF"/>
            <w:vAlign w:val="center"/>
          </w:tcPr>
          <w:p w14:paraId="15CB32D1" w14:textId="0F6363B4" w:rsidR="00D502AF" w:rsidRPr="007C3ED5" w:rsidRDefault="00D502AF" w:rsidP="008A0EC9">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4A452F47" w14:textId="77777777" w:rsidTr="00DB47DB">
        <w:trPr>
          <w:trHeight w:val="207"/>
        </w:trPr>
        <w:tc>
          <w:tcPr>
            <w:tcW w:w="972" w:type="dxa"/>
            <w:gridSpan w:val="2"/>
            <w:shd w:val="clear" w:color="auto" w:fill="F2F2F2" w:themeFill="background1" w:themeFillShade="F2"/>
            <w:vAlign w:val="center"/>
          </w:tcPr>
          <w:p w14:paraId="38142F2B" w14:textId="00C3BE34"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2.2</w:t>
            </w:r>
            <w:r w:rsidR="00A24897" w:rsidRPr="007C3ED5">
              <w:rPr>
                <w:rFonts w:cs="Arial"/>
                <w:color w:val="000000" w:themeColor="text1"/>
                <w:sz w:val="20"/>
                <w:szCs w:val="20"/>
              </w:rPr>
              <w:t>.0 A</w:t>
            </w:r>
          </w:p>
        </w:tc>
        <w:tc>
          <w:tcPr>
            <w:tcW w:w="9571" w:type="dxa"/>
            <w:gridSpan w:val="9"/>
            <w:shd w:val="clear" w:color="auto" w:fill="F2F2F2" w:themeFill="background1" w:themeFillShade="F2"/>
            <w:vAlign w:val="center"/>
          </w:tcPr>
          <w:p w14:paraId="796246DB" w14:textId="72E7B101"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331ABECC" w14:textId="77777777" w:rsidTr="008A0EC9">
        <w:trPr>
          <w:trHeight w:val="207"/>
        </w:trPr>
        <w:tc>
          <w:tcPr>
            <w:tcW w:w="10543" w:type="dxa"/>
            <w:gridSpan w:val="11"/>
            <w:shd w:val="clear" w:color="auto" w:fill="DEEAF6" w:themeFill="accent5" w:themeFillTint="33"/>
            <w:vAlign w:val="center"/>
          </w:tcPr>
          <w:p w14:paraId="41E6175A" w14:textId="77777777" w:rsidR="000043B8" w:rsidRPr="007C3ED5" w:rsidRDefault="000043B8" w:rsidP="008A0EC9">
            <w:pPr>
              <w:spacing w:after="0"/>
              <w:rPr>
                <w:rFonts w:cs="Arial"/>
                <w:color w:val="000000" w:themeColor="text1"/>
                <w:sz w:val="20"/>
                <w:szCs w:val="20"/>
              </w:rPr>
            </w:pPr>
          </w:p>
        </w:tc>
      </w:tr>
      <w:tr w:rsidR="007C3ED5" w:rsidRPr="007C3ED5" w14:paraId="39711CEC" w14:textId="77777777" w:rsidTr="00DB47DB">
        <w:trPr>
          <w:trHeight w:val="207"/>
        </w:trPr>
        <w:tc>
          <w:tcPr>
            <w:tcW w:w="972" w:type="dxa"/>
            <w:gridSpan w:val="2"/>
            <w:shd w:val="clear" w:color="auto" w:fill="F2F2F2" w:themeFill="background1" w:themeFillShade="F2"/>
            <w:vAlign w:val="center"/>
          </w:tcPr>
          <w:p w14:paraId="104A10B2" w14:textId="0E4EA79B"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2.2.1</w:t>
            </w:r>
            <w:r w:rsidR="00A24897" w:rsidRPr="007C3ED5">
              <w:rPr>
                <w:rFonts w:cs="Arial"/>
                <w:color w:val="000000" w:themeColor="text1"/>
                <w:sz w:val="20"/>
                <w:szCs w:val="20"/>
              </w:rPr>
              <w:t xml:space="preserve"> A</w:t>
            </w:r>
          </w:p>
        </w:tc>
        <w:tc>
          <w:tcPr>
            <w:tcW w:w="9571" w:type="dxa"/>
            <w:gridSpan w:val="9"/>
            <w:shd w:val="clear" w:color="auto" w:fill="F2F2F2" w:themeFill="background1" w:themeFillShade="F2"/>
            <w:vAlign w:val="center"/>
          </w:tcPr>
          <w:p w14:paraId="046F35D7" w14:textId="6535F1EE"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Briefly describe how you ensure the development and review of the training program is underpinned by current evidence-informed medical education principles?</w:t>
            </w:r>
          </w:p>
        </w:tc>
      </w:tr>
      <w:tr w:rsidR="007C3ED5" w:rsidRPr="007C3ED5" w14:paraId="5A223831" w14:textId="77777777" w:rsidTr="008A0EC9">
        <w:trPr>
          <w:trHeight w:val="207"/>
        </w:trPr>
        <w:tc>
          <w:tcPr>
            <w:tcW w:w="10543" w:type="dxa"/>
            <w:gridSpan w:val="11"/>
            <w:shd w:val="clear" w:color="auto" w:fill="DEEAF6" w:themeFill="accent5" w:themeFillTint="33"/>
            <w:vAlign w:val="center"/>
          </w:tcPr>
          <w:p w14:paraId="6B77486C" w14:textId="77777777" w:rsidR="000043B8" w:rsidRPr="007C3ED5" w:rsidRDefault="000043B8" w:rsidP="008A0EC9">
            <w:pPr>
              <w:spacing w:after="0"/>
              <w:rPr>
                <w:rFonts w:cs="Arial"/>
                <w:color w:val="000000" w:themeColor="text1"/>
                <w:sz w:val="20"/>
                <w:szCs w:val="20"/>
              </w:rPr>
            </w:pPr>
          </w:p>
        </w:tc>
      </w:tr>
      <w:tr w:rsidR="007C3ED5" w:rsidRPr="007C3ED5" w14:paraId="2EA90780" w14:textId="77777777" w:rsidTr="00DB47DB">
        <w:trPr>
          <w:trHeight w:val="207"/>
        </w:trPr>
        <w:tc>
          <w:tcPr>
            <w:tcW w:w="972" w:type="dxa"/>
            <w:gridSpan w:val="2"/>
            <w:vMerge w:val="restart"/>
            <w:shd w:val="clear" w:color="auto" w:fill="F2F2F2" w:themeFill="background1" w:themeFillShade="F2"/>
            <w:vAlign w:val="center"/>
          </w:tcPr>
          <w:p w14:paraId="69B90821" w14:textId="337B2A1F"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2.2.2 </w:t>
            </w:r>
            <w:r w:rsidR="00A24897" w:rsidRPr="007C3ED5">
              <w:rPr>
                <w:rFonts w:cs="Arial"/>
                <w:color w:val="000000" w:themeColor="text1"/>
                <w:sz w:val="20"/>
                <w:szCs w:val="20"/>
              </w:rPr>
              <w:t>A</w:t>
            </w:r>
          </w:p>
        </w:tc>
        <w:tc>
          <w:tcPr>
            <w:tcW w:w="9571" w:type="dxa"/>
            <w:gridSpan w:val="9"/>
            <w:shd w:val="clear" w:color="auto" w:fill="F2F2F2" w:themeFill="background1" w:themeFillShade="F2"/>
            <w:vAlign w:val="center"/>
          </w:tcPr>
          <w:p w14:paraId="7A79D338" w14:textId="1D9B0BD0"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Provide a term profile and / or term description (ideally on the AMC template) for each accredited </w:t>
            </w:r>
            <w:r w:rsidR="005B53BB" w:rsidRPr="007C3ED5">
              <w:rPr>
                <w:rFonts w:cs="Arial"/>
                <w:color w:val="000000" w:themeColor="text1"/>
                <w:sz w:val="20"/>
                <w:szCs w:val="20"/>
              </w:rPr>
              <w:t>rotation</w:t>
            </w:r>
            <w:r w:rsidRPr="007C3ED5">
              <w:rPr>
                <w:rFonts w:cs="Arial"/>
                <w:color w:val="000000" w:themeColor="text1"/>
                <w:sz w:val="20"/>
                <w:szCs w:val="20"/>
              </w:rPr>
              <w:t>.</w:t>
            </w:r>
          </w:p>
        </w:tc>
      </w:tr>
      <w:tr w:rsidR="007C3ED5" w:rsidRPr="007C3ED5" w14:paraId="119FEC8C" w14:textId="77777777" w:rsidTr="00DB47DB">
        <w:trPr>
          <w:trHeight w:val="207"/>
        </w:trPr>
        <w:tc>
          <w:tcPr>
            <w:tcW w:w="972" w:type="dxa"/>
            <w:gridSpan w:val="2"/>
            <w:vMerge/>
            <w:shd w:val="clear" w:color="auto" w:fill="F2F2F2" w:themeFill="background1" w:themeFillShade="F2"/>
            <w:vAlign w:val="center"/>
          </w:tcPr>
          <w:p w14:paraId="163C068B" w14:textId="77777777" w:rsidR="000043B8" w:rsidRPr="007C3ED5" w:rsidRDefault="000043B8" w:rsidP="008A0EC9">
            <w:pPr>
              <w:spacing w:after="0"/>
              <w:rPr>
                <w:rFonts w:cs="Arial"/>
                <w:color w:val="000000" w:themeColor="text1"/>
                <w:sz w:val="20"/>
                <w:szCs w:val="20"/>
              </w:rPr>
            </w:pPr>
          </w:p>
        </w:tc>
        <w:tc>
          <w:tcPr>
            <w:tcW w:w="2650" w:type="dxa"/>
            <w:gridSpan w:val="2"/>
            <w:shd w:val="clear" w:color="auto" w:fill="F2F2F2" w:themeFill="background1" w:themeFillShade="F2"/>
            <w:vAlign w:val="center"/>
          </w:tcPr>
          <w:p w14:paraId="17D3C1F7" w14:textId="111F0E6A"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Document numbers</w:t>
            </w:r>
          </w:p>
        </w:tc>
        <w:tc>
          <w:tcPr>
            <w:tcW w:w="6921" w:type="dxa"/>
            <w:gridSpan w:val="7"/>
            <w:shd w:val="clear" w:color="auto" w:fill="DEEAF6" w:themeFill="accent5" w:themeFillTint="33"/>
            <w:vAlign w:val="center"/>
          </w:tcPr>
          <w:p w14:paraId="2ED3E25E" w14:textId="6321796C" w:rsidR="000043B8" w:rsidRPr="007C3ED5" w:rsidRDefault="000043B8" w:rsidP="008A0EC9">
            <w:pPr>
              <w:spacing w:after="0"/>
              <w:rPr>
                <w:rFonts w:cs="Arial"/>
                <w:color w:val="000000" w:themeColor="text1"/>
                <w:sz w:val="20"/>
                <w:szCs w:val="20"/>
              </w:rPr>
            </w:pPr>
          </w:p>
        </w:tc>
      </w:tr>
      <w:tr w:rsidR="007C3ED5" w:rsidRPr="007C3ED5" w14:paraId="52055612" w14:textId="77777777" w:rsidTr="00DB47DB">
        <w:trPr>
          <w:trHeight w:val="203"/>
        </w:trPr>
        <w:tc>
          <w:tcPr>
            <w:tcW w:w="972" w:type="dxa"/>
            <w:gridSpan w:val="2"/>
            <w:shd w:val="clear" w:color="auto" w:fill="F2F2F2" w:themeFill="background1" w:themeFillShade="F2"/>
            <w:vAlign w:val="center"/>
          </w:tcPr>
          <w:p w14:paraId="0BAE3F59" w14:textId="2663CADD"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2.2.3 </w:t>
            </w:r>
            <w:r w:rsidR="00A24897" w:rsidRPr="007C3ED5">
              <w:rPr>
                <w:rFonts w:cs="Arial"/>
                <w:color w:val="000000" w:themeColor="text1"/>
                <w:sz w:val="20"/>
                <w:szCs w:val="20"/>
              </w:rPr>
              <w:t>A</w:t>
            </w:r>
          </w:p>
        </w:tc>
        <w:tc>
          <w:tcPr>
            <w:tcW w:w="9571" w:type="dxa"/>
            <w:gridSpan w:val="9"/>
            <w:shd w:val="clear" w:color="auto" w:fill="F2F2F2" w:themeFill="background1" w:themeFillShade="F2"/>
            <w:vAlign w:val="center"/>
          </w:tcPr>
          <w:p w14:paraId="7DA585A7" w14:textId="519474E6"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Provide information about the professional development and clinical opportunities available to </w:t>
            </w:r>
            <w:r w:rsidR="00DB47DB">
              <w:rPr>
                <w:rFonts w:cs="Arial"/>
                <w:color w:val="000000" w:themeColor="text1"/>
                <w:sz w:val="20"/>
                <w:szCs w:val="20"/>
              </w:rPr>
              <w:t xml:space="preserve">prevocational </w:t>
            </w:r>
            <w:proofErr w:type="spellStart"/>
            <w:r w:rsidR="00DB47DB">
              <w:rPr>
                <w:rFonts w:cs="Arial"/>
                <w:color w:val="000000" w:themeColor="text1"/>
                <w:sz w:val="20"/>
                <w:szCs w:val="20"/>
              </w:rPr>
              <w:t>docotors</w:t>
            </w:r>
            <w:proofErr w:type="spellEnd"/>
            <w:r w:rsidRPr="007C3ED5">
              <w:rPr>
                <w:rFonts w:cs="Arial"/>
                <w:color w:val="000000" w:themeColor="text1"/>
                <w:sz w:val="20"/>
                <w:szCs w:val="20"/>
              </w:rPr>
              <w:t xml:space="preserve"> which enable them to meet the prevocational outcome statements regarding Aboriginal and Torres Strait Islander peoples' health.</w:t>
            </w:r>
          </w:p>
        </w:tc>
      </w:tr>
      <w:tr w:rsidR="007C3ED5" w:rsidRPr="007C3ED5" w14:paraId="41B02075" w14:textId="77777777" w:rsidTr="008A0EC9">
        <w:trPr>
          <w:trHeight w:val="203"/>
        </w:trPr>
        <w:tc>
          <w:tcPr>
            <w:tcW w:w="10543" w:type="dxa"/>
            <w:gridSpan w:val="11"/>
            <w:shd w:val="clear" w:color="auto" w:fill="DEEAF6" w:themeFill="accent5" w:themeFillTint="33"/>
            <w:vAlign w:val="center"/>
          </w:tcPr>
          <w:p w14:paraId="31C3DADD" w14:textId="065F26DE" w:rsidR="000043B8" w:rsidRPr="007C3ED5" w:rsidRDefault="000043B8" w:rsidP="008A0EC9">
            <w:pPr>
              <w:spacing w:after="0"/>
              <w:rPr>
                <w:rFonts w:cs="Arial"/>
                <w:color w:val="000000" w:themeColor="text1"/>
                <w:sz w:val="20"/>
                <w:szCs w:val="20"/>
              </w:rPr>
            </w:pPr>
          </w:p>
        </w:tc>
      </w:tr>
      <w:tr w:rsidR="007C3ED5" w:rsidRPr="007C3ED5" w14:paraId="7C4E9543" w14:textId="77777777" w:rsidTr="00DB47DB">
        <w:tblPrEx>
          <w:tblCellMar>
            <w:left w:w="108" w:type="dxa"/>
            <w:right w:w="108" w:type="dxa"/>
          </w:tblCellMar>
        </w:tblPrEx>
        <w:trPr>
          <w:gridBefore w:val="1"/>
          <w:wBefore w:w="14" w:type="dxa"/>
          <w:trHeight w:val="279"/>
        </w:trPr>
        <w:tc>
          <w:tcPr>
            <w:tcW w:w="969" w:type="dxa"/>
            <w:gridSpan w:val="2"/>
            <w:shd w:val="clear" w:color="auto" w:fill="F2F2F2" w:themeFill="background1" w:themeFillShade="F2"/>
            <w:vAlign w:val="center"/>
          </w:tcPr>
          <w:p w14:paraId="3F19D52B" w14:textId="118D372F" w:rsidR="0054144A" w:rsidRPr="007C3ED5" w:rsidRDefault="0054144A" w:rsidP="008A0EC9">
            <w:pPr>
              <w:spacing w:after="0"/>
              <w:rPr>
                <w:rFonts w:cs="Arial"/>
                <w:color w:val="000000" w:themeColor="text1"/>
                <w:sz w:val="20"/>
                <w:szCs w:val="20"/>
              </w:rPr>
            </w:pPr>
            <w:r w:rsidRPr="007C3ED5">
              <w:rPr>
                <w:rFonts w:cs="Arial"/>
                <w:color w:val="000000" w:themeColor="text1"/>
                <w:sz w:val="20"/>
                <w:szCs w:val="20"/>
              </w:rPr>
              <w:t>2.2.0 B</w:t>
            </w:r>
          </w:p>
        </w:tc>
        <w:tc>
          <w:tcPr>
            <w:tcW w:w="9560" w:type="dxa"/>
            <w:gridSpan w:val="8"/>
            <w:shd w:val="clear" w:color="auto" w:fill="F2F2F2" w:themeFill="background1" w:themeFillShade="F2"/>
            <w:vAlign w:val="center"/>
          </w:tcPr>
          <w:p w14:paraId="38D91D87" w14:textId="00069610" w:rsidR="0054144A" w:rsidRPr="007C3ED5" w:rsidRDefault="0054144A" w:rsidP="008A0EC9">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261ACBF8" w14:textId="77777777" w:rsidTr="008A0EC9">
        <w:tblPrEx>
          <w:tblCellMar>
            <w:left w:w="108" w:type="dxa"/>
            <w:right w:w="108" w:type="dxa"/>
          </w:tblCellMar>
        </w:tblPrEx>
        <w:trPr>
          <w:gridBefore w:val="1"/>
          <w:wBefore w:w="14" w:type="dxa"/>
          <w:trHeight w:val="279"/>
        </w:trPr>
        <w:tc>
          <w:tcPr>
            <w:tcW w:w="10529" w:type="dxa"/>
            <w:gridSpan w:val="10"/>
            <w:shd w:val="clear" w:color="auto" w:fill="DEEAF6" w:themeFill="accent5" w:themeFillTint="33"/>
            <w:vAlign w:val="center"/>
          </w:tcPr>
          <w:p w14:paraId="6DC127A5" w14:textId="77777777" w:rsidR="000043B8" w:rsidRPr="007C3ED5" w:rsidRDefault="000043B8" w:rsidP="008A0EC9">
            <w:pPr>
              <w:spacing w:after="0"/>
              <w:rPr>
                <w:rFonts w:cs="Arial"/>
                <w:color w:val="000000" w:themeColor="text1"/>
                <w:sz w:val="20"/>
                <w:szCs w:val="20"/>
              </w:rPr>
            </w:pPr>
          </w:p>
        </w:tc>
      </w:tr>
      <w:tr w:rsidR="007C3ED5" w:rsidRPr="007C3ED5" w14:paraId="399BB159" w14:textId="77777777" w:rsidTr="00165EAD">
        <w:tblPrEx>
          <w:tblCellMar>
            <w:left w:w="108" w:type="dxa"/>
            <w:right w:w="108" w:type="dxa"/>
          </w:tblCellMar>
        </w:tblPrEx>
        <w:trPr>
          <w:trHeight w:val="279"/>
        </w:trPr>
        <w:tc>
          <w:tcPr>
            <w:tcW w:w="10543" w:type="dxa"/>
            <w:gridSpan w:val="11"/>
            <w:shd w:val="clear" w:color="auto" w:fill="F4B083" w:themeFill="accent2" w:themeFillTint="99"/>
            <w:vAlign w:val="center"/>
          </w:tcPr>
          <w:p w14:paraId="1C6068A8" w14:textId="77777777" w:rsidR="00EF4F0C" w:rsidRPr="007C3ED5" w:rsidRDefault="00EF4F0C"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13E6A40C" w14:textId="77777777" w:rsidTr="00DB47DB">
        <w:tblPrEx>
          <w:tblCellMar>
            <w:left w:w="108" w:type="dxa"/>
            <w:right w:w="108" w:type="dxa"/>
          </w:tblCellMar>
        </w:tblPrEx>
        <w:trPr>
          <w:trHeight w:val="372"/>
        </w:trPr>
        <w:tc>
          <w:tcPr>
            <w:tcW w:w="983" w:type="dxa"/>
            <w:gridSpan w:val="3"/>
            <w:shd w:val="clear" w:color="auto" w:fill="FBE4D5" w:themeFill="accent2" w:themeFillTint="33"/>
            <w:vAlign w:val="center"/>
          </w:tcPr>
          <w:p w14:paraId="6B9E3D61" w14:textId="353B5C98" w:rsidR="00165EAD" w:rsidRPr="007C3ED5" w:rsidRDefault="0054144A" w:rsidP="0054144A">
            <w:pPr>
              <w:spacing w:after="0"/>
              <w:rPr>
                <w:rFonts w:cs="Arial"/>
                <w:color w:val="000000" w:themeColor="text1"/>
                <w:sz w:val="20"/>
                <w:szCs w:val="20"/>
                <w:lang w:val="en-GB"/>
              </w:rPr>
            </w:pPr>
            <w:r w:rsidRPr="007C3ED5">
              <w:rPr>
                <w:rFonts w:cs="Arial"/>
                <w:color w:val="000000" w:themeColor="text1"/>
                <w:sz w:val="20"/>
                <w:szCs w:val="20"/>
                <w:lang w:val="en-GB"/>
              </w:rPr>
              <w:t>2.2.1 A</w:t>
            </w:r>
          </w:p>
        </w:tc>
        <w:tc>
          <w:tcPr>
            <w:tcW w:w="6961" w:type="dxa"/>
            <w:gridSpan w:val="3"/>
            <w:shd w:val="clear" w:color="auto" w:fill="FBE4D5" w:themeFill="accent2" w:themeFillTint="33"/>
            <w:vAlign w:val="center"/>
          </w:tcPr>
          <w:p w14:paraId="010CD2A2" w14:textId="0340E7F2"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Does the response demonstrate the provider relies on current evidence-informed medical education principles in development and delivery of the training program?</w:t>
            </w:r>
          </w:p>
        </w:tc>
        <w:tc>
          <w:tcPr>
            <w:tcW w:w="2599" w:type="dxa"/>
            <w:gridSpan w:val="5"/>
            <w:shd w:val="clear" w:color="auto" w:fill="FBE4D5" w:themeFill="accent2" w:themeFillTint="33"/>
            <w:vAlign w:val="center"/>
          </w:tcPr>
          <w:p w14:paraId="24EF85A4" w14:textId="5717A1F8"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890550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91239925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66652707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748AB5C8" w14:textId="77777777" w:rsidTr="00DB47DB">
        <w:tblPrEx>
          <w:tblCellMar>
            <w:left w:w="108" w:type="dxa"/>
            <w:right w:w="108" w:type="dxa"/>
          </w:tblCellMar>
        </w:tblPrEx>
        <w:trPr>
          <w:trHeight w:val="372"/>
        </w:trPr>
        <w:tc>
          <w:tcPr>
            <w:tcW w:w="983" w:type="dxa"/>
            <w:gridSpan w:val="3"/>
            <w:shd w:val="clear" w:color="auto" w:fill="FBE4D5" w:themeFill="accent2" w:themeFillTint="33"/>
            <w:vAlign w:val="center"/>
          </w:tcPr>
          <w:p w14:paraId="4912AE9A" w14:textId="4B9496E6" w:rsidR="0054144A" w:rsidRPr="007C3ED5" w:rsidRDefault="0054144A" w:rsidP="0054144A">
            <w:pPr>
              <w:spacing w:after="0"/>
              <w:rPr>
                <w:rFonts w:cs="Arial"/>
                <w:color w:val="000000" w:themeColor="text1"/>
                <w:sz w:val="20"/>
                <w:szCs w:val="20"/>
                <w:lang w:val="en-GB"/>
              </w:rPr>
            </w:pPr>
            <w:r w:rsidRPr="007C3ED5">
              <w:rPr>
                <w:rFonts w:cs="Arial"/>
                <w:color w:val="000000" w:themeColor="text1"/>
                <w:sz w:val="20"/>
                <w:szCs w:val="20"/>
                <w:lang w:val="en-GB"/>
              </w:rPr>
              <w:t>2.2.2 A</w:t>
            </w:r>
          </w:p>
        </w:tc>
        <w:tc>
          <w:tcPr>
            <w:tcW w:w="9560" w:type="dxa"/>
            <w:gridSpan w:val="8"/>
            <w:shd w:val="clear" w:color="auto" w:fill="FBE4D5" w:themeFill="accent2" w:themeFillTint="33"/>
            <w:vAlign w:val="center"/>
          </w:tcPr>
          <w:p w14:paraId="4A1075F9" w14:textId="4E90B962" w:rsidR="0054144A" w:rsidRPr="007C3ED5" w:rsidRDefault="0054144A" w:rsidP="008A0EC9">
            <w:pPr>
              <w:spacing w:after="0"/>
              <w:rPr>
                <w:rFonts w:cs="Arial"/>
                <w:color w:val="000000" w:themeColor="text1"/>
                <w:sz w:val="20"/>
                <w:szCs w:val="20"/>
                <w:lang w:val="en-GB"/>
              </w:rPr>
            </w:pPr>
            <w:r w:rsidRPr="007C3ED5">
              <w:rPr>
                <w:rFonts w:cs="Arial"/>
                <w:color w:val="000000" w:themeColor="text1"/>
                <w:sz w:val="20"/>
                <w:szCs w:val="20"/>
                <w:lang w:val="en-GB"/>
              </w:rPr>
              <w:t>Term profiles to be reviewed by assessor and team</w:t>
            </w:r>
          </w:p>
        </w:tc>
      </w:tr>
      <w:tr w:rsidR="007C3ED5" w:rsidRPr="007C3ED5" w14:paraId="7F62D9D7" w14:textId="77777777" w:rsidTr="00DB47DB">
        <w:tblPrEx>
          <w:tblCellMar>
            <w:left w:w="108" w:type="dxa"/>
            <w:right w:w="108" w:type="dxa"/>
          </w:tblCellMar>
        </w:tblPrEx>
        <w:trPr>
          <w:trHeight w:val="371"/>
        </w:trPr>
        <w:tc>
          <w:tcPr>
            <w:tcW w:w="983" w:type="dxa"/>
            <w:gridSpan w:val="3"/>
            <w:shd w:val="clear" w:color="auto" w:fill="FBE4D5" w:themeFill="accent2" w:themeFillTint="33"/>
            <w:vAlign w:val="center"/>
          </w:tcPr>
          <w:p w14:paraId="098826D4" w14:textId="0B326765" w:rsidR="00165EAD" w:rsidRPr="007C3ED5" w:rsidRDefault="0054144A" w:rsidP="0054144A">
            <w:pPr>
              <w:spacing w:after="0"/>
              <w:rPr>
                <w:rFonts w:cs="Arial"/>
                <w:color w:val="000000" w:themeColor="text1"/>
                <w:sz w:val="20"/>
                <w:szCs w:val="20"/>
                <w:lang w:val="en-GB"/>
              </w:rPr>
            </w:pPr>
            <w:r w:rsidRPr="007C3ED5">
              <w:rPr>
                <w:rFonts w:cs="Arial"/>
                <w:color w:val="000000" w:themeColor="text1"/>
                <w:sz w:val="20"/>
                <w:szCs w:val="20"/>
                <w:lang w:val="en-GB"/>
              </w:rPr>
              <w:t>2.2.3 A</w:t>
            </w:r>
          </w:p>
        </w:tc>
        <w:tc>
          <w:tcPr>
            <w:tcW w:w="6961" w:type="dxa"/>
            <w:gridSpan w:val="3"/>
            <w:shd w:val="clear" w:color="auto" w:fill="FBE4D5" w:themeFill="accent2" w:themeFillTint="33"/>
            <w:vAlign w:val="center"/>
          </w:tcPr>
          <w:p w14:paraId="1E89973D" w14:textId="52003587"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Are professional development opportunities available adequate to meet needs identified?</w:t>
            </w:r>
          </w:p>
        </w:tc>
        <w:tc>
          <w:tcPr>
            <w:tcW w:w="2599" w:type="dxa"/>
            <w:gridSpan w:val="5"/>
            <w:shd w:val="clear" w:color="auto" w:fill="FBE4D5" w:themeFill="accent2" w:themeFillTint="33"/>
            <w:vAlign w:val="center"/>
          </w:tcPr>
          <w:p w14:paraId="62C374C0" w14:textId="338B42D9"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49639010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519390939"/>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10311447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20D4EA2A" w14:textId="77777777" w:rsidTr="00DB47DB">
        <w:tblPrEx>
          <w:tblCellMar>
            <w:left w:w="108" w:type="dxa"/>
            <w:right w:w="108" w:type="dxa"/>
          </w:tblCellMar>
        </w:tblPrEx>
        <w:trPr>
          <w:trHeight w:val="371"/>
        </w:trPr>
        <w:tc>
          <w:tcPr>
            <w:tcW w:w="7944" w:type="dxa"/>
            <w:gridSpan w:val="6"/>
            <w:shd w:val="clear" w:color="auto" w:fill="FBE4D5" w:themeFill="accent2" w:themeFillTint="33"/>
            <w:vAlign w:val="center"/>
          </w:tcPr>
          <w:p w14:paraId="59B0CB27" w14:textId="2C6D32F9" w:rsidR="002A49C5" w:rsidRPr="007C3ED5" w:rsidRDefault="002A49C5" w:rsidP="00165EAD">
            <w:pPr>
              <w:spacing w:after="0"/>
              <w:rPr>
                <w:rFonts w:cs="Arial"/>
                <w:color w:val="000000" w:themeColor="text1"/>
                <w:sz w:val="20"/>
                <w:szCs w:val="20"/>
                <w:lang w:val="en-GB"/>
              </w:rPr>
            </w:pPr>
            <w:r w:rsidRPr="007C3ED5">
              <w:rPr>
                <w:rFonts w:cs="Arial"/>
                <w:color w:val="000000" w:themeColor="text1"/>
                <w:sz w:val="20"/>
                <w:szCs w:val="20"/>
                <w:lang w:val="en-GB"/>
              </w:rPr>
              <w:t xml:space="preserve">Refer to journey </w:t>
            </w:r>
            <w:proofErr w:type="spellStart"/>
            <w:r w:rsidR="00DC51C2" w:rsidRPr="007C3ED5">
              <w:rPr>
                <w:rFonts w:cs="Arial"/>
                <w:color w:val="000000" w:themeColor="text1"/>
                <w:sz w:val="20"/>
                <w:szCs w:val="20"/>
                <w:lang w:val="en-GB"/>
              </w:rPr>
              <w:t>4A</w:t>
            </w:r>
            <w:proofErr w:type="spellEnd"/>
            <w:r w:rsidR="00DC51C2" w:rsidRPr="007C3ED5">
              <w:rPr>
                <w:rFonts w:cs="Arial"/>
                <w:color w:val="000000" w:themeColor="text1"/>
                <w:sz w:val="20"/>
                <w:szCs w:val="20"/>
                <w:lang w:val="en-GB"/>
              </w:rPr>
              <w:t xml:space="preserve">, </w:t>
            </w:r>
            <w:proofErr w:type="spellStart"/>
            <w:r w:rsidR="00DC51C2" w:rsidRPr="007C3ED5">
              <w:rPr>
                <w:rFonts w:cs="Arial"/>
                <w:color w:val="000000" w:themeColor="text1"/>
                <w:sz w:val="20"/>
                <w:szCs w:val="20"/>
                <w:lang w:val="en-GB"/>
              </w:rPr>
              <w:t>4B</w:t>
            </w:r>
            <w:proofErr w:type="spellEnd"/>
            <w:r w:rsidR="00DC51C2" w:rsidRPr="007C3ED5">
              <w:rPr>
                <w:rFonts w:cs="Arial"/>
                <w:color w:val="000000" w:themeColor="text1"/>
                <w:sz w:val="20"/>
                <w:szCs w:val="20"/>
                <w:lang w:val="en-GB"/>
              </w:rPr>
              <w:t xml:space="preserve">, </w:t>
            </w:r>
            <w:proofErr w:type="spellStart"/>
            <w:r w:rsidR="00DC51C2" w:rsidRPr="007C3ED5">
              <w:rPr>
                <w:rFonts w:cs="Arial"/>
                <w:color w:val="000000" w:themeColor="text1"/>
                <w:sz w:val="20"/>
                <w:szCs w:val="20"/>
                <w:lang w:val="en-GB"/>
              </w:rPr>
              <w:t>4C</w:t>
            </w:r>
            <w:proofErr w:type="spellEnd"/>
            <w:r w:rsidR="00DC51C2" w:rsidRPr="007C3ED5">
              <w:rPr>
                <w:rFonts w:cs="Arial"/>
                <w:color w:val="000000" w:themeColor="text1"/>
                <w:sz w:val="20"/>
                <w:szCs w:val="20"/>
                <w:lang w:val="en-GB"/>
              </w:rPr>
              <w:t xml:space="preserve"> </w:t>
            </w:r>
            <w:r w:rsidRPr="007C3ED5">
              <w:rPr>
                <w:rFonts w:cs="Arial"/>
                <w:color w:val="000000" w:themeColor="text1"/>
                <w:sz w:val="20"/>
                <w:szCs w:val="20"/>
                <w:lang w:val="en-GB"/>
              </w:rPr>
              <w:t>and note any related strengths or concerns.</w:t>
            </w:r>
          </w:p>
        </w:tc>
        <w:tc>
          <w:tcPr>
            <w:tcW w:w="2599" w:type="dxa"/>
            <w:gridSpan w:val="5"/>
            <w:shd w:val="clear" w:color="auto" w:fill="FBE4D5" w:themeFill="accent2" w:themeFillTint="33"/>
            <w:vAlign w:val="center"/>
          </w:tcPr>
          <w:p w14:paraId="6E6E8443" w14:textId="77777777" w:rsidR="002A49C5" w:rsidRPr="007C3ED5" w:rsidRDefault="002A49C5" w:rsidP="008A0EC9">
            <w:pPr>
              <w:spacing w:after="0"/>
              <w:rPr>
                <w:rFonts w:cs="Arial"/>
                <w:color w:val="000000" w:themeColor="text1"/>
                <w:sz w:val="20"/>
                <w:szCs w:val="20"/>
                <w:lang w:val="en-GB"/>
              </w:rPr>
            </w:pPr>
          </w:p>
        </w:tc>
      </w:tr>
      <w:tr w:rsidR="007C3ED5" w:rsidRPr="007C3ED5" w14:paraId="2B06A479" w14:textId="77777777" w:rsidTr="00630E0D">
        <w:tblPrEx>
          <w:tblCellMar>
            <w:left w:w="108" w:type="dxa"/>
            <w:right w:w="108" w:type="dxa"/>
          </w:tblCellMar>
        </w:tblPrEx>
        <w:trPr>
          <w:trHeight w:val="279"/>
        </w:trPr>
        <w:tc>
          <w:tcPr>
            <w:tcW w:w="10543" w:type="dxa"/>
            <w:gridSpan w:val="11"/>
            <w:shd w:val="clear" w:color="auto" w:fill="FBE4D5" w:themeFill="accent2" w:themeFillTint="33"/>
            <w:vAlign w:val="center"/>
          </w:tcPr>
          <w:p w14:paraId="4BD44FCF" w14:textId="51D390F1" w:rsidR="00A24897" w:rsidRPr="007C3ED5" w:rsidRDefault="00A24897"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50F8F7AD" w14:textId="77777777" w:rsidTr="008A0EC9">
        <w:tblPrEx>
          <w:tblCellMar>
            <w:left w:w="108" w:type="dxa"/>
            <w:right w:w="108" w:type="dxa"/>
          </w:tblCellMar>
        </w:tblPrEx>
        <w:trPr>
          <w:trHeight w:val="279"/>
        </w:trPr>
        <w:tc>
          <w:tcPr>
            <w:tcW w:w="10543" w:type="dxa"/>
            <w:gridSpan w:val="11"/>
            <w:shd w:val="clear" w:color="auto" w:fill="FBE4D5" w:themeFill="accent2" w:themeFillTint="33"/>
            <w:vAlign w:val="center"/>
          </w:tcPr>
          <w:p w14:paraId="16EE59D5" w14:textId="77777777" w:rsidR="008A0EC9" w:rsidRPr="007C3ED5" w:rsidRDefault="008A0EC9" w:rsidP="008A0EC9">
            <w:pPr>
              <w:spacing w:after="0"/>
              <w:rPr>
                <w:rFonts w:cs="Arial"/>
                <w:b/>
                <w:bCs/>
                <w:color w:val="000000" w:themeColor="text1"/>
                <w:sz w:val="20"/>
                <w:szCs w:val="20"/>
                <w:lang w:val="en-GB"/>
              </w:rPr>
            </w:pPr>
          </w:p>
        </w:tc>
      </w:tr>
      <w:tr w:rsidR="007C3ED5" w:rsidRPr="007C3ED5" w14:paraId="5898745F" w14:textId="77777777" w:rsidTr="008A0EC9">
        <w:tblPrEx>
          <w:tblCellMar>
            <w:left w:w="108" w:type="dxa"/>
            <w:right w:w="108" w:type="dxa"/>
          </w:tblCellMar>
        </w:tblPrEx>
        <w:trPr>
          <w:trHeight w:val="279"/>
        </w:trPr>
        <w:tc>
          <w:tcPr>
            <w:tcW w:w="10543" w:type="dxa"/>
            <w:gridSpan w:val="11"/>
            <w:shd w:val="clear" w:color="auto" w:fill="BFBFBF" w:themeFill="background1" w:themeFillShade="BF"/>
            <w:vAlign w:val="center"/>
          </w:tcPr>
          <w:p w14:paraId="12300E12" w14:textId="77777777" w:rsidR="008A0EC9" w:rsidRPr="007C3ED5" w:rsidRDefault="008A0EC9"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40AAF2B" w14:textId="77777777" w:rsidTr="008A0EC9">
        <w:tblPrEx>
          <w:tblCellMar>
            <w:left w:w="108" w:type="dxa"/>
            <w:right w:w="108" w:type="dxa"/>
          </w:tblCellMar>
        </w:tblPrEx>
        <w:trPr>
          <w:trHeight w:val="279"/>
        </w:trPr>
        <w:tc>
          <w:tcPr>
            <w:tcW w:w="10543" w:type="dxa"/>
            <w:gridSpan w:val="11"/>
            <w:shd w:val="clear" w:color="auto" w:fill="F2F2F2" w:themeFill="background1" w:themeFillShade="F2"/>
            <w:vAlign w:val="center"/>
          </w:tcPr>
          <w:p w14:paraId="6BB54450" w14:textId="77777777" w:rsidR="008A0EC9" w:rsidRPr="007C3ED5" w:rsidRDefault="008A0EC9" w:rsidP="008A0EC9">
            <w:pPr>
              <w:spacing w:after="0"/>
              <w:rPr>
                <w:rFonts w:cs="Arial"/>
                <w:b/>
                <w:bCs/>
                <w:color w:val="000000" w:themeColor="text1"/>
                <w:sz w:val="20"/>
                <w:szCs w:val="20"/>
                <w:lang w:val="en-GB"/>
              </w:rPr>
            </w:pPr>
          </w:p>
        </w:tc>
      </w:tr>
    </w:tbl>
    <w:p w14:paraId="20624E74" w14:textId="45757E0D" w:rsidR="008A0EC9" w:rsidRPr="007C3ED5" w:rsidRDefault="008A0EC9" w:rsidP="00D42B7E">
      <w:pPr>
        <w:pStyle w:val="BodyText"/>
        <w:rPr>
          <w:rFonts w:cs="Arial"/>
          <w:color w:val="000000" w:themeColor="text1"/>
          <w:szCs w:val="20"/>
        </w:rPr>
      </w:pPr>
    </w:p>
    <w:p w14:paraId="4771A49F" w14:textId="77777777" w:rsidR="008A0EC9" w:rsidRPr="007C3ED5" w:rsidRDefault="008A0EC9">
      <w:pPr>
        <w:spacing w:after="0"/>
        <w:rPr>
          <w:rFonts w:cs="Arial"/>
          <w:color w:val="000000" w:themeColor="text1"/>
          <w:spacing w:val="-2"/>
          <w:kern w:val="21"/>
          <w:sz w:val="20"/>
          <w:szCs w:val="20"/>
          <w:lang w:val="en-GB" w:eastAsia="en-US"/>
          <w14:numSpacing w14:val="proportional"/>
        </w:rPr>
      </w:pPr>
      <w:r w:rsidRPr="007C3ED5">
        <w:rPr>
          <w:rFonts w:cs="Arial"/>
          <w:color w:val="000000" w:themeColor="text1"/>
          <w:sz w:val="20"/>
          <w:szCs w:val="20"/>
        </w:rPr>
        <w:br w:type="page"/>
      </w:r>
    </w:p>
    <w:tbl>
      <w:tblPr>
        <w:tblStyle w:val="TableGridLight"/>
        <w:tblW w:w="10284" w:type="dxa"/>
        <w:tblInd w:w="-5" w:type="dxa"/>
        <w:tblCellMar>
          <w:top w:w="57" w:type="dxa"/>
          <w:left w:w="57" w:type="dxa"/>
          <w:bottom w:w="57" w:type="dxa"/>
          <w:right w:w="57" w:type="dxa"/>
        </w:tblCellMar>
        <w:tblLook w:val="04A0" w:firstRow="1" w:lastRow="0" w:firstColumn="1" w:lastColumn="0" w:noHBand="0" w:noVBand="1"/>
      </w:tblPr>
      <w:tblGrid>
        <w:gridCol w:w="14"/>
        <w:gridCol w:w="1117"/>
        <w:gridCol w:w="5390"/>
        <w:gridCol w:w="1142"/>
        <w:gridCol w:w="134"/>
        <w:gridCol w:w="827"/>
        <w:gridCol w:w="875"/>
        <w:gridCol w:w="768"/>
        <w:gridCol w:w="17"/>
      </w:tblGrid>
      <w:tr w:rsidR="007C3ED5" w:rsidRPr="007C3ED5" w14:paraId="599A479C" w14:textId="77777777" w:rsidTr="00DB47DB">
        <w:trPr>
          <w:gridAfter w:val="1"/>
          <w:wAfter w:w="17" w:type="dxa"/>
        </w:trPr>
        <w:tc>
          <w:tcPr>
            <w:tcW w:w="6521" w:type="dxa"/>
            <w:gridSpan w:val="3"/>
            <w:shd w:val="clear" w:color="auto" w:fill="BFBFBF" w:themeFill="background1" w:themeFillShade="BF"/>
            <w:vAlign w:val="center"/>
          </w:tcPr>
          <w:p w14:paraId="150B2550" w14:textId="319D960A" w:rsidR="000A6420" w:rsidRPr="007C3ED5" w:rsidRDefault="00BE6B4B" w:rsidP="00F36281">
            <w:pPr>
              <w:pStyle w:val="Heading3"/>
              <w:spacing w:before="0" w:after="0"/>
              <w:rPr>
                <w:b w:val="0"/>
                <w:bCs w:val="0"/>
                <w:color w:val="000000" w:themeColor="text1"/>
                <w:sz w:val="20"/>
                <w:szCs w:val="20"/>
              </w:rPr>
            </w:pPr>
            <w:bookmarkStart w:id="19" w:name="_Toc184743933"/>
            <w:r w:rsidRPr="007C3ED5">
              <w:rPr>
                <w:bCs w:val="0"/>
                <w:color w:val="000000" w:themeColor="text1"/>
                <w:sz w:val="20"/>
                <w:szCs w:val="20"/>
              </w:rPr>
              <w:lastRenderedPageBreak/>
              <w:t>2.3 Assessment requirements</w:t>
            </w:r>
            <w:bookmarkEnd w:id="19"/>
          </w:p>
        </w:tc>
        <w:tc>
          <w:tcPr>
            <w:tcW w:w="1276" w:type="dxa"/>
            <w:gridSpan w:val="2"/>
            <w:shd w:val="clear" w:color="auto" w:fill="5B9BD5" w:themeFill="accent5"/>
            <w:vAlign w:val="center"/>
          </w:tcPr>
          <w:p w14:paraId="67A3261B"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27" w:type="dxa"/>
            <w:shd w:val="clear" w:color="auto" w:fill="BFBFBF" w:themeFill="background1" w:themeFillShade="BF"/>
            <w:vAlign w:val="center"/>
          </w:tcPr>
          <w:p w14:paraId="78F9D4EA"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2369FF8F"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68" w:type="dxa"/>
            <w:shd w:val="clear" w:color="auto" w:fill="BFBFBF" w:themeFill="background1" w:themeFillShade="BF"/>
            <w:vAlign w:val="center"/>
          </w:tcPr>
          <w:p w14:paraId="347DCFD1" w14:textId="77777777" w:rsidR="000A6420" w:rsidRPr="007C3ED5" w:rsidRDefault="000A6420"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04AA4247" w14:textId="77777777" w:rsidTr="00DB47DB">
        <w:trPr>
          <w:gridAfter w:val="1"/>
          <w:wAfter w:w="17" w:type="dxa"/>
        </w:trPr>
        <w:tc>
          <w:tcPr>
            <w:tcW w:w="1131" w:type="dxa"/>
            <w:gridSpan w:val="2"/>
            <w:shd w:val="clear" w:color="auto" w:fill="F2F2F2" w:themeFill="background1" w:themeFillShade="F2"/>
            <w:vAlign w:val="center"/>
          </w:tcPr>
          <w:p w14:paraId="0EBA1ED7" w14:textId="316107E4" w:rsidR="000A6420" w:rsidRPr="007C3ED5" w:rsidRDefault="00BE6B4B"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2.3.1</w:t>
            </w:r>
          </w:p>
        </w:tc>
        <w:tc>
          <w:tcPr>
            <w:tcW w:w="5390" w:type="dxa"/>
            <w:shd w:val="clear" w:color="auto" w:fill="F2F2F2" w:themeFill="background1" w:themeFillShade="F2"/>
            <w:vAlign w:val="center"/>
          </w:tcPr>
          <w:p w14:paraId="153DD88D" w14:textId="65A6CE7F" w:rsidR="000A6420" w:rsidRPr="007C3ED5" w:rsidRDefault="00F02144"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Prevocational doctor assessment is consistent with the Training and assessment requirements and based on prevocational doctors achieving outcomes stated in the prevocational outcome statements.</w:t>
            </w:r>
          </w:p>
        </w:tc>
        <w:tc>
          <w:tcPr>
            <w:tcW w:w="1276" w:type="dxa"/>
            <w:gridSpan w:val="2"/>
            <w:shd w:val="clear" w:color="auto" w:fill="DEEAF6" w:themeFill="accent5" w:themeFillTint="33"/>
            <w:vAlign w:val="center"/>
          </w:tcPr>
          <w:p w14:paraId="00A966C7" w14:textId="77777777" w:rsidR="000A6420" w:rsidRPr="007C3ED5" w:rsidRDefault="000A6420" w:rsidP="00F36281">
            <w:pPr>
              <w:pStyle w:val="BodyText2ColumnCondensed"/>
              <w:jc w:val="center"/>
              <w:rPr>
                <w:rFonts w:cs="Arial"/>
                <w:color w:val="000000" w:themeColor="text1"/>
                <w:szCs w:val="20"/>
              </w:rPr>
            </w:pPr>
          </w:p>
        </w:tc>
        <w:tc>
          <w:tcPr>
            <w:tcW w:w="827" w:type="dxa"/>
            <w:shd w:val="clear" w:color="auto" w:fill="F2F2F2" w:themeFill="background1" w:themeFillShade="F2"/>
            <w:vAlign w:val="center"/>
          </w:tcPr>
          <w:p w14:paraId="7DD893B1" w14:textId="0DF6DDE9" w:rsidR="000A6420" w:rsidRPr="007C3ED5" w:rsidRDefault="000A6420"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78A6DE5E" w14:textId="44127CCF" w:rsidR="000A6420" w:rsidRPr="007C3ED5" w:rsidRDefault="000A6420" w:rsidP="00F36281">
            <w:pPr>
              <w:pStyle w:val="BodyText2ColumnCondensed"/>
              <w:jc w:val="center"/>
              <w:rPr>
                <w:rFonts w:ascii="Wingdings 2" w:hAnsi="Wingdings 2" w:cs="Arial"/>
                <w:b/>
                <w:bCs/>
                <w:color w:val="000000" w:themeColor="text1"/>
                <w:szCs w:val="20"/>
              </w:rPr>
            </w:pPr>
          </w:p>
        </w:tc>
        <w:tc>
          <w:tcPr>
            <w:tcW w:w="768" w:type="dxa"/>
            <w:shd w:val="clear" w:color="auto" w:fill="F2F2F2" w:themeFill="background1" w:themeFillShade="F2"/>
            <w:vAlign w:val="center"/>
          </w:tcPr>
          <w:p w14:paraId="34ADA546" w14:textId="77777777" w:rsidR="000A6420" w:rsidRPr="007C3ED5" w:rsidRDefault="000A6420" w:rsidP="00F36281">
            <w:pPr>
              <w:pStyle w:val="BodyText2ColumnCondensed"/>
              <w:jc w:val="center"/>
              <w:rPr>
                <w:rFonts w:ascii="Wingdings 2" w:hAnsi="Wingdings 2" w:cs="Arial"/>
                <w:b/>
                <w:bCs/>
                <w:color w:val="000000" w:themeColor="text1"/>
                <w:szCs w:val="20"/>
              </w:rPr>
            </w:pPr>
          </w:p>
        </w:tc>
      </w:tr>
      <w:tr w:rsidR="007C3ED5" w:rsidRPr="007C3ED5" w14:paraId="02CF733A" w14:textId="77777777" w:rsidTr="00DB47DB">
        <w:trPr>
          <w:gridAfter w:val="1"/>
          <w:wAfter w:w="17" w:type="dxa"/>
        </w:trPr>
        <w:tc>
          <w:tcPr>
            <w:tcW w:w="1131" w:type="dxa"/>
            <w:gridSpan w:val="2"/>
            <w:shd w:val="clear" w:color="auto" w:fill="F2F2F2" w:themeFill="background1" w:themeFillShade="F2"/>
            <w:vAlign w:val="center"/>
          </w:tcPr>
          <w:p w14:paraId="12BD5B16" w14:textId="162B084A" w:rsidR="000A6420" w:rsidRPr="007C3ED5" w:rsidRDefault="00BE6B4B"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2.3.2</w:t>
            </w:r>
          </w:p>
        </w:tc>
        <w:tc>
          <w:tcPr>
            <w:tcW w:w="5390" w:type="dxa"/>
            <w:shd w:val="clear" w:color="auto" w:fill="F2F2F2" w:themeFill="background1" w:themeFillShade="F2"/>
            <w:vAlign w:val="center"/>
          </w:tcPr>
          <w:p w14:paraId="055C24CD" w14:textId="4A988BF1" w:rsidR="000A6420" w:rsidRPr="007C3ED5" w:rsidRDefault="001C62E9" w:rsidP="00F36281">
            <w:pPr>
              <w:pStyle w:val="BodyText2ColumnCondensed"/>
              <w:spacing w:before="0" w:after="0" w:line="240" w:lineRule="auto"/>
              <w:rPr>
                <w:rFonts w:cs="Arial"/>
                <w:color w:val="000000" w:themeColor="text1"/>
                <w:szCs w:val="20"/>
              </w:rPr>
            </w:pPr>
            <w:r w:rsidRPr="007C3ED5">
              <w:rPr>
                <w:rFonts w:cs="Arial"/>
                <w:bCs/>
                <w:color w:val="000000" w:themeColor="text1"/>
                <w:szCs w:val="20"/>
              </w:rPr>
              <w:t xml:space="preserve">The prevocational PGY1 training program implements assessment consistent with the Medical Board of Australia’s </w:t>
            </w:r>
            <w:r w:rsidRPr="007C3ED5">
              <w:rPr>
                <w:rFonts w:cs="Arial"/>
                <w:bCs/>
                <w:i/>
                <w:iCs/>
                <w:color w:val="000000" w:themeColor="text1"/>
                <w:szCs w:val="20"/>
              </w:rPr>
              <w:t>Registration standard – Granting general registration on completion of intern training.</w:t>
            </w:r>
          </w:p>
        </w:tc>
        <w:tc>
          <w:tcPr>
            <w:tcW w:w="1276" w:type="dxa"/>
            <w:gridSpan w:val="2"/>
            <w:shd w:val="clear" w:color="auto" w:fill="DEEAF6" w:themeFill="accent5" w:themeFillTint="33"/>
            <w:vAlign w:val="center"/>
          </w:tcPr>
          <w:p w14:paraId="3AFC7CBA" w14:textId="65E77B6D" w:rsidR="000A6420" w:rsidRPr="007C3ED5" w:rsidRDefault="000A6420" w:rsidP="00F36281">
            <w:pPr>
              <w:pStyle w:val="BodyText2ColumnCondensed"/>
              <w:jc w:val="center"/>
              <w:rPr>
                <w:rFonts w:cs="Arial"/>
                <w:color w:val="000000" w:themeColor="text1"/>
                <w:szCs w:val="20"/>
              </w:rPr>
            </w:pPr>
          </w:p>
        </w:tc>
        <w:tc>
          <w:tcPr>
            <w:tcW w:w="827" w:type="dxa"/>
            <w:shd w:val="clear" w:color="auto" w:fill="F2F2F2" w:themeFill="background1" w:themeFillShade="F2"/>
            <w:vAlign w:val="center"/>
          </w:tcPr>
          <w:p w14:paraId="0349C484" w14:textId="52ABDF67" w:rsidR="000A6420" w:rsidRPr="007C3ED5" w:rsidRDefault="000A6420"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4004A05E" w14:textId="77777777" w:rsidR="000A6420" w:rsidRPr="007C3ED5" w:rsidRDefault="000A6420" w:rsidP="00F36281">
            <w:pPr>
              <w:pStyle w:val="BodyText2ColumnCondensed"/>
              <w:jc w:val="center"/>
              <w:rPr>
                <w:rFonts w:ascii="Wingdings 2" w:hAnsi="Wingdings 2" w:cs="Arial"/>
                <w:b/>
                <w:bCs/>
                <w:color w:val="000000" w:themeColor="text1"/>
                <w:szCs w:val="20"/>
              </w:rPr>
            </w:pPr>
          </w:p>
        </w:tc>
        <w:tc>
          <w:tcPr>
            <w:tcW w:w="768" w:type="dxa"/>
            <w:shd w:val="clear" w:color="auto" w:fill="F2F2F2" w:themeFill="background1" w:themeFillShade="F2"/>
            <w:vAlign w:val="center"/>
          </w:tcPr>
          <w:p w14:paraId="0C891AA2" w14:textId="144AEAD1" w:rsidR="000A6420" w:rsidRPr="007C3ED5" w:rsidRDefault="000A6420" w:rsidP="00F36281">
            <w:pPr>
              <w:pStyle w:val="BodyText2ColumnCondensed"/>
              <w:jc w:val="center"/>
              <w:rPr>
                <w:rFonts w:ascii="Wingdings 2" w:hAnsi="Wingdings 2" w:cs="Arial"/>
                <w:b/>
                <w:bCs/>
                <w:color w:val="000000" w:themeColor="text1"/>
                <w:szCs w:val="20"/>
              </w:rPr>
            </w:pPr>
          </w:p>
        </w:tc>
      </w:tr>
      <w:tr w:rsidR="007C3ED5" w:rsidRPr="007C3ED5" w14:paraId="21E66782" w14:textId="77777777" w:rsidTr="00DB47DB">
        <w:trPr>
          <w:gridAfter w:val="1"/>
          <w:wAfter w:w="17" w:type="dxa"/>
        </w:trPr>
        <w:tc>
          <w:tcPr>
            <w:tcW w:w="1131" w:type="dxa"/>
            <w:gridSpan w:val="2"/>
            <w:shd w:val="clear" w:color="auto" w:fill="F2F2F2" w:themeFill="background1" w:themeFillShade="F2"/>
            <w:vAlign w:val="center"/>
          </w:tcPr>
          <w:p w14:paraId="6B84184A" w14:textId="03A78BAA" w:rsidR="000A6420" w:rsidRPr="007C3ED5" w:rsidRDefault="00BE6B4B"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2.3.3</w:t>
            </w:r>
          </w:p>
        </w:tc>
        <w:tc>
          <w:tcPr>
            <w:tcW w:w="5390" w:type="dxa"/>
            <w:shd w:val="clear" w:color="auto" w:fill="F2F2F2" w:themeFill="background1" w:themeFillShade="F2"/>
            <w:vAlign w:val="center"/>
          </w:tcPr>
          <w:p w14:paraId="45A4ACC5" w14:textId="51E84944" w:rsidR="000A6420" w:rsidRPr="007C3ED5" w:rsidRDefault="00A71FA9" w:rsidP="00F36281">
            <w:pPr>
              <w:pStyle w:val="BodyText2ColumnCondensed"/>
              <w:spacing w:before="0" w:after="0" w:line="240" w:lineRule="auto"/>
              <w:rPr>
                <w:rFonts w:cs="Arial"/>
                <w:color w:val="000000" w:themeColor="text1"/>
                <w:szCs w:val="20"/>
              </w:rPr>
            </w:pPr>
            <w:r w:rsidRPr="007C3ED5">
              <w:rPr>
                <w:rFonts w:cs="Arial"/>
                <w:bCs/>
                <w:color w:val="000000" w:themeColor="text1"/>
                <w:szCs w:val="20"/>
              </w:rPr>
              <w:t>Prevocational doctors and supervisors understand all components of the assessment processes.</w:t>
            </w:r>
          </w:p>
        </w:tc>
        <w:tc>
          <w:tcPr>
            <w:tcW w:w="1276" w:type="dxa"/>
            <w:gridSpan w:val="2"/>
            <w:shd w:val="clear" w:color="auto" w:fill="DEEAF6" w:themeFill="accent5" w:themeFillTint="33"/>
            <w:vAlign w:val="center"/>
          </w:tcPr>
          <w:p w14:paraId="5984E2E6" w14:textId="77777777" w:rsidR="000A6420" w:rsidRPr="007C3ED5" w:rsidRDefault="000A6420" w:rsidP="00F36281">
            <w:pPr>
              <w:pStyle w:val="BodyText2ColumnCondensed"/>
              <w:jc w:val="center"/>
              <w:rPr>
                <w:rFonts w:cs="Arial"/>
                <w:color w:val="000000" w:themeColor="text1"/>
                <w:szCs w:val="20"/>
              </w:rPr>
            </w:pPr>
          </w:p>
        </w:tc>
        <w:tc>
          <w:tcPr>
            <w:tcW w:w="827" w:type="dxa"/>
            <w:shd w:val="clear" w:color="auto" w:fill="F2F2F2" w:themeFill="background1" w:themeFillShade="F2"/>
            <w:vAlign w:val="center"/>
          </w:tcPr>
          <w:p w14:paraId="5A016985" w14:textId="77777777" w:rsidR="000A6420" w:rsidRPr="007C3ED5" w:rsidRDefault="000A6420"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339F69A" w14:textId="191F10B2" w:rsidR="000A6420" w:rsidRPr="007C3ED5" w:rsidRDefault="000A6420" w:rsidP="00F36281">
            <w:pPr>
              <w:pStyle w:val="BodyText2ColumnCondensed"/>
              <w:jc w:val="center"/>
              <w:rPr>
                <w:rFonts w:ascii="Wingdings 2" w:hAnsi="Wingdings 2" w:cs="Arial"/>
                <w:b/>
                <w:bCs/>
                <w:color w:val="000000" w:themeColor="text1"/>
                <w:szCs w:val="20"/>
              </w:rPr>
            </w:pPr>
          </w:p>
        </w:tc>
        <w:tc>
          <w:tcPr>
            <w:tcW w:w="768" w:type="dxa"/>
            <w:shd w:val="clear" w:color="auto" w:fill="F2F2F2" w:themeFill="background1" w:themeFillShade="F2"/>
            <w:vAlign w:val="center"/>
          </w:tcPr>
          <w:p w14:paraId="61B618E8" w14:textId="77777777" w:rsidR="000A6420" w:rsidRPr="007C3ED5" w:rsidRDefault="000A6420" w:rsidP="00F36281">
            <w:pPr>
              <w:pStyle w:val="BodyText2ColumnCondensed"/>
              <w:jc w:val="center"/>
              <w:rPr>
                <w:rFonts w:ascii="Wingdings 2" w:hAnsi="Wingdings 2" w:cs="Arial"/>
                <w:b/>
                <w:bCs/>
                <w:color w:val="000000" w:themeColor="text1"/>
                <w:szCs w:val="20"/>
              </w:rPr>
            </w:pPr>
          </w:p>
        </w:tc>
      </w:tr>
      <w:tr w:rsidR="007C3ED5" w:rsidRPr="007C3ED5" w14:paraId="7A17254A" w14:textId="77777777" w:rsidTr="00DB47DB">
        <w:trPr>
          <w:gridAfter w:val="1"/>
          <w:wAfter w:w="17" w:type="dxa"/>
        </w:trPr>
        <w:tc>
          <w:tcPr>
            <w:tcW w:w="1131" w:type="dxa"/>
            <w:gridSpan w:val="2"/>
            <w:shd w:val="clear" w:color="auto" w:fill="F2F2F2" w:themeFill="background1" w:themeFillShade="F2"/>
            <w:vAlign w:val="center"/>
          </w:tcPr>
          <w:p w14:paraId="757884B4" w14:textId="5DC1E7CA" w:rsidR="00BE6B4B" w:rsidRPr="007C3ED5" w:rsidRDefault="00BE6B4B"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2.3.4</w:t>
            </w:r>
          </w:p>
        </w:tc>
        <w:tc>
          <w:tcPr>
            <w:tcW w:w="5390" w:type="dxa"/>
            <w:shd w:val="clear" w:color="auto" w:fill="F2F2F2" w:themeFill="background1" w:themeFillShade="F2"/>
            <w:vAlign w:val="center"/>
          </w:tcPr>
          <w:p w14:paraId="2B87E820" w14:textId="022723B4" w:rsidR="00BE6B4B" w:rsidRPr="007C3ED5" w:rsidRDefault="00053CC8"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has an established assessment review panel to review prevocational doctors’ longitudinal assessment information and make decisions regarding progression in each year.</w:t>
            </w:r>
          </w:p>
        </w:tc>
        <w:tc>
          <w:tcPr>
            <w:tcW w:w="1276" w:type="dxa"/>
            <w:gridSpan w:val="2"/>
            <w:shd w:val="clear" w:color="auto" w:fill="DEEAF6" w:themeFill="accent5" w:themeFillTint="33"/>
            <w:vAlign w:val="center"/>
          </w:tcPr>
          <w:p w14:paraId="17E0DB7C" w14:textId="77777777" w:rsidR="00BE6B4B" w:rsidRPr="007C3ED5" w:rsidRDefault="00BE6B4B" w:rsidP="00F36281">
            <w:pPr>
              <w:pStyle w:val="BodyText2ColumnCondensed"/>
              <w:jc w:val="center"/>
              <w:rPr>
                <w:rFonts w:cs="Arial"/>
                <w:color w:val="000000" w:themeColor="text1"/>
                <w:szCs w:val="20"/>
              </w:rPr>
            </w:pPr>
          </w:p>
        </w:tc>
        <w:tc>
          <w:tcPr>
            <w:tcW w:w="827" w:type="dxa"/>
            <w:shd w:val="clear" w:color="auto" w:fill="F2F2F2" w:themeFill="background1" w:themeFillShade="F2"/>
            <w:vAlign w:val="center"/>
          </w:tcPr>
          <w:p w14:paraId="2850DEF1" w14:textId="77777777" w:rsidR="00BE6B4B" w:rsidRPr="007C3ED5" w:rsidRDefault="00BE6B4B"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4185948C" w14:textId="77777777" w:rsidR="00BE6B4B" w:rsidRPr="007C3ED5" w:rsidRDefault="00BE6B4B" w:rsidP="00F36281">
            <w:pPr>
              <w:pStyle w:val="BodyText2ColumnCondensed"/>
              <w:jc w:val="center"/>
              <w:rPr>
                <w:rFonts w:ascii="Wingdings 2" w:hAnsi="Wingdings 2" w:cs="Arial"/>
                <w:b/>
                <w:bCs/>
                <w:color w:val="000000" w:themeColor="text1"/>
                <w:szCs w:val="20"/>
              </w:rPr>
            </w:pPr>
          </w:p>
        </w:tc>
        <w:tc>
          <w:tcPr>
            <w:tcW w:w="768" w:type="dxa"/>
            <w:shd w:val="clear" w:color="auto" w:fill="F2F2F2" w:themeFill="background1" w:themeFillShade="F2"/>
            <w:vAlign w:val="center"/>
          </w:tcPr>
          <w:p w14:paraId="3CA0A643" w14:textId="57D03C0D" w:rsidR="00BE6B4B" w:rsidRPr="007C3ED5" w:rsidRDefault="00BE6B4B" w:rsidP="00F36281">
            <w:pPr>
              <w:pStyle w:val="BodyText2ColumnCondensed"/>
              <w:jc w:val="center"/>
              <w:rPr>
                <w:rFonts w:ascii="Wingdings 2" w:hAnsi="Wingdings 2" w:cs="Arial"/>
                <w:b/>
                <w:bCs/>
                <w:color w:val="000000" w:themeColor="text1"/>
                <w:szCs w:val="20"/>
              </w:rPr>
            </w:pPr>
          </w:p>
        </w:tc>
      </w:tr>
      <w:tr w:rsidR="007C3ED5" w:rsidRPr="007C3ED5" w14:paraId="237AE00E" w14:textId="77777777" w:rsidTr="008A0EC9">
        <w:trPr>
          <w:trHeight w:val="257"/>
        </w:trPr>
        <w:tc>
          <w:tcPr>
            <w:tcW w:w="10284" w:type="dxa"/>
            <w:gridSpan w:val="9"/>
            <w:shd w:val="clear" w:color="auto" w:fill="BFBFBF" w:themeFill="background1" w:themeFillShade="BF"/>
            <w:vAlign w:val="center"/>
          </w:tcPr>
          <w:p w14:paraId="7434AA6C" w14:textId="2ADF473B" w:rsidR="00D502AF" w:rsidRPr="007C3ED5" w:rsidRDefault="00D502AF" w:rsidP="008A0EC9">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4313D9F1" w14:textId="77777777" w:rsidTr="00DB47DB">
        <w:trPr>
          <w:trHeight w:val="257"/>
        </w:trPr>
        <w:tc>
          <w:tcPr>
            <w:tcW w:w="1131" w:type="dxa"/>
            <w:gridSpan w:val="2"/>
            <w:shd w:val="clear" w:color="auto" w:fill="F2F2F2" w:themeFill="background1" w:themeFillShade="F2"/>
            <w:vAlign w:val="center"/>
          </w:tcPr>
          <w:p w14:paraId="34699776" w14:textId="0A379B80"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2.3</w:t>
            </w:r>
            <w:r w:rsidR="00A24897" w:rsidRPr="007C3ED5">
              <w:rPr>
                <w:rFonts w:cs="Arial"/>
                <w:color w:val="000000" w:themeColor="text1"/>
                <w:sz w:val="20"/>
                <w:szCs w:val="20"/>
              </w:rPr>
              <w:t>.0 A</w:t>
            </w:r>
          </w:p>
        </w:tc>
        <w:tc>
          <w:tcPr>
            <w:tcW w:w="9153" w:type="dxa"/>
            <w:gridSpan w:val="7"/>
            <w:shd w:val="clear" w:color="auto" w:fill="F2F2F2" w:themeFill="background1" w:themeFillShade="F2"/>
            <w:vAlign w:val="center"/>
          </w:tcPr>
          <w:p w14:paraId="51E46C19" w14:textId="21B2C970"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2294887C" w14:textId="77777777" w:rsidTr="008A0EC9">
        <w:trPr>
          <w:trHeight w:val="257"/>
        </w:trPr>
        <w:tc>
          <w:tcPr>
            <w:tcW w:w="10284" w:type="dxa"/>
            <w:gridSpan w:val="9"/>
            <w:shd w:val="clear" w:color="auto" w:fill="DEEAF6" w:themeFill="accent5" w:themeFillTint="33"/>
            <w:vAlign w:val="center"/>
          </w:tcPr>
          <w:p w14:paraId="12780CED" w14:textId="77777777" w:rsidR="000043B8" w:rsidRPr="007C3ED5" w:rsidRDefault="000043B8" w:rsidP="008A0EC9">
            <w:pPr>
              <w:spacing w:after="0"/>
              <w:rPr>
                <w:rFonts w:cs="Arial"/>
                <w:color w:val="000000" w:themeColor="text1"/>
                <w:sz w:val="20"/>
                <w:szCs w:val="20"/>
              </w:rPr>
            </w:pPr>
          </w:p>
        </w:tc>
      </w:tr>
      <w:tr w:rsidR="007C3ED5" w:rsidRPr="007C3ED5" w14:paraId="6001FD81" w14:textId="77777777" w:rsidTr="00DB47DB">
        <w:trPr>
          <w:trHeight w:val="255"/>
        </w:trPr>
        <w:tc>
          <w:tcPr>
            <w:tcW w:w="1131" w:type="dxa"/>
            <w:gridSpan w:val="2"/>
            <w:shd w:val="clear" w:color="auto" w:fill="F2F2F2" w:themeFill="background1" w:themeFillShade="F2"/>
            <w:vAlign w:val="center"/>
          </w:tcPr>
          <w:p w14:paraId="1A2A55D9" w14:textId="021DCA6D"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2.3.3 </w:t>
            </w:r>
            <w:r w:rsidR="00A24897" w:rsidRPr="007C3ED5">
              <w:rPr>
                <w:rFonts w:cs="Arial"/>
                <w:color w:val="000000" w:themeColor="text1"/>
                <w:sz w:val="20"/>
                <w:szCs w:val="20"/>
              </w:rPr>
              <w:t>A</w:t>
            </w:r>
          </w:p>
        </w:tc>
        <w:tc>
          <w:tcPr>
            <w:tcW w:w="9153" w:type="dxa"/>
            <w:gridSpan w:val="7"/>
            <w:shd w:val="clear" w:color="auto" w:fill="F2F2F2" w:themeFill="background1" w:themeFillShade="F2"/>
            <w:vAlign w:val="center"/>
          </w:tcPr>
          <w:p w14:paraId="53899410" w14:textId="64A3673B"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How do you inform prevocational doctors and their supervisors about all components of the assessment process, including that prevocational doctors are expected to take responsibility for their own performance and seek feedback on it?</w:t>
            </w:r>
          </w:p>
        </w:tc>
      </w:tr>
      <w:tr w:rsidR="007C3ED5" w:rsidRPr="007C3ED5" w14:paraId="6A22BD1A" w14:textId="77777777" w:rsidTr="008A0EC9">
        <w:trPr>
          <w:trHeight w:val="255"/>
        </w:trPr>
        <w:tc>
          <w:tcPr>
            <w:tcW w:w="10284" w:type="dxa"/>
            <w:gridSpan w:val="9"/>
            <w:shd w:val="clear" w:color="auto" w:fill="DEEAF6" w:themeFill="accent5" w:themeFillTint="33"/>
            <w:vAlign w:val="center"/>
          </w:tcPr>
          <w:p w14:paraId="4F181677" w14:textId="77777777" w:rsidR="000043B8" w:rsidRPr="007C3ED5" w:rsidRDefault="000043B8" w:rsidP="008A0EC9">
            <w:pPr>
              <w:spacing w:after="0"/>
              <w:rPr>
                <w:rFonts w:cs="Arial"/>
                <w:color w:val="000000" w:themeColor="text1"/>
                <w:sz w:val="20"/>
                <w:szCs w:val="20"/>
              </w:rPr>
            </w:pPr>
          </w:p>
        </w:tc>
      </w:tr>
      <w:tr w:rsidR="007C3ED5" w:rsidRPr="007C3ED5" w14:paraId="1878C006" w14:textId="77777777" w:rsidTr="00DB47DB">
        <w:trPr>
          <w:trHeight w:val="255"/>
        </w:trPr>
        <w:tc>
          <w:tcPr>
            <w:tcW w:w="1131" w:type="dxa"/>
            <w:gridSpan w:val="2"/>
            <w:shd w:val="clear" w:color="auto" w:fill="F2F2F2" w:themeFill="background1" w:themeFillShade="F2"/>
            <w:vAlign w:val="center"/>
          </w:tcPr>
          <w:p w14:paraId="3E9F6BB5" w14:textId="20833492"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2.3.3 </w:t>
            </w:r>
            <w:r w:rsidR="00A24897" w:rsidRPr="007C3ED5">
              <w:rPr>
                <w:rFonts w:cs="Arial"/>
                <w:color w:val="000000" w:themeColor="text1"/>
                <w:sz w:val="20"/>
                <w:szCs w:val="20"/>
              </w:rPr>
              <w:t>B</w:t>
            </w:r>
          </w:p>
        </w:tc>
        <w:tc>
          <w:tcPr>
            <w:tcW w:w="9153" w:type="dxa"/>
            <w:gridSpan w:val="7"/>
            <w:shd w:val="clear" w:color="auto" w:fill="F2F2F2" w:themeFill="background1" w:themeFillShade="F2"/>
            <w:vAlign w:val="center"/>
          </w:tcPr>
          <w:p w14:paraId="04F3CFD5" w14:textId="2D9D982F"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Provide an example when you identified a gap in a prevocational doctor or supervisor's understanding of the assessment process, including how it was identified and how it was actioned.</w:t>
            </w:r>
          </w:p>
        </w:tc>
      </w:tr>
      <w:tr w:rsidR="007C3ED5" w:rsidRPr="007C3ED5" w14:paraId="504D1463" w14:textId="77777777" w:rsidTr="008A0EC9">
        <w:trPr>
          <w:trHeight w:val="255"/>
        </w:trPr>
        <w:tc>
          <w:tcPr>
            <w:tcW w:w="10284" w:type="dxa"/>
            <w:gridSpan w:val="9"/>
            <w:shd w:val="clear" w:color="auto" w:fill="DEEAF6" w:themeFill="accent5" w:themeFillTint="33"/>
            <w:vAlign w:val="center"/>
          </w:tcPr>
          <w:p w14:paraId="1FF9E183" w14:textId="77777777" w:rsidR="000043B8" w:rsidRPr="007C3ED5" w:rsidRDefault="000043B8" w:rsidP="008A0EC9">
            <w:pPr>
              <w:spacing w:after="0"/>
              <w:rPr>
                <w:rFonts w:cs="Arial"/>
                <w:color w:val="000000" w:themeColor="text1"/>
                <w:sz w:val="20"/>
                <w:szCs w:val="20"/>
              </w:rPr>
            </w:pPr>
          </w:p>
        </w:tc>
      </w:tr>
      <w:tr w:rsidR="007C3ED5" w:rsidRPr="007C3ED5" w14:paraId="1C6146E9" w14:textId="77777777" w:rsidTr="00DB47DB">
        <w:trPr>
          <w:trHeight w:val="255"/>
        </w:trPr>
        <w:tc>
          <w:tcPr>
            <w:tcW w:w="1131" w:type="dxa"/>
            <w:gridSpan w:val="2"/>
            <w:shd w:val="clear" w:color="auto" w:fill="F2F2F2" w:themeFill="background1" w:themeFillShade="F2"/>
            <w:vAlign w:val="center"/>
          </w:tcPr>
          <w:p w14:paraId="5F0ADCB1" w14:textId="5278450A"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2.3.4 </w:t>
            </w:r>
            <w:r w:rsidR="00A24897" w:rsidRPr="007C3ED5">
              <w:rPr>
                <w:rFonts w:cs="Arial"/>
                <w:color w:val="000000" w:themeColor="text1"/>
                <w:sz w:val="20"/>
                <w:szCs w:val="20"/>
              </w:rPr>
              <w:t>A</w:t>
            </w:r>
          </w:p>
        </w:tc>
        <w:tc>
          <w:tcPr>
            <w:tcW w:w="9153" w:type="dxa"/>
            <w:gridSpan w:val="7"/>
            <w:shd w:val="clear" w:color="auto" w:fill="F2F2F2" w:themeFill="background1" w:themeFillShade="F2"/>
            <w:vAlign w:val="center"/>
          </w:tcPr>
          <w:p w14:paraId="3EC1658A" w14:textId="20A5B502"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Provide the terms of reference for the assessment review panel.</w:t>
            </w:r>
            <w:r w:rsidR="00A03958" w:rsidRPr="007C3ED5">
              <w:rPr>
                <w:rFonts w:cs="Arial"/>
                <w:color w:val="000000" w:themeColor="text1"/>
                <w:sz w:val="20"/>
                <w:szCs w:val="20"/>
              </w:rPr>
              <w:t xml:space="preserve"> </w:t>
            </w:r>
            <w:r w:rsidR="00E75781" w:rsidRPr="007C3ED5">
              <w:rPr>
                <w:rFonts w:cs="Arial"/>
                <w:color w:val="000000" w:themeColor="text1"/>
                <w:sz w:val="20"/>
                <w:szCs w:val="20"/>
              </w:rPr>
              <w:t>Document number:</w:t>
            </w:r>
          </w:p>
        </w:tc>
      </w:tr>
      <w:tr w:rsidR="007C3ED5" w:rsidRPr="007C3ED5" w14:paraId="09B162E2" w14:textId="77777777" w:rsidTr="008A0EC9">
        <w:trPr>
          <w:trHeight w:val="255"/>
        </w:trPr>
        <w:tc>
          <w:tcPr>
            <w:tcW w:w="10284" w:type="dxa"/>
            <w:gridSpan w:val="9"/>
            <w:shd w:val="clear" w:color="auto" w:fill="DEEAF6" w:themeFill="accent5" w:themeFillTint="33"/>
            <w:vAlign w:val="center"/>
          </w:tcPr>
          <w:p w14:paraId="312C4074" w14:textId="77777777" w:rsidR="000043B8" w:rsidRPr="007C3ED5" w:rsidRDefault="000043B8" w:rsidP="008A0EC9">
            <w:pPr>
              <w:spacing w:after="0"/>
              <w:rPr>
                <w:rFonts w:cs="Arial"/>
                <w:color w:val="000000" w:themeColor="text1"/>
                <w:sz w:val="20"/>
                <w:szCs w:val="20"/>
              </w:rPr>
            </w:pPr>
          </w:p>
        </w:tc>
      </w:tr>
      <w:tr w:rsidR="007C3ED5" w:rsidRPr="007C3ED5" w14:paraId="15BF2C20" w14:textId="77777777" w:rsidTr="00DB47DB">
        <w:trPr>
          <w:trHeight w:val="255"/>
        </w:trPr>
        <w:tc>
          <w:tcPr>
            <w:tcW w:w="1131" w:type="dxa"/>
            <w:gridSpan w:val="2"/>
            <w:shd w:val="clear" w:color="auto" w:fill="F2F2F2" w:themeFill="background1" w:themeFillShade="F2"/>
            <w:vAlign w:val="center"/>
          </w:tcPr>
          <w:p w14:paraId="5F43262D" w14:textId="198DF73D"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2.3.4 </w:t>
            </w:r>
            <w:r w:rsidR="00A24897" w:rsidRPr="007C3ED5">
              <w:rPr>
                <w:rFonts w:cs="Arial"/>
                <w:color w:val="000000" w:themeColor="text1"/>
                <w:sz w:val="20"/>
                <w:szCs w:val="20"/>
              </w:rPr>
              <w:t>B</w:t>
            </w:r>
          </w:p>
        </w:tc>
        <w:tc>
          <w:tcPr>
            <w:tcW w:w="9153" w:type="dxa"/>
            <w:gridSpan w:val="7"/>
            <w:shd w:val="clear" w:color="auto" w:fill="F2F2F2" w:themeFill="background1" w:themeFillShade="F2"/>
            <w:vAlign w:val="center"/>
          </w:tcPr>
          <w:p w14:paraId="2E1C7B9E" w14:textId="4CA87B51"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Provide a sample of the routine data presented to the assessment review panel for consideration and include evidence of the discussion and decisions or recommendations that followed</w:t>
            </w:r>
            <w:r w:rsidR="00A37D7D" w:rsidRPr="007C3ED5">
              <w:rPr>
                <w:rFonts w:cs="Arial"/>
                <w:color w:val="000000" w:themeColor="text1"/>
                <w:sz w:val="20"/>
                <w:szCs w:val="20"/>
              </w:rPr>
              <w:t xml:space="preserve">, ensuring </w:t>
            </w:r>
            <w:r w:rsidR="00AE7558" w:rsidRPr="007C3ED5">
              <w:rPr>
                <w:rFonts w:cs="Arial"/>
                <w:color w:val="000000" w:themeColor="text1"/>
                <w:sz w:val="20"/>
                <w:szCs w:val="20"/>
              </w:rPr>
              <w:t>the individual’s identity is protected.</w:t>
            </w:r>
          </w:p>
        </w:tc>
      </w:tr>
      <w:tr w:rsidR="007C3ED5" w:rsidRPr="007C3ED5" w14:paraId="2AED24B7" w14:textId="77777777" w:rsidTr="008A0EC9">
        <w:trPr>
          <w:trHeight w:val="255"/>
        </w:trPr>
        <w:tc>
          <w:tcPr>
            <w:tcW w:w="10284" w:type="dxa"/>
            <w:gridSpan w:val="9"/>
            <w:shd w:val="clear" w:color="auto" w:fill="DEEAF6" w:themeFill="accent5" w:themeFillTint="33"/>
            <w:vAlign w:val="center"/>
          </w:tcPr>
          <w:p w14:paraId="619EFA17" w14:textId="77777777" w:rsidR="000043B8" w:rsidRPr="007C3ED5" w:rsidRDefault="000043B8" w:rsidP="008A0EC9">
            <w:pPr>
              <w:spacing w:after="0"/>
              <w:rPr>
                <w:rFonts w:cs="Arial"/>
                <w:color w:val="000000" w:themeColor="text1"/>
                <w:sz w:val="20"/>
                <w:szCs w:val="20"/>
              </w:rPr>
            </w:pPr>
          </w:p>
        </w:tc>
      </w:tr>
      <w:tr w:rsidR="007C3ED5" w:rsidRPr="007C3ED5" w14:paraId="5E26CAF6" w14:textId="77777777" w:rsidTr="00DB47DB">
        <w:trPr>
          <w:trHeight w:val="255"/>
        </w:trPr>
        <w:tc>
          <w:tcPr>
            <w:tcW w:w="1131" w:type="dxa"/>
            <w:gridSpan w:val="2"/>
            <w:shd w:val="clear" w:color="auto" w:fill="F2F2F2" w:themeFill="background1" w:themeFillShade="F2"/>
            <w:vAlign w:val="center"/>
          </w:tcPr>
          <w:p w14:paraId="03CDAE1F" w14:textId="5D1A577C"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2.3.4 </w:t>
            </w:r>
            <w:r w:rsidR="00A24897" w:rsidRPr="007C3ED5">
              <w:rPr>
                <w:rFonts w:cs="Arial"/>
                <w:color w:val="000000" w:themeColor="text1"/>
                <w:sz w:val="20"/>
                <w:szCs w:val="20"/>
              </w:rPr>
              <w:t>C</w:t>
            </w:r>
          </w:p>
        </w:tc>
        <w:tc>
          <w:tcPr>
            <w:tcW w:w="9153" w:type="dxa"/>
            <w:gridSpan w:val="7"/>
            <w:shd w:val="clear" w:color="auto" w:fill="F2F2F2" w:themeFill="background1" w:themeFillShade="F2"/>
            <w:vAlign w:val="center"/>
          </w:tcPr>
          <w:p w14:paraId="476739F2" w14:textId="292D6C26" w:rsidR="000043B8" w:rsidRPr="007C3ED5" w:rsidRDefault="000043B8" w:rsidP="008A0EC9">
            <w:pPr>
              <w:spacing w:after="0"/>
              <w:rPr>
                <w:rFonts w:cs="Arial"/>
                <w:color w:val="000000" w:themeColor="text1"/>
                <w:sz w:val="20"/>
                <w:szCs w:val="20"/>
              </w:rPr>
            </w:pPr>
            <w:r w:rsidRPr="007C3ED5">
              <w:rPr>
                <w:rFonts w:cs="Arial"/>
                <w:color w:val="000000" w:themeColor="text1"/>
                <w:sz w:val="20"/>
                <w:szCs w:val="20"/>
              </w:rPr>
              <w:t xml:space="preserve">Provide a sample of data presented about a complex case to the assessment review </w:t>
            </w:r>
            <w:proofErr w:type="gramStart"/>
            <w:r w:rsidRPr="007C3ED5">
              <w:rPr>
                <w:rFonts w:cs="Arial"/>
                <w:color w:val="000000" w:themeColor="text1"/>
                <w:sz w:val="20"/>
                <w:szCs w:val="20"/>
              </w:rPr>
              <w:t>panel, and</w:t>
            </w:r>
            <w:proofErr w:type="gramEnd"/>
            <w:r w:rsidRPr="007C3ED5">
              <w:rPr>
                <w:rFonts w:cs="Arial"/>
                <w:color w:val="000000" w:themeColor="text1"/>
                <w:sz w:val="20"/>
                <w:szCs w:val="20"/>
              </w:rPr>
              <w:t xml:space="preserve"> include evidence of the discussion and decisions or recommendations that followed</w:t>
            </w:r>
            <w:r w:rsidR="00AE7558" w:rsidRPr="007C3ED5">
              <w:rPr>
                <w:rFonts w:cs="Arial"/>
                <w:color w:val="000000" w:themeColor="text1"/>
                <w:sz w:val="20"/>
                <w:szCs w:val="20"/>
              </w:rPr>
              <w:t>, ensuring the individual’s identity is protected.</w:t>
            </w:r>
          </w:p>
        </w:tc>
      </w:tr>
      <w:tr w:rsidR="007C3ED5" w:rsidRPr="007C3ED5" w14:paraId="0FCA5E28" w14:textId="77777777" w:rsidTr="008A0EC9">
        <w:trPr>
          <w:trHeight w:val="255"/>
        </w:trPr>
        <w:tc>
          <w:tcPr>
            <w:tcW w:w="10284" w:type="dxa"/>
            <w:gridSpan w:val="9"/>
            <w:shd w:val="clear" w:color="auto" w:fill="DEEAF6" w:themeFill="accent5" w:themeFillTint="33"/>
            <w:vAlign w:val="center"/>
          </w:tcPr>
          <w:p w14:paraId="62F9449E" w14:textId="77777777" w:rsidR="000043B8" w:rsidRPr="007C3ED5" w:rsidRDefault="000043B8" w:rsidP="008A0EC9">
            <w:pPr>
              <w:spacing w:after="0"/>
              <w:rPr>
                <w:rFonts w:cs="Arial"/>
                <w:color w:val="000000" w:themeColor="text1"/>
                <w:sz w:val="20"/>
                <w:szCs w:val="20"/>
              </w:rPr>
            </w:pPr>
          </w:p>
        </w:tc>
      </w:tr>
      <w:tr w:rsidR="007C3ED5" w:rsidRPr="007C3ED5" w14:paraId="6923BF1F" w14:textId="77777777" w:rsidTr="00DB47DB">
        <w:tblPrEx>
          <w:tblCellMar>
            <w:left w:w="108" w:type="dxa"/>
            <w:right w:w="108" w:type="dxa"/>
          </w:tblCellMar>
        </w:tblPrEx>
        <w:trPr>
          <w:gridBefore w:val="1"/>
          <w:wBefore w:w="14" w:type="dxa"/>
          <w:trHeight w:val="279"/>
        </w:trPr>
        <w:tc>
          <w:tcPr>
            <w:tcW w:w="1117" w:type="dxa"/>
            <w:shd w:val="clear" w:color="auto" w:fill="F2F2F2" w:themeFill="background1" w:themeFillShade="F2"/>
            <w:vAlign w:val="center"/>
          </w:tcPr>
          <w:p w14:paraId="6B594246" w14:textId="2B43F619" w:rsidR="0054144A" w:rsidRPr="007C3ED5" w:rsidRDefault="0054144A" w:rsidP="008A0EC9">
            <w:pPr>
              <w:spacing w:after="0"/>
              <w:rPr>
                <w:rFonts w:cs="Arial"/>
                <w:color w:val="000000" w:themeColor="text1"/>
                <w:sz w:val="20"/>
                <w:szCs w:val="20"/>
              </w:rPr>
            </w:pPr>
            <w:r w:rsidRPr="007C3ED5">
              <w:rPr>
                <w:rFonts w:cs="Arial"/>
                <w:color w:val="000000" w:themeColor="text1"/>
                <w:sz w:val="20"/>
                <w:szCs w:val="20"/>
              </w:rPr>
              <w:t>2.3.0 B</w:t>
            </w:r>
          </w:p>
        </w:tc>
        <w:tc>
          <w:tcPr>
            <w:tcW w:w="9153" w:type="dxa"/>
            <w:gridSpan w:val="7"/>
            <w:shd w:val="clear" w:color="auto" w:fill="F2F2F2" w:themeFill="background1" w:themeFillShade="F2"/>
            <w:vAlign w:val="center"/>
          </w:tcPr>
          <w:p w14:paraId="3A22EE7B" w14:textId="6944D520" w:rsidR="0054144A" w:rsidRPr="007C3ED5" w:rsidRDefault="0054144A" w:rsidP="008A0EC9">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7CBB6135" w14:textId="77777777" w:rsidTr="008A0EC9">
        <w:tblPrEx>
          <w:tblCellMar>
            <w:left w:w="108" w:type="dxa"/>
            <w:right w:w="108" w:type="dxa"/>
          </w:tblCellMar>
        </w:tblPrEx>
        <w:trPr>
          <w:gridBefore w:val="1"/>
          <w:wBefore w:w="14" w:type="dxa"/>
          <w:trHeight w:val="279"/>
        </w:trPr>
        <w:tc>
          <w:tcPr>
            <w:tcW w:w="10270" w:type="dxa"/>
            <w:gridSpan w:val="8"/>
            <w:shd w:val="clear" w:color="auto" w:fill="DEEAF6" w:themeFill="accent5" w:themeFillTint="33"/>
            <w:vAlign w:val="center"/>
          </w:tcPr>
          <w:p w14:paraId="1B67EB52" w14:textId="77777777" w:rsidR="000043B8" w:rsidRPr="007C3ED5" w:rsidRDefault="000043B8" w:rsidP="008A0EC9">
            <w:pPr>
              <w:spacing w:after="0"/>
              <w:rPr>
                <w:rFonts w:cs="Arial"/>
                <w:color w:val="000000" w:themeColor="text1"/>
                <w:sz w:val="20"/>
                <w:szCs w:val="20"/>
              </w:rPr>
            </w:pPr>
          </w:p>
        </w:tc>
      </w:tr>
      <w:tr w:rsidR="007C3ED5" w:rsidRPr="007C3ED5" w14:paraId="70F220F9" w14:textId="77777777" w:rsidTr="00165EAD">
        <w:tblPrEx>
          <w:tblCellMar>
            <w:left w:w="108" w:type="dxa"/>
            <w:right w:w="108" w:type="dxa"/>
          </w:tblCellMar>
        </w:tblPrEx>
        <w:trPr>
          <w:trHeight w:val="279"/>
        </w:trPr>
        <w:tc>
          <w:tcPr>
            <w:tcW w:w="10284" w:type="dxa"/>
            <w:gridSpan w:val="9"/>
            <w:shd w:val="clear" w:color="auto" w:fill="F4B083" w:themeFill="accent2" w:themeFillTint="99"/>
            <w:vAlign w:val="center"/>
          </w:tcPr>
          <w:p w14:paraId="2761E099" w14:textId="77777777" w:rsidR="00EF4F0C" w:rsidRPr="007C3ED5" w:rsidRDefault="00EF4F0C"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5D4ADA35" w14:textId="77777777" w:rsidTr="00DB47DB">
        <w:tblPrEx>
          <w:tblCellMar>
            <w:left w:w="108" w:type="dxa"/>
            <w:right w:w="108" w:type="dxa"/>
          </w:tblCellMar>
        </w:tblPrEx>
        <w:trPr>
          <w:trHeight w:val="382"/>
        </w:trPr>
        <w:tc>
          <w:tcPr>
            <w:tcW w:w="1131" w:type="dxa"/>
            <w:gridSpan w:val="2"/>
            <w:shd w:val="clear" w:color="auto" w:fill="FBE4D5" w:themeFill="accent2" w:themeFillTint="33"/>
            <w:vAlign w:val="center"/>
          </w:tcPr>
          <w:p w14:paraId="249D0F0F" w14:textId="7EC5831C" w:rsidR="00165EAD" w:rsidRPr="007C3ED5" w:rsidRDefault="0054144A" w:rsidP="0054144A">
            <w:pPr>
              <w:spacing w:after="0"/>
              <w:rPr>
                <w:rFonts w:cs="Arial"/>
                <w:color w:val="000000" w:themeColor="text1"/>
                <w:sz w:val="20"/>
                <w:szCs w:val="20"/>
                <w:lang w:val="en-GB"/>
              </w:rPr>
            </w:pPr>
            <w:r w:rsidRPr="007C3ED5">
              <w:rPr>
                <w:rFonts w:cs="Arial"/>
                <w:color w:val="000000" w:themeColor="text1"/>
                <w:sz w:val="20"/>
                <w:szCs w:val="20"/>
                <w:lang w:val="en-GB"/>
              </w:rPr>
              <w:t>2.3.3 A</w:t>
            </w:r>
          </w:p>
        </w:tc>
        <w:tc>
          <w:tcPr>
            <w:tcW w:w="6532" w:type="dxa"/>
            <w:gridSpan w:val="2"/>
            <w:shd w:val="clear" w:color="auto" w:fill="FBE4D5" w:themeFill="accent2" w:themeFillTint="33"/>
            <w:vAlign w:val="center"/>
          </w:tcPr>
          <w:p w14:paraId="3D5D4C56" w14:textId="46A4602F"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Has the provider invested sufficient effort into informing prevocational doctors and supervisors about the assessment process? Does supervisor feedback collected align with the provider response? Is the example provided demonstrative of a robust process?</w:t>
            </w:r>
          </w:p>
        </w:tc>
        <w:tc>
          <w:tcPr>
            <w:tcW w:w="2621" w:type="dxa"/>
            <w:gridSpan w:val="5"/>
            <w:shd w:val="clear" w:color="auto" w:fill="FBE4D5" w:themeFill="accent2" w:themeFillTint="33"/>
            <w:vAlign w:val="center"/>
          </w:tcPr>
          <w:p w14:paraId="60ACB93A" w14:textId="51F8B88A"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96607501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922327908"/>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17179735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33966F70" w14:textId="77777777" w:rsidTr="00DB47DB">
        <w:tblPrEx>
          <w:tblCellMar>
            <w:left w:w="108" w:type="dxa"/>
            <w:right w:w="108" w:type="dxa"/>
          </w:tblCellMar>
        </w:tblPrEx>
        <w:trPr>
          <w:trHeight w:val="382"/>
        </w:trPr>
        <w:tc>
          <w:tcPr>
            <w:tcW w:w="1131" w:type="dxa"/>
            <w:gridSpan w:val="2"/>
            <w:shd w:val="clear" w:color="auto" w:fill="FBE4D5" w:themeFill="accent2" w:themeFillTint="33"/>
            <w:vAlign w:val="center"/>
          </w:tcPr>
          <w:p w14:paraId="4BF8F6F8" w14:textId="77777777"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2.3.3 A</w:t>
            </w:r>
          </w:p>
          <w:p w14:paraId="48732272" w14:textId="168F157A" w:rsidR="0054144A"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2.3.3 B</w:t>
            </w:r>
          </w:p>
        </w:tc>
        <w:tc>
          <w:tcPr>
            <w:tcW w:w="6532" w:type="dxa"/>
            <w:gridSpan w:val="2"/>
            <w:shd w:val="clear" w:color="auto" w:fill="FBE4D5" w:themeFill="accent2" w:themeFillTint="33"/>
            <w:vAlign w:val="center"/>
          </w:tcPr>
          <w:p w14:paraId="7E82E772" w14:textId="046D44C8"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Does evidence demonstrate sufficient awareness and monitoring of assessment processes?</w:t>
            </w:r>
          </w:p>
        </w:tc>
        <w:tc>
          <w:tcPr>
            <w:tcW w:w="2621" w:type="dxa"/>
            <w:gridSpan w:val="5"/>
            <w:shd w:val="clear" w:color="auto" w:fill="FBE4D5" w:themeFill="accent2" w:themeFillTint="33"/>
            <w:vAlign w:val="center"/>
          </w:tcPr>
          <w:p w14:paraId="1BA211ED" w14:textId="56CBCDF4"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68450961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69336458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64111830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3DB90570" w14:textId="77777777" w:rsidTr="00DB47DB">
        <w:tblPrEx>
          <w:tblCellMar>
            <w:left w:w="108" w:type="dxa"/>
            <w:right w:w="108" w:type="dxa"/>
          </w:tblCellMar>
        </w:tblPrEx>
        <w:trPr>
          <w:trHeight w:val="382"/>
        </w:trPr>
        <w:tc>
          <w:tcPr>
            <w:tcW w:w="1131" w:type="dxa"/>
            <w:gridSpan w:val="2"/>
            <w:shd w:val="clear" w:color="auto" w:fill="FBE4D5" w:themeFill="accent2" w:themeFillTint="33"/>
            <w:vAlign w:val="center"/>
          </w:tcPr>
          <w:p w14:paraId="76489D0E" w14:textId="1278AEB9"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2.3.4 A</w:t>
            </w:r>
          </w:p>
        </w:tc>
        <w:tc>
          <w:tcPr>
            <w:tcW w:w="6532" w:type="dxa"/>
            <w:gridSpan w:val="2"/>
            <w:shd w:val="clear" w:color="auto" w:fill="FBE4D5" w:themeFill="accent2" w:themeFillTint="33"/>
            <w:vAlign w:val="center"/>
          </w:tcPr>
          <w:p w14:paraId="620F0F7F" w14:textId="20054E79"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Do the ARP terms of reference demonstrate appropriate processes and independence? Is it clear?</w:t>
            </w:r>
          </w:p>
        </w:tc>
        <w:tc>
          <w:tcPr>
            <w:tcW w:w="2621" w:type="dxa"/>
            <w:gridSpan w:val="5"/>
            <w:shd w:val="clear" w:color="auto" w:fill="FBE4D5" w:themeFill="accent2" w:themeFillTint="33"/>
            <w:vAlign w:val="center"/>
          </w:tcPr>
          <w:p w14:paraId="2D3DFA53" w14:textId="097A799C"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95094276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209461578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01653548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258D8C37" w14:textId="77777777" w:rsidTr="00DB47DB">
        <w:tblPrEx>
          <w:tblCellMar>
            <w:left w:w="108" w:type="dxa"/>
            <w:right w:w="108" w:type="dxa"/>
          </w:tblCellMar>
        </w:tblPrEx>
        <w:trPr>
          <w:trHeight w:val="382"/>
        </w:trPr>
        <w:tc>
          <w:tcPr>
            <w:tcW w:w="1131" w:type="dxa"/>
            <w:gridSpan w:val="2"/>
            <w:shd w:val="clear" w:color="auto" w:fill="FBE4D5" w:themeFill="accent2" w:themeFillTint="33"/>
            <w:vAlign w:val="center"/>
          </w:tcPr>
          <w:p w14:paraId="6A4D9E0C" w14:textId="77777777"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lastRenderedPageBreak/>
              <w:t>2.3.4 B</w:t>
            </w:r>
          </w:p>
          <w:p w14:paraId="5829B12F" w14:textId="57CB69CA" w:rsidR="0054144A"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2.3.4 C</w:t>
            </w:r>
          </w:p>
        </w:tc>
        <w:tc>
          <w:tcPr>
            <w:tcW w:w="6532" w:type="dxa"/>
            <w:gridSpan w:val="2"/>
            <w:shd w:val="clear" w:color="auto" w:fill="FBE4D5" w:themeFill="accent2" w:themeFillTint="33"/>
            <w:vAlign w:val="center"/>
          </w:tcPr>
          <w:p w14:paraId="6D7F93D1" w14:textId="0156B116"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Is the data provided to the panel, including the complex example provided, provide assurance that the provider is meeting expectations in these standards?</w:t>
            </w:r>
          </w:p>
        </w:tc>
        <w:tc>
          <w:tcPr>
            <w:tcW w:w="2621" w:type="dxa"/>
            <w:gridSpan w:val="5"/>
            <w:shd w:val="clear" w:color="auto" w:fill="FBE4D5" w:themeFill="accent2" w:themeFillTint="33"/>
            <w:vAlign w:val="center"/>
          </w:tcPr>
          <w:p w14:paraId="7E1277DE" w14:textId="2E5A0FF2"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86235794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792944810"/>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292039848"/>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025A2100" w14:textId="77777777" w:rsidTr="00DB47DB">
        <w:tblPrEx>
          <w:tblCellMar>
            <w:left w:w="108" w:type="dxa"/>
            <w:right w:w="108" w:type="dxa"/>
          </w:tblCellMar>
        </w:tblPrEx>
        <w:trPr>
          <w:trHeight w:val="382"/>
        </w:trPr>
        <w:tc>
          <w:tcPr>
            <w:tcW w:w="1131" w:type="dxa"/>
            <w:gridSpan w:val="2"/>
            <w:shd w:val="clear" w:color="auto" w:fill="FBE4D5" w:themeFill="accent2" w:themeFillTint="33"/>
            <w:vAlign w:val="center"/>
          </w:tcPr>
          <w:p w14:paraId="2D033670" w14:textId="59C52F8B" w:rsidR="00165EAD" w:rsidRPr="007C3ED5" w:rsidRDefault="0054144A" w:rsidP="00165EAD">
            <w:pPr>
              <w:spacing w:after="0"/>
              <w:rPr>
                <w:rFonts w:cs="Arial"/>
                <w:color w:val="000000" w:themeColor="text1"/>
                <w:sz w:val="20"/>
                <w:szCs w:val="20"/>
                <w:lang w:val="en-GB"/>
              </w:rPr>
            </w:pPr>
            <w:r w:rsidRPr="007C3ED5">
              <w:rPr>
                <w:rFonts w:cs="Arial"/>
                <w:color w:val="000000" w:themeColor="text1"/>
                <w:sz w:val="20"/>
                <w:szCs w:val="20"/>
                <w:lang w:val="en-GB"/>
              </w:rPr>
              <w:t>2.3.4 C</w:t>
            </w:r>
          </w:p>
        </w:tc>
        <w:tc>
          <w:tcPr>
            <w:tcW w:w="6532" w:type="dxa"/>
            <w:gridSpan w:val="2"/>
            <w:shd w:val="clear" w:color="auto" w:fill="FBE4D5" w:themeFill="accent2" w:themeFillTint="33"/>
            <w:vAlign w:val="center"/>
          </w:tcPr>
          <w:p w14:paraId="71194749" w14:textId="10B127BC"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 xml:space="preserve">Does the evidence and example provided demonstrate the panel is fit for purpose and able to fulfil its intended purpose, and can manage complex cases? </w:t>
            </w:r>
          </w:p>
        </w:tc>
        <w:tc>
          <w:tcPr>
            <w:tcW w:w="2621" w:type="dxa"/>
            <w:gridSpan w:val="5"/>
            <w:shd w:val="clear" w:color="auto" w:fill="FBE4D5" w:themeFill="accent2" w:themeFillTint="33"/>
            <w:vAlign w:val="center"/>
          </w:tcPr>
          <w:p w14:paraId="4248EA87" w14:textId="74EA946E" w:rsidR="00165EAD" w:rsidRPr="007C3ED5" w:rsidRDefault="000B0CCC" w:rsidP="008A0EC9">
            <w:pPr>
              <w:spacing w:after="0"/>
              <w:rPr>
                <w:rFonts w:cs="Arial"/>
                <w:b/>
                <w:bCs/>
                <w:color w:val="000000" w:themeColor="text1"/>
                <w:sz w:val="20"/>
                <w:szCs w:val="20"/>
                <w:lang w:val="en-GB"/>
              </w:rPr>
            </w:pPr>
            <w:sdt>
              <w:sdtPr>
                <w:rPr>
                  <w:rFonts w:cs="Arial"/>
                  <w:color w:val="000000" w:themeColor="text1"/>
                  <w:sz w:val="20"/>
                  <w:szCs w:val="20"/>
                  <w:lang w:val="en-GB"/>
                </w:rPr>
                <w:id w:val="-160611144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47197241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216780259"/>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577CA613" w14:textId="77777777" w:rsidTr="00DB47DB">
        <w:tblPrEx>
          <w:tblCellMar>
            <w:left w:w="108" w:type="dxa"/>
            <w:right w:w="108" w:type="dxa"/>
          </w:tblCellMar>
        </w:tblPrEx>
        <w:trPr>
          <w:trHeight w:val="382"/>
        </w:trPr>
        <w:tc>
          <w:tcPr>
            <w:tcW w:w="7663" w:type="dxa"/>
            <w:gridSpan w:val="4"/>
            <w:shd w:val="clear" w:color="auto" w:fill="FBE4D5" w:themeFill="accent2" w:themeFillTint="33"/>
            <w:vAlign w:val="center"/>
          </w:tcPr>
          <w:p w14:paraId="1AB169BD" w14:textId="58E68F28" w:rsidR="00A51FA8" w:rsidRPr="007C3ED5" w:rsidRDefault="00A51FA8" w:rsidP="00165EAD">
            <w:pPr>
              <w:spacing w:after="0"/>
              <w:rPr>
                <w:rFonts w:cs="Arial"/>
                <w:color w:val="000000" w:themeColor="text1"/>
                <w:sz w:val="20"/>
                <w:szCs w:val="20"/>
                <w:lang w:val="en-GB"/>
              </w:rPr>
            </w:pPr>
            <w:r w:rsidRPr="007C3ED5">
              <w:rPr>
                <w:rFonts w:cs="Arial"/>
                <w:color w:val="000000" w:themeColor="text1"/>
                <w:sz w:val="20"/>
                <w:szCs w:val="20"/>
                <w:lang w:val="en-GB"/>
              </w:rPr>
              <w:t xml:space="preserve">Refer to journey </w:t>
            </w:r>
            <w:proofErr w:type="spellStart"/>
            <w:r w:rsidRPr="007C3ED5">
              <w:rPr>
                <w:rFonts w:cs="Arial"/>
                <w:color w:val="000000" w:themeColor="text1"/>
                <w:sz w:val="20"/>
                <w:szCs w:val="20"/>
                <w:lang w:val="en-GB"/>
              </w:rPr>
              <w:t>7</w:t>
            </w:r>
            <w:r w:rsidR="00FF252D" w:rsidRPr="007C3ED5">
              <w:rPr>
                <w:rFonts w:cs="Arial"/>
                <w:color w:val="000000" w:themeColor="text1"/>
                <w:sz w:val="20"/>
                <w:szCs w:val="20"/>
                <w:lang w:val="en-GB"/>
              </w:rPr>
              <w:t>A</w:t>
            </w:r>
            <w:proofErr w:type="spellEnd"/>
            <w:r w:rsidR="00FF252D" w:rsidRPr="007C3ED5">
              <w:rPr>
                <w:rFonts w:cs="Arial"/>
                <w:color w:val="000000" w:themeColor="text1"/>
                <w:sz w:val="20"/>
                <w:szCs w:val="20"/>
                <w:lang w:val="en-GB"/>
              </w:rPr>
              <w:t xml:space="preserve">, </w:t>
            </w:r>
            <w:proofErr w:type="spellStart"/>
            <w:r w:rsidR="00FF252D" w:rsidRPr="007C3ED5">
              <w:rPr>
                <w:rFonts w:cs="Arial"/>
                <w:color w:val="000000" w:themeColor="text1"/>
                <w:sz w:val="20"/>
                <w:szCs w:val="20"/>
                <w:lang w:val="en-GB"/>
              </w:rPr>
              <w:t>7B</w:t>
            </w:r>
            <w:proofErr w:type="spellEnd"/>
            <w:r w:rsidR="00FF252D" w:rsidRPr="007C3ED5">
              <w:rPr>
                <w:rFonts w:cs="Arial"/>
                <w:color w:val="000000" w:themeColor="text1"/>
                <w:sz w:val="20"/>
                <w:szCs w:val="20"/>
                <w:lang w:val="en-GB"/>
              </w:rPr>
              <w:t xml:space="preserve">, </w:t>
            </w:r>
            <w:proofErr w:type="spellStart"/>
            <w:r w:rsidR="00FF252D" w:rsidRPr="007C3ED5">
              <w:rPr>
                <w:rFonts w:cs="Arial"/>
                <w:color w:val="000000" w:themeColor="text1"/>
                <w:sz w:val="20"/>
                <w:szCs w:val="20"/>
                <w:lang w:val="en-GB"/>
              </w:rPr>
              <w:t>7C</w:t>
            </w:r>
            <w:proofErr w:type="spellEnd"/>
            <w:r w:rsidR="00FF252D" w:rsidRPr="007C3ED5">
              <w:rPr>
                <w:rFonts w:cs="Arial"/>
                <w:color w:val="000000" w:themeColor="text1"/>
                <w:sz w:val="20"/>
                <w:szCs w:val="20"/>
                <w:lang w:val="en-GB"/>
              </w:rPr>
              <w:t xml:space="preserve">, </w:t>
            </w:r>
            <w:r w:rsidRPr="007C3ED5">
              <w:rPr>
                <w:rFonts w:cs="Arial"/>
                <w:color w:val="000000" w:themeColor="text1"/>
                <w:sz w:val="20"/>
                <w:szCs w:val="20"/>
                <w:lang w:val="en-GB"/>
              </w:rPr>
              <w:t>and note any related strengths or concerns.</w:t>
            </w:r>
          </w:p>
        </w:tc>
        <w:tc>
          <w:tcPr>
            <w:tcW w:w="2621" w:type="dxa"/>
            <w:gridSpan w:val="5"/>
            <w:shd w:val="clear" w:color="auto" w:fill="FBE4D5" w:themeFill="accent2" w:themeFillTint="33"/>
            <w:vAlign w:val="center"/>
          </w:tcPr>
          <w:p w14:paraId="23323088" w14:textId="77777777" w:rsidR="00A51FA8" w:rsidRPr="007C3ED5" w:rsidRDefault="00A51FA8" w:rsidP="008A0EC9">
            <w:pPr>
              <w:spacing w:after="0"/>
              <w:rPr>
                <w:rFonts w:cs="Arial"/>
                <w:color w:val="000000" w:themeColor="text1"/>
                <w:sz w:val="20"/>
                <w:szCs w:val="20"/>
                <w:lang w:val="en-GB"/>
              </w:rPr>
            </w:pPr>
          </w:p>
        </w:tc>
      </w:tr>
      <w:tr w:rsidR="007C3ED5" w:rsidRPr="007C3ED5" w14:paraId="2DE3EF1F" w14:textId="77777777" w:rsidTr="0054144A">
        <w:tblPrEx>
          <w:tblCellMar>
            <w:left w:w="108" w:type="dxa"/>
            <w:right w:w="108" w:type="dxa"/>
          </w:tblCellMar>
        </w:tblPrEx>
        <w:trPr>
          <w:gridAfter w:val="1"/>
          <w:wAfter w:w="17" w:type="dxa"/>
          <w:trHeight w:val="279"/>
        </w:trPr>
        <w:tc>
          <w:tcPr>
            <w:tcW w:w="10267" w:type="dxa"/>
            <w:gridSpan w:val="8"/>
            <w:shd w:val="clear" w:color="auto" w:fill="FBE4D5" w:themeFill="accent2" w:themeFillTint="33"/>
            <w:vAlign w:val="center"/>
          </w:tcPr>
          <w:p w14:paraId="64EE87FD" w14:textId="1DE5FB99" w:rsidR="00A24897" w:rsidRPr="007C3ED5" w:rsidRDefault="00A24897"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00C87058" w14:textId="77777777" w:rsidTr="008A0EC9">
        <w:tblPrEx>
          <w:tblCellMar>
            <w:left w:w="108" w:type="dxa"/>
            <w:right w:w="108" w:type="dxa"/>
          </w:tblCellMar>
        </w:tblPrEx>
        <w:trPr>
          <w:trHeight w:val="279"/>
        </w:trPr>
        <w:tc>
          <w:tcPr>
            <w:tcW w:w="10284" w:type="dxa"/>
            <w:gridSpan w:val="9"/>
            <w:shd w:val="clear" w:color="auto" w:fill="FBE4D5" w:themeFill="accent2" w:themeFillTint="33"/>
            <w:vAlign w:val="center"/>
          </w:tcPr>
          <w:p w14:paraId="7D42A532" w14:textId="77777777" w:rsidR="008A0EC9" w:rsidRPr="007C3ED5" w:rsidRDefault="008A0EC9" w:rsidP="008A0EC9">
            <w:pPr>
              <w:spacing w:after="0"/>
              <w:rPr>
                <w:rFonts w:cs="Arial"/>
                <w:b/>
                <w:bCs/>
                <w:color w:val="000000" w:themeColor="text1"/>
                <w:sz w:val="20"/>
                <w:szCs w:val="20"/>
                <w:lang w:val="en-GB"/>
              </w:rPr>
            </w:pPr>
          </w:p>
        </w:tc>
      </w:tr>
      <w:tr w:rsidR="007C3ED5" w:rsidRPr="007C3ED5" w14:paraId="4D5A9823" w14:textId="77777777" w:rsidTr="008A0EC9">
        <w:tblPrEx>
          <w:tblCellMar>
            <w:left w:w="108" w:type="dxa"/>
            <w:right w:w="108" w:type="dxa"/>
          </w:tblCellMar>
        </w:tblPrEx>
        <w:trPr>
          <w:trHeight w:val="279"/>
        </w:trPr>
        <w:tc>
          <w:tcPr>
            <w:tcW w:w="10284" w:type="dxa"/>
            <w:gridSpan w:val="9"/>
            <w:shd w:val="clear" w:color="auto" w:fill="BFBFBF" w:themeFill="background1" w:themeFillShade="BF"/>
            <w:vAlign w:val="center"/>
          </w:tcPr>
          <w:p w14:paraId="2C156F46" w14:textId="77777777" w:rsidR="008A0EC9" w:rsidRPr="007C3ED5" w:rsidRDefault="008A0EC9" w:rsidP="008A0EC9">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5A41483" w14:textId="77777777" w:rsidTr="008A0EC9">
        <w:tblPrEx>
          <w:tblCellMar>
            <w:left w:w="108" w:type="dxa"/>
            <w:right w:w="108" w:type="dxa"/>
          </w:tblCellMar>
        </w:tblPrEx>
        <w:trPr>
          <w:trHeight w:val="279"/>
        </w:trPr>
        <w:tc>
          <w:tcPr>
            <w:tcW w:w="10284" w:type="dxa"/>
            <w:gridSpan w:val="9"/>
            <w:shd w:val="clear" w:color="auto" w:fill="F2F2F2" w:themeFill="background1" w:themeFillShade="F2"/>
            <w:vAlign w:val="center"/>
          </w:tcPr>
          <w:p w14:paraId="278B4A09" w14:textId="77777777" w:rsidR="008A0EC9" w:rsidRPr="007C3ED5" w:rsidRDefault="008A0EC9" w:rsidP="008A0EC9">
            <w:pPr>
              <w:spacing w:after="0"/>
              <w:rPr>
                <w:rFonts w:cs="Arial"/>
                <w:b/>
                <w:bCs/>
                <w:color w:val="000000" w:themeColor="text1"/>
                <w:sz w:val="20"/>
                <w:szCs w:val="20"/>
                <w:lang w:val="en-GB"/>
              </w:rPr>
            </w:pPr>
          </w:p>
        </w:tc>
      </w:tr>
    </w:tbl>
    <w:p w14:paraId="5DD6D08A" w14:textId="367E3537" w:rsidR="005B5E3C" w:rsidRDefault="005B5E3C" w:rsidP="00D42B7E">
      <w:pPr>
        <w:pStyle w:val="BodyText"/>
        <w:rPr>
          <w:rFonts w:cs="Arial"/>
          <w:color w:val="000000" w:themeColor="text1"/>
          <w:szCs w:val="20"/>
        </w:rPr>
      </w:pPr>
    </w:p>
    <w:p w14:paraId="22CC5753" w14:textId="77777777"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4"/>
        <w:gridCol w:w="1261"/>
        <w:gridCol w:w="5529"/>
        <w:gridCol w:w="1134"/>
        <w:gridCol w:w="138"/>
        <w:gridCol w:w="821"/>
        <w:gridCol w:w="884"/>
        <w:gridCol w:w="746"/>
        <w:gridCol w:w="16"/>
      </w:tblGrid>
      <w:tr w:rsidR="007C3ED5" w:rsidRPr="007C3ED5" w14:paraId="2E6B2BF7" w14:textId="77777777" w:rsidTr="00DB47DB">
        <w:trPr>
          <w:gridAfter w:val="1"/>
          <w:wAfter w:w="16" w:type="dxa"/>
        </w:trPr>
        <w:tc>
          <w:tcPr>
            <w:tcW w:w="6804" w:type="dxa"/>
            <w:gridSpan w:val="3"/>
            <w:shd w:val="clear" w:color="auto" w:fill="BFBFBF" w:themeFill="background1" w:themeFillShade="BF"/>
            <w:vAlign w:val="center"/>
          </w:tcPr>
          <w:p w14:paraId="42F4808F" w14:textId="17A4DBFE" w:rsidR="008F4A77" w:rsidRPr="007C3ED5" w:rsidRDefault="008F4A77" w:rsidP="00F36281">
            <w:pPr>
              <w:pStyle w:val="Heading3"/>
              <w:spacing w:before="0" w:after="0"/>
              <w:rPr>
                <w:b w:val="0"/>
                <w:bCs w:val="0"/>
                <w:color w:val="000000" w:themeColor="text1"/>
                <w:sz w:val="20"/>
                <w:szCs w:val="20"/>
              </w:rPr>
            </w:pPr>
            <w:bookmarkStart w:id="20" w:name="_Toc184743934"/>
            <w:r w:rsidRPr="007C3ED5">
              <w:rPr>
                <w:bCs w:val="0"/>
                <w:color w:val="000000" w:themeColor="text1"/>
                <w:sz w:val="20"/>
                <w:szCs w:val="20"/>
              </w:rPr>
              <w:lastRenderedPageBreak/>
              <w:t>2.4 Feedback and supporting continuous learning</w:t>
            </w:r>
            <w:bookmarkEnd w:id="20"/>
          </w:p>
        </w:tc>
        <w:tc>
          <w:tcPr>
            <w:tcW w:w="1134" w:type="dxa"/>
            <w:shd w:val="clear" w:color="auto" w:fill="5B9BD5" w:themeFill="accent5"/>
            <w:vAlign w:val="center"/>
          </w:tcPr>
          <w:p w14:paraId="38F4C458" w14:textId="77777777" w:rsidR="008F4A77" w:rsidRPr="007C3ED5" w:rsidRDefault="008F4A7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59" w:type="dxa"/>
            <w:gridSpan w:val="2"/>
            <w:shd w:val="clear" w:color="auto" w:fill="BFBFBF" w:themeFill="background1" w:themeFillShade="BF"/>
            <w:vAlign w:val="center"/>
          </w:tcPr>
          <w:p w14:paraId="211D3F02" w14:textId="77777777" w:rsidR="008F4A77" w:rsidRPr="007C3ED5" w:rsidRDefault="008F4A7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84" w:type="dxa"/>
            <w:shd w:val="clear" w:color="auto" w:fill="BFBFBF" w:themeFill="background1" w:themeFillShade="BF"/>
            <w:vAlign w:val="center"/>
          </w:tcPr>
          <w:p w14:paraId="7A06FDCC" w14:textId="77777777" w:rsidR="008F4A77" w:rsidRPr="007C3ED5" w:rsidRDefault="008F4A7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6" w:type="dxa"/>
            <w:shd w:val="clear" w:color="auto" w:fill="BFBFBF" w:themeFill="background1" w:themeFillShade="BF"/>
            <w:vAlign w:val="center"/>
          </w:tcPr>
          <w:p w14:paraId="794385A6" w14:textId="77777777" w:rsidR="008F4A77" w:rsidRPr="007C3ED5" w:rsidRDefault="008F4A7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188F1EEB" w14:textId="77777777" w:rsidTr="00DB47DB">
        <w:trPr>
          <w:gridAfter w:val="1"/>
          <w:wAfter w:w="16" w:type="dxa"/>
        </w:trPr>
        <w:tc>
          <w:tcPr>
            <w:tcW w:w="1275" w:type="dxa"/>
            <w:gridSpan w:val="2"/>
            <w:shd w:val="clear" w:color="auto" w:fill="F2F2F2" w:themeFill="background1" w:themeFillShade="F2"/>
            <w:vAlign w:val="center"/>
          </w:tcPr>
          <w:p w14:paraId="6082638B" w14:textId="492EB79D" w:rsidR="00D47F35" w:rsidRPr="007C3ED5" w:rsidRDefault="00D47F3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2.4.1</w:t>
            </w:r>
          </w:p>
        </w:tc>
        <w:tc>
          <w:tcPr>
            <w:tcW w:w="5529" w:type="dxa"/>
            <w:shd w:val="clear" w:color="auto" w:fill="F2F2F2" w:themeFill="background1" w:themeFillShade="F2"/>
            <w:vAlign w:val="center"/>
          </w:tcPr>
          <w:p w14:paraId="0531A9E9" w14:textId="21404AEA" w:rsidR="00D47F35" w:rsidRPr="007C3ED5" w:rsidRDefault="00D47F35" w:rsidP="00D47F35">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provides regular, formal and documented feedback to prevocational doctors on their performance within each term.</w:t>
            </w:r>
          </w:p>
        </w:tc>
        <w:tc>
          <w:tcPr>
            <w:tcW w:w="1134" w:type="dxa"/>
            <w:shd w:val="clear" w:color="auto" w:fill="DEEAF6" w:themeFill="accent5" w:themeFillTint="33"/>
            <w:vAlign w:val="center"/>
          </w:tcPr>
          <w:p w14:paraId="5D4FFE06" w14:textId="77777777" w:rsidR="00D47F35" w:rsidRPr="007C3ED5" w:rsidRDefault="00D47F35" w:rsidP="00D47F35">
            <w:pPr>
              <w:pStyle w:val="BodyText2ColumnCondensed"/>
              <w:jc w:val="center"/>
              <w:rPr>
                <w:rFonts w:cs="Arial"/>
                <w:color w:val="000000" w:themeColor="text1"/>
                <w:szCs w:val="20"/>
              </w:rPr>
            </w:pPr>
          </w:p>
        </w:tc>
        <w:tc>
          <w:tcPr>
            <w:tcW w:w="959" w:type="dxa"/>
            <w:gridSpan w:val="2"/>
            <w:shd w:val="clear" w:color="auto" w:fill="F2F2F2" w:themeFill="background1" w:themeFillShade="F2"/>
            <w:vAlign w:val="center"/>
          </w:tcPr>
          <w:p w14:paraId="60D116BA" w14:textId="3DC0F383" w:rsidR="00D47F35" w:rsidRPr="007C3ED5" w:rsidRDefault="00D47F35" w:rsidP="00D47F35">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5061C2A6" w14:textId="77777777" w:rsidR="00D47F35" w:rsidRPr="007C3ED5" w:rsidRDefault="00D47F35" w:rsidP="00D47F35">
            <w:pPr>
              <w:pStyle w:val="BodyText2ColumnCondensed"/>
              <w:jc w:val="center"/>
              <w:rPr>
                <w:rFonts w:ascii="Wingdings 2" w:hAnsi="Wingdings 2" w:cs="Arial"/>
                <w:b/>
                <w:bCs/>
                <w:color w:val="000000" w:themeColor="text1"/>
                <w:szCs w:val="20"/>
              </w:rPr>
            </w:pPr>
          </w:p>
        </w:tc>
        <w:tc>
          <w:tcPr>
            <w:tcW w:w="746" w:type="dxa"/>
            <w:shd w:val="clear" w:color="auto" w:fill="F2F2F2" w:themeFill="background1" w:themeFillShade="F2"/>
            <w:vAlign w:val="center"/>
          </w:tcPr>
          <w:p w14:paraId="5175356B" w14:textId="77777777" w:rsidR="00D47F35" w:rsidRPr="007C3ED5" w:rsidRDefault="00D47F35" w:rsidP="00D47F35">
            <w:pPr>
              <w:pStyle w:val="BodyText2ColumnCondensed"/>
              <w:jc w:val="center"/>
              <w:rPr>
                <w:rFonts w:ascii="Wingdings 2" w:hAnsi="Wingdings 2" w:cs="Arial"/>
                <w:b/>
                <w:bCs/>
                <w:color w:val="000000" w:themeColor="text1"/>
                <w:szCs w:val="20"/>
              </w:rPr>
            </w:pPr>
          </w:p>
        </w:tc>
      </w:tr>
      <w:tr w:rsidR="007C3ED5" w:rsidRPr="007C3ED5" w14:paraId="46CDCA00" w14:textId="77777777" w:rsidTr="00DB47DB">
        <w:trPr>
          <w:gridAfter w:val="1"/>
          <w:wAfter w:w="16" w:type="dxa"/>
        </w:trPr>
        <w:tc>
          <w:tcPr>
            <w:tcW w:w="1275" w:type="dxa"/>
            <w:gridSpan w:val="2"/>
            <w:shd w:val="clear" w:color="auto" w:fill="F2F2F2" w:themeFill="background1" w:themeFillShade="F2"/>
            <w:vAlign w:val="center"/>
          </w:tcPr>
          <w:p w14:paraId="45A1D711" w14:textId="6C0756C4" w:rsidR="00D47F35" w:rsidRPr="007C3ED5" w:rsidRDefault="00D47F3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2.4.2</w:t>
            </w:r>
          </w:p>
        </w:tc>
        <w:tc>
          <w:tcPr>
            <w:tcW w:w="5529" w:type="dxa"/>
            <w:shd w:val="clear" w:color="auto" w:fill="F2F2F2" w:themeFill="background1" w:themeFillShade="F2"/>
            <w:vAlign w:val="center"/>
          </w:tcPr>
          <w:p w14:paraId="6CC47BC4" w14:textId="4C681A65" w:rsidR="00D47F35" w:rsidRPr="007C3ED5" w:rsidRDefault="00D47F35" w:rsidP="00D47F35">
            <w:pPr>
              <w:pStyle w:val="BodyText2ColumnCondensed"/>
              <w:spacing w:before="0" w:after="0" w:line="240" w:lineRule="auto"/>
              <w:rPr>
                <w:rFonts w:cs="Arial"/>
                <w:color w:val="000000" w:themeColor="text1"/>
                <w:szCs w:val="20"/>
              </w:rPr>
            </w:pPr>
            <w:r w:rsidRPr="007C3ED5">
              <w:rPr>
                <w:rFonts w:cs="Arial"/>
                <w:bCs/>
                <w:color w:val="000000" w:themeColor="text1"/>
                <w:szCs w:val="20"/>
              </w:rPr>
              <w:t>Prevocational doctors receive timely, progressive and informal feedback from term and clinical supervisors during every term.</w:t>
            </w:r>
          </w:p>
        </w:tc>
        <w:tc>
          <w:tcPr>
            <w:tcW w:w="1134" w:type="dxa"/>
            <w:shd w:val="clear" w:color="auto" w:fill="DEEAF6" w:themeFill="accent5" w:themeFillTint="33"/>
            <w:vAlign w:val="center"/>
          </w:tcPr>
          <w:p w14:paraId="48CD112D" w14:textId="77777777" w:rsidR="00D47F35" w:rsidRPr="007C3ED5" w:rsidRDefault="00D47F35" w:rsidP="00D47F35">
            <w:pPr>
              <w:pStyle w:val="BodyText2ColumnCondensed"/>
              <w:jc w:val="center"/>
              <w:rPr>
                <w:rFonts w:cs="Arial"/>
                <w:color w:val="000000" w:themeColor="text1"/>
                <w:szCs w:val="20"/>
              </w:rPr>
            </w:pPr>
          </w:p>
        </w:tc>
        <w:tc>
          <w:tcPr>
            <w:tcW w:w="959" w:type="dxa"/>
            <w:gridSpan w:val="2"/>
            <w:shd w:val="clear" w:color="auto" w:fill="F2F2F2" w:themeFill="background1" w:themeFillShade="F2"/>
            <w:vAlign w:val="center"/>
          </w:tcPr>
          <w:p w14:paraId="7E18D8AA" w14:textId="2E4AADC0" w:rsidR="00D47F35" w:rsidRPr="007C3ED5" w:rsidRDefault="00D47F35" w:rsidP="00D47F35">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1A3CF27D" w14:textId="77777777" w:rsidR="00D47F35" w:rsidRPr="007C3ED5" w:rsidRDefault="00D47F35" w:rsidP="00D47F35">
            <w:pPr>
              <w:pStyle w:val="BodyText2ColumnCondensed"/>
              <w:jc w:val="center"/>
              <w:rPr>
                <w:rFonts w:ascii="Wingdings 2" w:hAnsi="Wingdings 2" w:cs="Arial"/>
                <w:b/>
                <w:bCs/>
                <w:color w:val="000000" w:themeColor="text1"/>
                <w:szCs w:val="20"/>
              </w:rPr>
            </w:pPr>
          </w:p>
        </w:tc>
        <w:tc>
          <w:tcPr>
            <w:tcW w:w="746" w:type="dxa"/>
            <w:shd w:val="clear" w:color="auto" w:fill="F2F2F2" w:themeFill="background1" w:themeFillShade="F2"/>
            <w:vAlign w:val="center"/>
          </w:tcPr>
          <w:p w14:paraId="2F2F5B49" w14:textId="77777777" w:rsidR="00D47F35" w:rsidRPr="007C3ED5" w:rsidRDefault="00D47F35" w:rsidP="00D47F35">
            <w:pPr>
              <w:pStyle w:val="BodyText2ColumnCondensed"/>
              <w:jc w:val="center"/>
              <w:rPr>
                <w:rFonts w:ascii="Wingdings 2" w:hAnsi="Wingdings 2" w:cs="Arial"/>
                <w:b/>
                <w:bCs/>
                <w:color w:val="000000" w:themeColor="text1"/>
                <w:szCs w:val="20"/>
              </w:rPr>
            </w:pPr>
          </w:p>
        </w:tc>
      </w:tr>
      <w:tr w:rsidR="007C3ED5" w:rsidRPr="007C3ED5" w14:paraId="7D5BCC95" w14:textId="77777777" w:rsidTr="00DB47DB">
        <w:trPr>
          <w:gridAfter w:val="1"/>
          <w:wAfter w:w="16" w:type="dxa"/>
        </w:trPr>
        <w:tc>
          <w:tcPr>
            <w:tcW w:w="1275" w:type="dxa"/>
            <w:gridSpan w:val="2"/>
            <w:shd w:val="clear" w:color="auto" w:fill="F2F2F2" w:themeFill="background1" w:themeFillShade="F2"/>
            <w:vAlign w:val="center"/>
          </w:tcPr>
          <w:p w14:paraId="5FCB2A9B" w14:textId="658C38D5" w:rsidR="00D47F35" w:rsidRPr="007C3ED5" w:rsidRDefault="00D47F3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2.4.3</w:t>
            </w:r>
          </w:p>
        </w:tc>
        <w:tc>
          <w:tcPr>
            <w:tcW w:w="5529" w:type="dxa"/>
            <w:shd w:val="clear" w:color="auto" w:fill="F2F2F2" w:themeFill="background1" w:themeFillShade="F2"/>
            <w:vAlign w:val="center"/>
          </w:tcPr>
          <w:p w14:paraId="102E5687" w14:textId="6AC180C1" w:rsidR="00D47F35" w:rsidRPr="007C3ED5" w:rsidRDefault="00D47F35" w:rsidP="00D47F35">
            <w:pPr>
              <w:pStyle w:val="BodyText2ColumnCondensed"/>
              <w:spacing w:before="0" w:after="0" w:line="240" w:lineRule="auto"/>
              <w:rPr>
                <w:rFonts w:cs="Arial"/>
                <w:color w:val="000000" w:themeColor="text1"/>
                <w:szCs w:val="20"/>
              </w:rPr>
            </w:pPr>
            <w:r w:rsidRPr="007C3ED5">
              <w:rPr>
                <w:rFonts w:cs="Arial"/>
                <w:bCs/>
                <w:color w:val="000000" w:themeColor="text1"/>
                <w:szCs w:val="20"/>
              </w:rPr>
              <w:t xml:space="preserve">The prevocational training program documents the assessment of the prevocational doctor’s performance consistent with the </w:t>
            </w:r>
            <w:r w:rsidRPr="007C3ED5">
              <w:rPr>
                <w:rFonts w:cs="Arial"/>
                <w:bCs/>
                <w:i/>
                <w:iCs/>
                <w:color w:val="000000" w:themeColor="text1"/>
                <w:szCs w:val="20"/>
              </w:rPr>
              <w:t>Training and assessment requirements</w:t>
            </w:r>
            <w:r w:rsidRPr="007C3ED5">
              <w:rPr>
                <w:rFonts w:cs="Arial"/>
                <w:bCs/>
                <w:color w:val="000000" w:themeColor="text1"/>
                <w:szCs w:val="20"/>
              </w:rPr>
              <w:t xml:space="preserve">. Additionally, in PGY1, the assessment documentation is consistent with the </w:t>
            </w:r>
            <w:r w:rsidRPr="007C3ED5">
              <w:rPr>
                <w:rFonts w:cs="Arial"/>
                <w:bCs/>
                <w:i/>
                <w:iCs/>
                <w:color w:val="000000" w:themeColor="text1"/>
                <w:szCs w:val="20"/>
              </w:rPr>
              <w:t>Registration standard – Granting general registration on completion of intern training</w:t>
            </w:r>
          </w:p>
        </w:tc>
        <w:tc>
          <w:tcPr>
            <w:tcW w:w="1134" w:type="dxa"/>
            <w:shd w:val="clear" w:color="auto" w:fill="DEEAF6" w:themeFill="accent5" w:themeFillTint="33"/>
            <w:vAlign w:val="center"/>
          </w:tcPr>
          <w:p w14:paraId="5CBA20D4" w14:textId="77777777" w:rsidR="00D47F35" w:rsidRPr="007C3ED5" w:rsidRDefault="00D47F35" w:rsidP="00D47F35">
            <w:pPr>
              <w:pStyle w:val="BodyText2ColumnCondensed"/>
              <w:jc w:val="center"/>
              <w:rPr>
                <w:rFonts w:cs="Arial"/>
                <w:color w:val="000000" w:themeColor="text1"/>
                <w:szCs w:val="20"/>
              </w:rPr>
            </w:pPr>
          </w:p>
        </w:tc>
        <w:tc>
          <w:tcPr>
            <w:tcW w:w="959" w:type="dxa"/>
            <w:gridSpan w:val="2"/>
            <w:shd w:val="clear" w:color="auto" w:fill="F2F2F2" w:themeFill="background1" w:themeFillShade="F2"/>
            <w:vAlign w:val="center"/>
          </w:tcPr>
          <w:p w14:paraId="6B8A5029" w14:textId="7928C556" w:rsidR="00D47F35" w:rsidRPr="007C3ED5" w:rsidRDefault="00D47F35" w:rsidP="00D47F35">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34322B5B" w14:textId="01F86B55" w:rsidR="00D47F35" w:rsidRPr="007C3ED5" w:rsidRDefault="00D47F35" w:rsidP="00D47F35">
            <w:pPr>
              <w:pStyle w:val="BodyText2ColumnCondensed"/>
              <w:jc w:val="center"/>
              <w:rPr>
                <w:rFonts w:ascii="Wingdings 2" w:hAnsi="Wingdings 2" w:cs="Arial"/>
                <w:b/>
                <w:bCs/>
                <w:color w:val="000000" w:themeColor="text1"/>
                <w:szCs w:val="20"/>
              </w:rPr>
            </w:pPr>
          </w:p>
        </w:tc>
        <w:tc>
          <w:tcPr>
            <w:tcW w:w="746" w:type="dxa"/>
            <w:shd w:val="clear" w:color="auto" w:fill="F2F2F2" w:themeFill="background1" w:themeFillShade="F2"/>
            <w:vAlign w:val="center"/>
          </w:tcPr>
          <w:p w14:paraId="03B622A5" w14:textId="77777777" w:rsidR="00D47F35" w:rsidRPr="007C3ED5" w:rsidRDefault="00D47F35" w:rsidP="00D47F35">
            <w:pPr>
              <w:pStyle w:val="BodyText2ColumnCondensed"/>
              <w:jc w:val="center"/>
              <w:rPr>
                <w:rFonts w:ascii="Wingdings 2" w:hAnsi="Wingdings 2" w:cs="Arial"/>
                <w:b/>
                <w:bCs/>
                <w:color w:val="000000" w:themeColor="text1"/>
                <w:szCs w:val="20"/>
              </w:rPr>
            </w:pPr>
          </w:p>
        </w:tc>
      </w:tr>
      <w:tr w:rsidR="007C3ED5" w:rsidRPr="007C3ED5" w14:paraId="51216CC8" w14:textId="77777777" w:rsidTr="00DB47DB">
        <w:trPr>
          <w:gridAfter w:val="1"/>
          <w:wAfter w:w="16" w:type="dxa"/>
        </w:trPr>
        <w:tc>
          <w:tcPr>
            <w:tcW w:w="1275" w:type="dxa"/>
            <w:gridSpan w:val="2"/>
            <w:shd w:val="clear" w:color="auto" w:fill="F2F2F2" w:themeFill="background1" w:themeFillShade="F2"/>
            <w:vAlign w:val="center"/>
          </w:tcPr>
          <w:p w14:paraId="45C47C9F" w14:textId="2764B5E7" w:rsidR="008F4A77" w:rsidRPr="007C3ED5" w:rsidRDefault="008F4A77"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2.4.4</w:t>
            </w:r>
          </w:p>
        </w:tc>
        <w:tc>
          <w:tcPr>
            <w:tcW w:w="5529" w:type="dxa"/>
            <w:shd w:val="clear" w:color="auto" w:fill="F2F2F2" w:themeFill="background1" w:themeFillShade="F2"/>
            <w:vAlign w:val="center"/>
          </w:tcPr>
          <w:p w14:paraId="1DEDA96B" w14:textId="1194CDA1" w:rsidR="008F4A77" w:rsidRPr="007C3ED5" w:rsidRDefault="00471D4F"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implements a longitudinal approach to assessment in accordance with the Training and assessment requirements.</w:t>
            </w:r>
          </w:p>
        </w:tc>
        <w:tc>
          <w:tcPr>
            <w:tcW w:w="1134" w:type="dxa"/>
            <w:shd w:val="clear" w:color="auto" w:fill="DEEAF6" w:themeFill="accent5" w:themeFillTint="33"/>
            <w:vAlign w:val="center"/>
          </w:tcPr>
          <w:p w14:paraId="4189368D" w14:textId="77777777" w:rsidR="008F4A77" w:rsidRPr="007C3ED5" w:rsidRDefault="008F4A77" w:rsidP="00F36281">
            <w:pPr>
              <w:pStyle w:val="BodyText2ColumnCondensed"/>
              <w:jc w:val="center"/>
              <w:rPr>
                <w:rFonts w:cs="Arial"/>
                <w:color w:val="000000" w:themeColor="text1"/>
                <w:szCs w:val="20"/>
              </w:rPr>
            </w:pPr>
          </w:p>
        </w:tc>
        <w:tc>
          <w:tcPr>
            <w:tcW w:w="959" w:type="dxa"/>
            <w:gridSpan w:val="2"/>
            <w:shd w:val="clear" w:color="auto" w:fill="F2F2F2" w:themeFill="background1" w:themeFillShade="F2"/>
            <w:vAlign w:val="center"/>
          </w:tcPr>
          <w:p w14:paraId="47FEA068" w14:textId="77777777" w:rsidR="008F4A77" w:rsidRPr="007C3ED5" w:rsidRDefault="008F4A77" w:rsidP="00D47F35">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0E5C7FD0" w14:textId="323A416B" w:rsidR="008F4A77" w:rsidRPr="007C3ED5" w:rsidRDefault="008F4A77" w:rsidP="00D47F35">
            <w:pPr>
              <w:pStyle w:val="BodyText2ColumnCondensed"/>
              <w:jc w:val="center"/>
              <w:rPr>
                <w:rFonts w:ascii="Wingdings 2" w:hAnsi="Wingdings 2" w:cs="Arial"/>
                <w:b/>
                <w:bCs/>
                <w:color w:val="000000" w:themeColor="text1"/>
                <w:szCs w:val="20"/>
              </w:rPr>
            </w:pPr>
          </w:p>
        </w:tc>
        <w:tc>
          <w:tcPr>
            <w:tcW w:w="746" w:type="dxa"/>
            <w:shd w:val="clear" w:color="auto" w:fill="F2F2F2" w:themeFill="background1" w:themeFillShade="F2"/>
            <w:vAlign w:val="center"/>
          </w:tcPr>
          <w:p w14:paraId="0DA013BA" w14:textId="79D01A0F" w:rsidR="008F4A77" w:rsidRPr="007C3ED5" w:rsidRDefault="008F4A77" w:rsidP="00D47F35">
            <w:pPr>
              <w:pStyle w:val="BodyText2ColumnCondensed"/>
              <w:jc w:val="center"/>
              <w:rPr>
                <w:rFonts w:ascii="Wingdings 2" w:hAnsi="Wingdings 2" w:cs="Arial"/>
                <w:b/>
                <w:bCs/>
                <w:color w:val="000000" w:themeColor="text1"/>
                <w:szCs w:val="20"/>
              </w:rPr>
            </w:pPr>
          </w:p>
        </w:tc>
      </w:tr>
      <w:tr w:rsidR="007C3ED5" w:rsidRPr="007C3ED5" w14:paraId="5E6CF5FE" w14:textId="77777777" w:rsidTr="00DB47DB">
        <w:trPr>
          <w:gridAfter w:val="1"/>
          <w:wAfter w:w="16" w:type="dxa"/>
        </w:trPr>
        <w:tc>
          <w:tcPr>
            <w:tcW w:w="1275" w:type="dxa"/>
            <w:gridSpan w:val="2"/>
            <w:shd w:val="clear" w:color="auto" w:fill="F2F2F2" w:themeFill="background1" w:themeFillShade="F2"/>
            <w:vAlign w:val="center"/>
          </w:tcPr>
          <w:p w14:paraId="0FB0452D" w14:textId="38E7CDD7" w:rsidR="008F4A77" w:rsidRPr="007C3ED5" w:rsidRDefault="008F4A77"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2.4.5</w:t>
            </w:r>
          </w:p>
        </w:tc>
        <w:tc>
          <w:tcPr>
            <w:tcW w:w="5529" w:type="dxa"/>
            <w:shd w:val="clear" w:color="auto" w:fill="F2F2F2" w:themeFill="background1" w:themeFillShade="F2"/>
            <w:vAlign w:val="center"/>
          </w:tcPr>
          <w:p w14:paraId="785A927B" w14:textId="5BA8793E" w:rsidR="008F4A77" w:rsidRPr="007C3ED5" w:rsidRDefault="000F5857" w:rsidP="00F36281">
            <w:pPr>
              <w:pStyle w:val="BodyText2ColumnCondensed"/>
              <w:spacing w:before="0" w:after="0" w:line="240" w:lineRule="auto"/>
              <w:rPr>
                <w:rFonts w:cs="Arial"/>
                <w:color w:val="000000" w:themeColor="text1"/>
                <w:szCs w:val="20"/>
              </w:rPr>
            </w:pPr>
            <w:r w:rsidRPr="007C3ED5">
              <w:rPr>
                <w:rFonts w:cs="Arial"/>
                <w:bCs/>
                <w:color w:val="000000" w:themeColor="text1"/>
                <w:szCs w:val="20"/>
              </w:rPr>
              <w:t>Prevocational doctors are encouraged and supported to take responsibility for their own performance, and to seek their supervisor’s feedback on their performance.</w:t>
            </w:r>
          </w:p>
        </w:tc>
        <w:tc>
          <w:tcPr>
            <w:tcW w:w="1134" w:type="dxa"/>
            <w:shd w:val="clear" w:color="auto" w:fill="DEEAF6" w:themeFill="accent5" w:themeFillTint="33"/>
            <w:vAlign w:val="center"/>
          </w:tcPr>
          <w:p w14:paraId="45B26F4C" w14:textId="77777777" w:rsidR="008F4A77" w:rsidRPr="007C3ED5" w:rsidRDefault="008F4A77" w:rsidP="00F36281">
            <w:pPr>
              <w:pStyle w:val="BodyText2ColumnCondensed"/>
              <w:jc w:val="center"/>
              <w:rPr>
                <w:rFonts w:cs="Arial"/>
                <w:color w:val="000000" w:themeColor="text1"/>
                <w:szCs w:val="20"/>
              </w:rPr>
            </w:pPr>
          </w:p>
        </w:tc>
        <w:tc>
          <w:tcPr>
            <w:tcW w:w="959" w:type="dxa"/>
            <w:gridSpan w:val="2"/>
            <w:shd w:val="clear" w:color="auto" w:fill="F2F2F2" w:themeFill="background1" w:themeFillShade="F2"/>
            <w:vAlign w:val="center"/>
          </w:tcPr>
          <w:p w14:paraId="69647EC3" w14:textId="7FEC7FC9" w:rsidR="008F4A77" w:rsidRPr="007C3ED5" w:rsidRDefault="008F4A77" w:rsidP="00F36281">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4F5FFBF8" w14:textId="77777777" w:rsidR="008F4A77" w:rsidRPr="007C3ED5" w:rsidRDefault="008F4A77" w:rsidP="00F36281">
            <w:pPr>
              <w:pStyle w:val="BodyText2ColumnCondensed"/>
              <w:jc w:val="center"/>
              <w:rPr>
                <w:rFonts w:ascii="Wingdings 2" w:hAnsi="Wingdings 2" w:cs="Arial"/>
                <w:b/>
                <w:bCs/>
                <w:color w:val="000000" w:themeColor="text1"/>
                <w:szCs w:val="20"/>
              </w:rPr>
            </w:pPr>
          </w:p>
        </w:tc>
        <w:tc>
          <w:tcPr>
            <w:tcW w:w="746" w:type="dxa"/>
            <w:shd w:val="clear" w:color="auto" w:fill="F2F2F2" w:themeFill="background1" w:themeFillShade="F2"/>
            <w:vAlign w:val="center"/>
          </w:tcPr>
          <w:p w14:paraId="30523FF9" w14:textId="77777777" w:rsidR="008F4A77" w:rsidRPr="007C3ED5" w:rsidRDefault="008F4A77" w:rsidP="00F36281">
            <w:pPr>
              <w:pStyle w:val="BodyText2ColumnCondensed"/>
              <w:jc w:val="center"/>
              <w:rPr>
                <w:rFonts w:ascii="Wingdings 2" w:hAnsi="Wingdings 2" w:cs="Arial"/>
                <w:b/>
                <w:bCs/>
                <w:color w:val="000000" w:themeColor="text1"/>
                <w:szCs w:val="20"/>
              </w:rPr>
            </w:pPr>
          </w:p>
        </w:tc>
      </w:tr>
      <w:tr w:rsidR="007C3ED5" w:rsidRPr="007C3ED5" w14:paraId="4C7D05A6" w14:textId="77777777" w:rsidTr="00A03958">
        <w:trPr>
          <w:trHeight w:val="207"/>
        </w:trPr>
        <w:tc>
          <w:tcPr>
            <w:tcW w:w="10543" w:type="dxa"/>
            <w:gridSpan w:val="9"/>
            <w:shd w:val="clear" w:color="auto" w:fill="BFBFBF" w:themeFill="background1" w:themeFillShade="BF"/>
            <w:vAlign w:val="center"/>
          </w:tcPr>
          <w:p w14:paraId="0A5726ED" w14:textId="28916673"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1086AF34" w14:textId="77777777" w:rsidTr="0054144A">
        <w:trPr>
          <w:trHeight w:val="203"/>
        </w:trPr>
        <w:tc>
          <w:tcPr>
            <w:tcW w:w="1275" w:type="dxa"/>
            <w:gridSpan w:val="2"/>
            <w:shd w:val="clear" w:color="auto" w:fill="F2F2F2" w:themeFill="background1" w:themeFillShade="F2"/>
            <w:vAlign w:val="center"/>
          </w:tcPr>
          <w:p w14:paraId="5A27C8AB" w14:textId="01221998"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2.4</w:t>
            </w:r>
            <w:r w:rsidR="00A24897" w:rsidRPr="007C3ED5">
              <w:rPr>
                <w:rFonts w:cs="Arial"/>
                <w:color w:val="000000" w:themeColor="text1"/>
                <w:sz w:val="20"/>
                <w:szCs w:val="20"/>
              </w:rPr>
              <w:t>.0 A</w:t>
            </w:r>
          </w:p>
        </w:tc>
        <w:tc>
          <w:tcPr>
            <w:tcW w:w="9268" w:type="dxa"/>
            <w:gridSpan w:val="7"/>
            <w:shd w:val="clear" w:color="auto" w:fill="F2F2F2" w:themeFill="background1" w:themeFillShade="F2"/>
            <w:vAlign w:val="center"/>
          </w:tcPr>
          <w:p w14:paraId="434A32AB" w14:textId="14330284"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1E43C618" w14:textId="77777777" w:rsidTr="00A03958">
        <w:trPr>
          <w:trHeight w:val="203"/>
        </w:trPr>
        <w:tc>
          <w:tcPr>
            <w:tcW w:w="10543" w:type="dxa"/>
            <w:gridSpan w:val="9"/>
            <w:shd w:val="clear" w:color="auto" w:fill="DEEAF6" w:themeFill="accent5" w:themeFillTint="33"/>
            <w:vAlign w:val="center"/>
          </w:tcPr>
          <w:p w14:paraId="4DC8752B" w14:textId="77777777" w:rsidR="000043B8" w:rsidRPr="007C3ED5" w:rsidRDefault="000043B8" w:rsidP="000043B8">
            <w:pPr>
              <w:spacing w:after="0"/>
              <w:rPr>
                <w:rFonts w:cs="Arial"/>
                <w:color w:val="000000" w:themeColor="text1"/>
                <w:sz w:val="20"/>
                <w:szCs w:val="20"/>
              </w:rPr>
            </w:pPr>
          </w:p>
        </w:tc>
      </w:tr>
      <w:tr w:rsidR="007C3ED5" w:rsidRPr="007C3ED5" w14:paraId="20B6954D" w14:textId="77777777" w:rsidTr="0054144A">
        <w:trPr>
          <w:trHeight w:val="203"/>
        </w:trPr>
        <w:tc>
          <w:tcPr>
            <w:tcW w:w="1275" w:type="dxa"/>
            <w:gridSpan w:val="2"/>
            <w:shd w:val="clear" w:color="auto" w:fill="F2F2F2" w:themeFill="background1" w:themeFillShade="F2"/>
            <w:vAlign w:val="center"/>
          </w:tcPr>
          <w:p w14:paraId="3E629335" w14:textId="77777777" w:rsidR="00A24897"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2.4.1</w:t>
            </w:r>
            <w:r w:rsidR="00A24897" w:rsidRPr="007C3ED5">
              <w:rPr>
                <w:rFonts w:cs="Arial"/>
                <w:color w:val="000000" w:themeColor="text1"/>
                <w:sz w:val="20"/>
                <w:szCs w:val="20"/>
              </w:rPr>
              <w:t xml:space="preserve"> A</w:t>
            </w:r>
          </w:p>
          <w:p w14:paraId="5D947297" w14:textId="2E84A55F"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2.4.2 </w:t>
            </w:r>
            <w:r w:rsidR="00A24897" w:rsidRPr="007C3ED5">
              <w:rPr>
                <w:rFonts w:cs="Arial"/>
                <w:color w:val="000000" w:themeColor="text1"/>
                <w:sz w:val="20"/>
                <w:szCs w:val="20"/>
              </w:rPr>
              <w:t>A</w:t>
            </w:r>
          </w:p>
        </w:tc>
        <w:tc>
          <w:tcPr>
            <w:tcW w:w="9268" w:type="dxa"/>
            <w:gridSpan w:val="7"/>
            <w:shd w:val="clear" w:color="auto" w:fill="F2F2F2" w:themeFill="background1" w:themeFillShade="F2"/>
            <w:vAlign w:val="center"/>
          </w:tcPr>
          <w:p w14:paraId="10798381" w14:textId="79EE9294"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Have any concerns been raised about the assessment process, including provision of feedback? Briefly describe how the concern was raised, who was involved in its management, and the outcome.</w:t>
            </w:r>
          </w:p>
        </w:tc>
      </w:tr>
      <w:tr w:rsidR="007C3ED5" w:rsidRPr="007C3ED5" w14:paraId="7A76F7A2" w14:textId="77777777" w:rsidTr="00A03958">
        <w:trPr>
          <w:trHeight w:val="203"/>
        </w:trPr>
        <w:tc>
          <w:tcPr>
            <w:tcW w:w="10543" w:type="dxa"/>
            <w:gridSpan w:val="9"/>
            <w:shd w:val="clear" w:color="auto" w:fill="DEEAF6" w:themeFill="accent5" w:themeFillTint="33"/>
            <w:vAlign w:val="center"/>
          </w:tcPr>
          <w:p w14:paraId="4D2408EB" w14:textId="77777777" w:rsidR="000043B8" w:rsidRPr="007C3ED5" w:rsidRDefault="000043B8" w:rsidP="000043B8">
            <w:pPr>
              <w:spacing w:after="0"/>
              <w:rPr>
                <w:rFonts w:cs="Arial"/>
                <w:color w:val="000000" w:themeColor="text1"/>
                <w:sz w:val="20"/>
                <w:szCs w:val="20"/>
              </w:rPr>
            </w:pPr>
          </w:p>
        </w:tc>
      </w:tr>
      <w:tr w:rsidR="007C3ED5" w:rsidRPr="007C3ED5" w14:paraId="464CE6E6" w14:textId="77777777" w:rsidTr="0054144A">
        <w:tblPrEx>
          <w:tblCellMar>
            <w:left w:w="108" w:type="dxa"/>
            <w:right w:w="108" w:type="dxa"/>
          </w:tblCellMar>
        </w:tblPrEx>
        <w:trPr>
          <w:gridBefore w:val="1"/>
          <w:wBefore w:w="14" w:type="dxa"/>
          <w:trHeight w:val="279"/>
        </w:trPr>
        <w:tc>
          <w:tcPr>
            <w:tcW w:w="1261" w:type="dxa"/>
            <w:shd w:val="clear" w:color="auto" w:fill="F2F2F2" w:themeFill="background1" w:themeFillShade="F2"/>
            <w:vAlign w:val="center"/>
          </w:tcPr>
          <w:p w14:paraId="3E9BFB6D" w14:textId="419F3D4A" w:rsidR="0054144A" w:rsidRPr="007C3ED5" w:rsidRDefault="0054144A" w:rsidP="0054144A">
            <w:pPr>
              <w:spacing w:after="0"/>
              <w:jc w:val="center"/>
              <w:rPr>
                <w:rFonts w:cs="Arial"/>
                <w:color w:val="000000" w:themeColor="text1"/>
                <w:sz w:val="20"/>
                <w:szCs w:val="20"/>
              </w:rPr>
            </w:pPr>
            <w:r w:rsidRPr="007C3ED5">
              <w:rPr>
                <w:rFonts w:cs="Arial"/>
                <w:color w:val="000000" w:themeColor="text1"/>
                <w:sz w:val="20"/>
                <w:szCs w:val="20"/>
              </w:rPr>
              <w:t>2.4.0 B</w:t>
            </w:r>
          </w:p>
        </w:tc>
        <w:tc>
          <w:tcPr>
            <w:tcW w:w="9268" w:type="dxa"/>
            <w:gridSpan w:val="7"/>
            <w:shd w:val="clear" w:color="auto" w:fill="F2F2F2" w:themeFill="background1" w:themeFillShade="F2"/>
            <w:vAlign w:val="center"/>
          </w:tcPr>
          <w:p w14:paraId="5C5BBC1F" w14:textId="46349601" w:rsidR="0054144A" w:rsidRPr="007C3ED5" w:rsidRDefault="0054144A" w:rsidP="00B159BB">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1483ABBA" w14:textId="77777777" w:rsidTr="00A03958">
        <w:tblPrEx>
          <w:tblCellMar>
            <w:left w:w="108" w:type="dxa"/>
            <w:right w:w="108" w:type="dxa"/>
          </w:tblCellMar>
        </w:tblPrEx>
        <w:trPr>
          <w:gridBefore w:val="1"/>
          <w:wBefore w:w="14" w:type="dxa"/>
          <w:trHeight w:val="279"/>
        </w:trPr>
        <w:tc>
          <w:tcPr>
            <w:tcW w:w="10529" w:type="dxa"/>
            <w:gridSpan w:val="8"/>
            <w:shd w:val="clear" w:color="auto" w:fill="DEEAF6" w:themeFill="accent5" w:themeFillTint="33"/>
          </w:tcPr>
          <w:p w14:paraId="0F42E624" w14:textId="77777777" w:rsidR="000043B8" w:rsidRPr="007C3ED5" w:rsidRDefault="000043B8" w:rsidP="000043B8">
            <w:pPr>
              <w:spacing w:after="0"/>
              <w:rPr>
                <w:rFonts w:cs="Arial"/>
                <w:color w:val="000000" w:themeColor="text1"/>
                <w:sz w:val="20"/>
                <w:szCs w:val="20"/>
              </w:rPr>
            </w:pPr>
          </w:p>
        </w:tc>
      </w:tr>
      <w:tr w:rsidR="007C3ED5" w:rsidRPr="007C3ED5" w14:paraId="0D1866DF" w14:textId="77777777" w:rsidTr="00165EAD">
        <w:tblPrEx>
          <w:tblCellMar>
            <w:left w:w="108" w:type="dxa"/>
            <w:right w:w="108" w:type="dxa"/>
          </w:tblCellMar>
        </w:tblPrEx>
        <w:trPr>
          <w:trHeight w:val="279"/>
        </w:trPr>
        <w:tc>
          <w:tcPr>
            <w:tcW w:w="10543" w:type="dxa"/>
            <w:gridSpan w:val="9"/>
            <w:shd w:val="clear" w:color="auto" w:fill="F4B083" w:themeFill="accent2" w:themeFillTint="99"/>
            <w:vAlign w:val="center"/>
          </w:tcPr>
          <w:p w14:paraId="6AA66909" w14:textId="77777777" w:rsidR="00EF4F0C" w:rsidRPr="007C3ED5" w:rsidRDefault="00EF4F0C" w:rsidP="00A03958">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3C11E352" w14:textId="77777777" w:rsidTr="0054144A">
        <w:tblPrEx>
          <w:tblCellMar>
            <w:left w:w="108" w:type="dxa"/>
            <w:right w:w="108" w:type="dxa"/>
          </w:tblCellMar>
        </w:tblPrEx>
        <w:trPr>
          <w:trHeight w:val="338"/>
        </w:trPr>
        <w:tc>
          <w:tcPr>
            <w:tcW w:w="1275" w:type="dxa"/>
            <w:gridSpan w:val="2"/>
            <w:shd w:val="clear" w:color="auto" w:fill="FBE4D5" w:themeFill="accent2" w:themeFillTint="33"/>
            <w:vAlign w:val="center"/>
          </w:tcPr>
          <w:p w14:paraId="656D56E9" w14:textId="77777777" w:rsidR="00165EAD"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2.4.1 A</w:t>
            </w:r>
          </w:p>
          <w:p w14:paraId="45983136" w14:textId="66A303E1" w:rsidR="0054144A"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2.4.1 B</w:t>
            </w:r>
          </w:p>
        </w:tc>
        <w:tc>
          <w:tcPr>
            <w:tcW w:w="6801" w:type="dxa"/>
            <w:gridSpan w:val="3"/>
            <w:shd w:val="clear" w:color="auto" w:fill="FBE4D5" w:themeFill="accent2" w:themeFillTint="33"/>
            <w:vAlign w:val="center"/>
          </w:tcPr>
          <w:p w14:paraId="1974CABB" w14:textId="483B66B6"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 xml:space="preserve">Are there concerns about feedback </w:t>
            </w:r>
            <w:proofErr w:type="spellStart"/>
            <w:r w:rsidRPr="007C3ED5">
              <w:rPr>
                <w:rFonts w:cs="Arial"/>
                <w:color w:val="000000" w:themeColor="text1"/>
                <w:sz w:val="20"/>
                <w:szCs w:val="20"/>
                <w:lang w:val="en-GB"/>
              </w:rPr>
              <w:t>porivded</w:t>
            </w:r>
            <w:proofErr w:type="spellEnd"/>
            <w:r w:rsidRPr="007C3ED5">
              <w:rPr>
                <w:rFonts w:cs="Arial"/>
                <w:color w:val="000000" w:themeColor="text1"/>
                <w:sz w:val="20"/>
                <w:szCs w:val="20"/>
                <w:lang w:val="en-GB"/>
              </w:rPr>
              <w:t xml:space="preserve"> to prevocational doctors? Has anything been identified in the survey?</w:t>
            </w:r>
          </w:p>
        </w:tc>
        <w:tc>
          <w:tcPr>
            <w:tcW w:w="2467" w:type="dxa"/>
            <w:gridSpan w:val="4"/>
            <w:shd w:val="clear" w:color="auto" w:fill="FBE4D5" w:themeFill="accent2" w:themeFillTint="33"/>
            <w:vAlign w:val="center"/>
          </w:tcPr>
          <w:p w14:paraId="7C2F425D" w14:textId="585DC9E1" w:rsidR="00165EAD" w:rsidRPr="007C3ED5" w:rsidRDefault="000B0CCC" w:rsidP="00A03958">
            <w:pPr>
              <w:spacing w:after="0"/>
              <w:rPr>
                <w:rFonts w:cs="Arial"/>
                <w:b/>
                <w:bCs/>
                <w:color w:val="000000" w:themeColor="text1"/>
                <w:sz w:val="20"/>
                <w:szCs w:val="20"/>
                <w:lang w:val="en-GB"/>
              </w:rPr>
            </w:pPr>
            <w:sdt>
              <w:sdtPr>
                <w:rPr>
                  <w:rFonts w:cs="Arial"/>
                  <w:color w:val="000000" w:themeColor="text1"/>
                  <w:sz w:val="20"/>
                  <w:szCs w:val="20"/>
                  <w:lang w:val="en-GB"/>
                </w:rPr>
                <w:id w:val="-95178707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838108698"/>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32840131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12F94FC4" w14:textId="77777777" w:rsidTr="0054144A">
        <w:tblPrEx>
          <w:tblCellMar>
            <w:left w:w="108" w:type="dxa"/>
            <w:right w:w="108" w:type="dxa"/>
          </w:tblCellMar>
        </w:tblPrEx>
        <w:trPr>
          <w:trHeight w:val="338"/>
        </w:trPr>
        <w:tc>
          <w:tcPr>
            <w:tcW w:w="1275" w:type="dxa"/>
            <w:gridSpan w:val="2"/>
            <w:shd w:val="clear" w:color="auto" w:fill="FBE4D5" w:themeFill="accent2" w:themeFillTint="33"/>
            <w:vAlign w:val="center"/>
          </w:tcPr>
          <w:p w14:paraId="1531B5C6" w14:textId="3E8C32C8" w:rsidR="0044543F" w:rsidRPr="007C3ED5" w:rsidRDefault="0044543F" w:rsidP="0044543F">
            <w:pPr>
              <w:spacing w:after="0"/>
              <w:jc w:val="center"/>
              <w:rPr>
                <w:rFonts w:cs="Arial"/>
                <w:color w:val="000000" w:themeColor="text1"/>
                <w:sz w:val="20"/>
                <w:szCs w:val="20"/>
                <w:lang w:val="en-GB"/>
              </w:rPr>
            </w:pPr>
            <w:r w:rsidRPr="007C3ED5">
              <w:rPr>
                <w:rFonts w:cs="Arial"/>
                <w:color w:val="000000" w:themeColor="text1"/>
                <w:sz w:val="20"/>
                <w:szCs w:val="20"/>
                <w:lang w:val="en-GB"/>
              </w:rPr>
              <w:t>2.4.1 C</w:t>
            </w:r>
          </w:p>
        </w:tc>
        <w:tc>
          <w:tcPr>
            <w:tcW w:w="6801" w:type="dxa"/>
            <w:gridSpan w:val="3"/>
            <w:shd w:val="clear" w:color="auto" w:fill="FBE4D5" w:themeFill="accent2" w:themeFillTint="33"/>
            <w:vAlign w:val="center"/>
          </w:tcPr>
          <w:p w14:paraId="2F17383C" w14:textId="0AE81163" w:rsidR="0044543F" w:rsidRPr="007C3ED5" w:rsidRDefault="0044543F" w:rsidP="0044543F">
            <w:pPr>
              <w:spacing w:after="0"/>
              <w:rPr>
                <w:rFonts w:cs="Arial"/>
                <w:color w:val="000000" w:themeColor="text1"/>
                <w:sz w:val="20"/>
                <w:szCs w:val="20"/>
                <w:lang w:val="en-GB"/>
              </w:rPr>
            </w:pPr>
            <w:r w:rsidRPr="007C3ED5">
              <w:rPr>
                <w:rFonts w:cs="Arial"/>
                <w:color w:val="000000" w:themeColor="text1"/>
                <w:sz w:val="20"/>
                <w:szCs w:val="20"/>
                <w:lang w:val="en-GB"/>
              </w:rPr>
              <w:t>Did the information provided in the prevocational doctor journey demonstrate that prevocational doctors and assessors have sufficient information regarding the assessment process to understand and support its longitudinal nature? Is it clear that the assessment review panel also has appropriate training to support this?</w:t>
            </w:r>
          </w:p>
        </w:tc>
        <w:tc>
          <w:tcPr>
            <w:tcW w:w="2467" w:type="dxa"/>
            <w:gridSpan w:val="4"/>
            <w:shd w:val="clear" w:color="auto" w:fill="FBE4D5" w:themeFill="accent2" w:themeFillTint="33"/>
            <w:vAlign w:val="center"/>
          </w:tcPr>
          <w:p w14:paraId="28D51E54" w14:textId="5566A5E8" w:rsidR="0044543F" w:rsidRPr="007C3ED5" w:rsidRDefault="000B0CCC" w:rsidP="0044543F">
            <w:pPr>
              <w:spacing w:after="0"/>
              <w:rPr>
                <w:rFonts w:cs="Arial"/>
                <w:color w:val="000000" w:themeColor="text1"/>
                <w:sz w:val="20"/>
                <w:szCs w:val="20"/>
                <w:lang w:val="en-GB"/>
              </w:rPr>
            </w:pPr>
            <w:sdt>
              <w:sdtPr>
                <w:rPr>
                  <w:rFonts w:cs="Arial"/>
                  <w:color w:val="000000" w:themeColor="text1"/>
                  <w:sz w:val="20"/>
                  <w:szCs w:val="20"/>
                  <w:lang w:val="en-GB"/>
                </w:rPr>
                <w:id w:val="1458831113"/>
                <w14:checkbox>
                  <w14:checked w14:val="0"/>
                  <w14:checkedState w14:val="2612" w14:font="MS Gothic"/>
                  <w14:uncheckedState w14:val="2610" w14:font="MS Gothic"/>
                </w14:checkbox>
              </w:sdtPr>
              <w:sdtEndPr/>
              <w:sdtContent>
                <w:r w:rsidR="0044543F" w:rsidRPr="007C3ED5">
                  <w:rPr>
                    <w:rFonts w:ascii="MS Gothic" w:eastAsia="MS Gothic" w:hAnsi="MS Gothic" w:cs="Arial" w:hint="eastAsia"/>
                    <w:color w:val="000000" w:themeColor="text1"/>
                    <w:sz w:val="20"/>
                    <w:szCs w:val="20"/>
                    <w:lang w:val="en-GB"/>
                  </w:rPr>
                  <w:t>☐</w:t>
                </w:r>
              </w:sdtContent>
            </w:sdt>
            <w:r w:rsidR="0044543F" w:rsidRPr="007C3ED5">
              <w:rPr>
                <w:rFonts w:cs="Arial"/>
                <w:color w:val="000000" w:themeColor="text1"/>
                <w:sz w:val="20"/>
                <w:szCs w:val="20"/>
                <w:lang w:val="en-GB"/>
              </w:rPr>
              <w:t xml:space="preserve"> Yes </w:t>
            </w:r>
            <w:sdt>
              <w:sdtPr>
                <w:rPr>
                  <w:rFonts w:cs="Arial"/>
                  <w:color w:val="000000" w:themeColor="text1"/>
                  <w:sz w:val="20"/>
                  <w:szCs w:val="20"/>
                  <w:lang w:val="en-GB"/>
                </w:rPr>
                <w:id w:val="1920054877"/>
                <w14:checkbox>
                  <w14:checked w14:val="0"/>
                  <w14:checkedState w14:val="2612" w14:font="MS Gothic"/>
                  <w14:uncheckedState w14:val="2610" w14:font="MS Gothic"/>
                </w14:checkbox>
              </w:sdtPr>
              <w:sdtEndPr/>
              <w:sdtContent>
                <w:r w:rsidR="0044543F" w:rsidRPr="007C3ED5">
                  <w:rPr>
                    <w:rFonts w:ascii="MS Gothic" w:eastAsia="MS Gothic" w:hAnsi="MS Gothic" w:cs="Arial" w:hint="eastAsia"/>
                    <w:color w:val="000000" w:themeColor="text1"/>
                    <w:sz w:val="20"/>
                    <w:szCs w:val="20"/>
                    <w:lang w:val="en-GB"/>
                  </w:rPr>
                  <w:t>☐</w:t>
                </w:r>
              </w:sdtContent>
            </w:sdt>
            <w:r w:rsidR="0044543F" w:rsidRPr="007C3ED5">
              <w:rPr>
                <w:rFonts w:cs="Arial"/>
                <w:color w:val="000000" w:themeColor="text1"/>
                <w:sz w:val="20"/>
                <w:szCs w:val="20"/>
                <w:lang w:val="en-GB"/>
              </w:rPr>
              <w:t xml:space="preserve"> No </w:t>
            </w:r>
            <w:sdt>
              <w:sdtPr>
                <w:rPr>
                  <w:rFonts w:cs="Arial"/>
                  <w:color w:val="000000" w:themeColor="text1"/>
                  <w:sz w:val="20"/>
                  <w:szCs w:val="20"/>
                  <w:lang w:val="en-GB"/>
                </w:rPr>
                <w:id w:val="1742294746"/>
                <w14:checkbox>
                  <w14:checked w14:val="0"/>
                  <w14:checkedState w14:val="2612" w14:font="MS Gothic"/>
                  <w14:uncheckedState w14:val="2610" w14:font="MS Gothic"/>
                </w14:checkbox>
              </w:sdtPr>
              <w:sdtEndPr/>
              <w:sdtContent>
                <w:r w:rsidR="0044543F" w:rsidRPr="007C3ED5">
                  <w:rPr>
                    <w:rFonts w:ascii="MS Gothic" w:eastAsia="MS Gothic" w:hAnsi="MS Gothic" w:cs="Arial" w:hint="eastAsia"/>
                    <w:color w:val="000000" w:themeColor="text1"/>
                    <w:sz w:val="20"/>
                    <w:szCs w:val="20"/>
                    <w:lang w:val="en-GB"/>
                  </w:rPr>
                  <w:t>☐</w:t>
                </w:r>
              </w:sdtContent>
            </w:sdt>
            <w:r w:rsidR="0044543F" w:rsidRPr="007C3ED5">
              <w:rPr>
                <w:rFonts w:cs="Arial"/>
                <w:color w:val="000000" w:themeColor="text1"/>
                <w:sz w:val="20"/>
                <w:szCs w:val="20"/>
                <w:lang w:val="en-GB"/>
              </w:rPr>
              <w:t xml:space="preserve"> Unclear</w:t>
            </w:r>
          </w:p>
        </w:tc>
      </w:tr>
      <w:tr w:rsidR="007C3ED5" w:rsidRPr="007C3ED5" w14:paraId="29FCDBA3" w14:textId="77777777" w:rsidTr="00B20CB8">
        <w:tblPrEx>
          <w:tblCellMar>
            <w:left w:w="108" w:type="dxa"/>
            <w:right w:w="108" w:type="dxa"/>
          </w:tblCellMar>
        </w:tblPrEx>
        <w:trPr>
          <w:trHeight w:val="338"/>
        </w:trPr>
        <w:tc>
          <w:tcPr>
            <w:tcW w:w="8076" w:type="dxa"/>
            <w:gridSpan w:val="5"/>
            <w:shd w:val="clear" w:color="auto" w:fill="FBE4D5" w:themeFill="accent2" w:themeFillTint="33"/>
            <w:vAlign w:val="center"/>
          </w:tcPr>
          <w:p w14:paraId="75CD7968" w14:textId="0F28BA5F" w:rsidR="0016719F" w:rsidRPr="007C3ED5" w:rsidRDefault="0016719F" w:rsidP="0016719F">
            <w:pPr>
              <w:spacing w:after="0"/>
              <w:rPr>
                <w:rFonts w:cs="Arial"/>
                <w:color w:val="000000" w:themeColor="text1"/>
                <w:sz w:val="20"/>
                <w:szCs w:val="20"/>
                <w:lang w:val="en-GB"/>
              </w:rPr>
            </w:pPr>
            <w:r w:rsidRPr="007C3ED5">
              <w:rPr>
                <w:rFonts w:cs="Arial"/>
                <w:color w:val="000000" w:themeColor="text1"/>
                <w:sz w:val="20"/>
                <w:szCs w:val="20"/>
                <w:lang w:val="en-GB"/>
              </w:rPr>
              <w:t xml:space="preserve">Refer to journey </w:t>
            </w:r>
            <w:proofErr w:type="spellStart"/>
            <w:r w:rsidRPr="007C3ED5">
              <w:rPr>
                <w:rFonts w:cs="Arial"/>
                <w:color w:val="000000" w:themeColor="text1"/>
                <w:sz w:val="20"/>
                <w:szCs w:val="20"/>
                <w:lang w:val="en-GB"/>
              </w:rPr>
              <w:t>7A</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7B</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7C</w:t>
            </w:r>
            <w:proofErr w:type="spellEnd"/>
            <w:r w:rsidRPr="007C3ED5">
              <w:rPr>
                <w:rFonts w:cs="Arial"/>
                <w:color w:val="000000" w:themeColor="text1"/>
                <w:sz w:val="20"/>
                <w:szCs w:val="20"/>
                <w:lang w:val="en-GB"/>
              </w:rPr>
              <w:t>, and note any related strengths or concerns.</w:t>
            </w:r>
          </w:p>
        </w:tc>
        <w:tc>
          <w:tcPr>
            <w:tcW w:w="2467" w:type="dxa"/>
            <w:gridSpan w:val="4"/>
            <w:shd w:val="clear" w:color="auto" w:fill="FBE4D5" w:themeFill="accent2" w:themeFillTint="33"/>
            <w:vAlign w:val="center"/>
          </w:tcPr>
          <w:p w14:paraId="66B78882" w14:textId="77777777" w:rsidR="0016719F" w:rsidRPr="007C3ED5" w:rsidRDefault="0016719F" w:rsidP="0016719F">
            <w:pPr>
              <w:spacing w:after="0"/>
              <w:rPr>
                <w:rFonts w:cs="Arial"/>
                <w:color w:val="000000" w:themeColor="text1"/>
                <w:sz w:val="20"/>
                <w:szCs w:val="20"/>
                <w:lang w:val="en-GB"/>
              </w:rPr>
            </w:pPr>
          </w:p>
        </w:tc>
      </w:tr>
      <w:tr w:rsidR="007C3ED5" w:rsidRPr="007C3ED5" w14:paraId="68B0A76E" w14:textId="77777777" w:rsidTr="006864AE">
        <w:tblPrEx>
          <w:tblCellMar>
            <w:left w:w="108" w:type="dxa"/>
            <w:right w:w="108" w:type="dxa"/>
          </w:tblCellMar>
        </w:tblPrEx>
        <w:trPr>
          <w:trHeight w:val="279"/>
        </w:trPr>
        <w:tc>
          <w:tcPr>
            <w:tcW w:w="10543" w:type="dxa"/>
            <w:gridSpan w:val="9"/>
            <w:shd w:val="clear" w:color="auto" w:fill="FBE4D5" w:themeFill="accent2" w:themeFillTint="33"/>
            <w:vAlign w:val="center"/>
          </w:tcPr>
          <w:p w14:paraId="37FC64B8" w14:textId="0F2A8905" w:rsidR="0016719F" w:rsidRPr="007C3ED5" w:rsidRDefault="0016719F" w:rsidP="0016719F">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5351CF30" w14:textId="77777777" w:rsidTr="00A03958">
        <w:tblPrEx>
          <w:tblCellMar>
            <w:left w:w="108" w:type="dxa"/>
            <w:right w:w="108" w:type="dxa"/>
          </w:tblCellMar>
        </w:tblPrEx>
        <w:trPr>
          <w:trHeight w:val="279"/>
        </w:trPr>
        <w:tc>
          <w:tcPr>
            <w:tcW w:w="10543" w:type="dxa"/>
            <w:gridSpan w:val="9"/>
            <w:shd w:val="clear" w:color="auto" w:fill="FBE4D5" w:themeFill="accent2" w:themeFillTint="33"/>
            <w:vAlign w:val="center"/>
          </w:tcPr>
          <w:p w14:paraId="6F636620" w14:textId="77777777" w:rsidR="0016719F" w:rsidRPr="007C3ED5" w:rsidRDefault="0016719F" w:rsidP="0016719F">
            <w:pPr>
              <w:spacing w:after="0"/>
              <w:rPr>
                <w:rFonts w:cs="Arial"/>
                <w:b/>
                <w:bCs/>
                <w:color w:val="000000" w:themeColor="text1"/>
                <w:sz w:val="20"/>
                <w:szCs w:val="20"/>
                <w:lang w:val="en-GB"/>
              </w:rPr>
            </w:pPr>
          </w:p>
        </w:tc>
      </w:tr>
      <w:tr w:rsidR="007C3ED5" w:rsidRPr="007C3ED5" w14:paraId="67F2FCFD" w14:textId="77777777" w:rsidTr="00A03958">
        <w:tblPrEx>
          <w:tblCellMar>
            <w:left w:w="108" w:type="dxa"/>
            <w:right w:w="108" w:type="dxa"/>
          </w:tblCellMar>
        </w:tblPrEx>
        <w:trPr>
          <w:trHeight w:val="279"/>
        </w:trPr>
        <w:tc>
          <w:tcPr>
            <w:tcW w:w="10543" w:type="dxa"/>
            <w:gridSpan w:val="9"/>
            <w:shd w:val="clear" w:color="auto" w:fill="BFBFBF" w:themeFill="background1" w:themeFillShade="BF"/>
            <w:vAlign w:val="center"/>
          </w:tcPr>
          <w:p w14:paraId="154A8C3F" w14:textId="77777777" w:rsidR="0016719F" w:rsidRPr="007C3ED5" w:rsidRDefault="0016719F" w:rsidP="0016719F">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0EE6E1D1" w14:textId="77777777" w:rsidTr="00A03958">
        <w:tblPrEx>
          <w:tblCellMar>
            <w:left w:w="108" w:type="dxa"/>
            <w:right w:w="108" w:type="dxa"/>
          </w:tblCellMar>
        </w:tblPrEx>
        <w:trPr>
          <w:trHeight w:val="279"/>
        </w:trPr>
        <w:tc>
          <w:tcPr>
            <w:tcW w:w="10543" w:type="dxa"/>
            <w:gridSpan w:val="9"/>
            <w:shd w:val="clear" w:color="auto" w:fill="F2F2F2" w:themeFill="background1" w:themeFillShade="F2"/>
            <w:vAlign w:val="center"/>
          </w:tcPr>
          <w:p w14:paraId="6FE06746" w14:textId="77777777" w:rsidR="0016719F" w:rsidRPr="007C3ED5" w:rsidRDefault="0016719F" w:rsidP="0016719F">
            <w:pPr>
              <w:spacing w:after="0"/>
              <w:rPr>
                <w:rFonts w:cs="Arial"/>
                <w:b/>
                <w:bCs/>
                <w:color w:val="000000" w:themeColor="text1"/>
                <w:sz w:val="20"/>
                <w:szCs w:val="20"/>
                <w:lang w:val="en-GB"/>
              </w:rPr>
            </w:pPr>
          </w:p>
        </w:tc>
      </w:tr>
    </w:tbl>
    <w:p w14:paraId="197870CD" w14:textId="77777777" w:rsidR="00A03958" w:rsidRPr="007C3ED5" w:rsidRDefault="00A03958">
      <w:pPr>
        <w:spacing w:after="0"/>
        <w:rPr>
          <w:rFonts w:cs="Arial"/>
          <w:color w:val="000000" w:themeColor="text1"/>
          <w:spacing w:val="-2"/>
          <w:kern w:val="21"/>
          <w:sz w:val="20"/>
          <w:szCs w:val="20"/>
          <w:lang w:val="en-GB" w:eastAsia="en-US"/>
          <w14:numSpacing w14:val="proportional"/>
        </w:rPr>
      </w:pPr>
      <w:r w:rsidRPr="007C3ED5">
        <w:rPr>
          <w:rFonts w:cs="Arial"/>
          <w:color w:val="000000" w:themeColor="text1"/>
          <w:sz w:val="20"/>
          <w:szCs w:val="20"/>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4"/>
        <w:gridCol w:w="1119"/>
        <w:gridCol w:w="5671"/>
        <w:gridCol w:w="989"/>
        <w:gridCol w:w="145"/>
        <w:gridCol w:w="851"/>
        <w:gridCol w:w="992"/>
        <w:gridCol w:w="748"/>
        <w:gridCol w:w="14"/>
      </w:tblGrid>
      <w:tr w:rsidR="007C3ED5" w:rsidRPr="007C3ED5" w14:paraId="2C827CEA" w14:textId="77777777" w:rsidTr="00DB47DB">
        <w:trPr>
          <w:gridAfter w:val="1"/>
          <w:wAfter w:w="14" w:type="dxa"/>
        </w:trPr>
        <w:tc>
          <w:tcPr>
            <w:tcW w:w="6804" w:type="dxa"/>
            <w:gridSpan w:val="3"/>
            <w:shd w:val="clear" w:color="auto" w:fill="BFBFBF" w:themeFill="background1" w:themeFillShade="BF"/>
            <w:vAlign w:val="center"/>
          </w:tcPr>
          <w:p w14:paraId="5E62EC7B" w14:textId="30E9ECFD" w:rsidR="00C318E6" w:rsidRPr="007C3ED5" w:rsidRDefault="00CC1481" w:rsidP="00F36281">
            <w:pPr>
              <w:pStyle w:val="Heading3"/>
              <w:spacing w:before="0" w:after="0"/>
              <w:rPr>
                <w:b w:val="0"/>
                <w:bCs w:val="0"/>
                <w:color w:val="000000" w:themeColor="text1"/>
                <w:sz w:val="20"/>
                <w:szCs w:val="20"/>
              </w:rPr>
            </w:pPr>
            <w:bookmarkStart w:id="21" w:name="_Toc184743935"/>
            <w:r w:rsidRPr="007C3ED5">
              <w:rPr>
                <w:bCs w:val="0"/>
                <w:color w:val="000000" w:themeColor="text1"/>
                <w:sz w:val="20"/>
                <w:szCs w:val="20"/>
              </w:rPr>
              <w:lastRenderedPageBreak/>
              <w:t>2.5 Improving performance</w:t>
            </w:r>
            <w:bookmarkEnd w:id="21"/>
          </w:p>
        </w:tc>
        <w:tc>
          <w:tcPr>
            <w:tcW w:w="1134" w:type="dxa"/>
            <w:gridSpan w:val="2"/>
            <w:shd w:val="clear" w:color="auto" w:fill="5B9BD5" w:themeFill="accent5"/>
            <w:vAlign w:val="center"/>
          </w:tcPr>
          <w:p w14:paraId="14170EA4" w14:textId="77777777" w:rsidR="00C318E6" w:rsidRPr="007C3ED5" w:rsidRDefault="00C318E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51" w:type="dxa"/>
            <w:shd w:val="clear" w:color="auto" w:fill="BFBFBF" w:themeFill="background1" w:themeFillShade="BF"/>
            <w:vAlign w:val="center"/>
          </w:tcPr>
          <w:p w14:paraId="539968E4" w14:textId="77777777" w:rsidR="00C318E6" w:rsidRPr="007C3ED5" w:rsidRDefault="00C318E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992" w:type="dxa"/>
            <w:shd w:val="clear" w:color="auto" w:fill="BFBFBF" w:themeFill="background1" w:themeFillShade="BF"/>
            <w:vAlign w:val="center"/>
          </w:tcPr>
          <w:p w14:paraId="3F59DF53" w14:textId="77777777" w:rsidR="00C318E6" w:rsidRPr="007C3ED5" w:rsidRDefault="00C318E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8" w:type="dxa"/>
            <w:shd w:val="clear" w:color="auto" w:fill="BFBFBF" w:themeFill="background1" w:themeFillShade="BF"/>
            <w:vAlign w:val="center"/>
          </w:tcPr>
          <w:p w14:paraId="75D94D96" w14:textId="77777777" w:rsidR="00C318E6" w:rsidRPr="007C3ED5" w:rsidRDefault="00C318E6"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24092EDC" w14:textId="77777777" w:rsidTr="00DB47DB">
        <w:trPr>
          <w:gridAfter w:val="1"/>
          <w:wAfter w:w="14" w:type="dxa"/>
        </w:trPr>
        <w:tc>
          <w:tcPr>
            <w:tcW w:w="1133" w:type="dxa"/>
            <w:gridSpan w:val="2"/>
            <w:shd w:val="clear" w:color="auto" w:fill="F2F2F2" w:themeFill="background1" w:themeFillShade="F2"/>
            <w:vAlign w:val="center"/>
          </w:tcPr>
          <w:p w14:paraId="24FED595" w14:textId="2CF829C8" w:rsidR="00C318E6" w:rsidRPr="007C3ED5" w:rsidRDefault="00CC1481"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2.5.1</w:t>
            </w:r>
          </w:p>
        </w:tc>
        <w:tc>
          <w:tcPr>
            <w:tcW w:w="5671" w:type="dxa"/>
            <w:shd w:val="clear" w:color="auto" w:fill="F2F2F2" w:themeFill="background1" w:themeFillShade="F2"/>
            <w:vAlign w:val="center"/>
          </w:tcPr>
          <w:p w14:paraId="5F546DEC" w14:textId="2E00EAD4" w:rsidR="00C318E6" w:rsidRPr="007C3ED5" w:rsidRDefault="009D3F92"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identifies any prevocational doctors who are not performing to the expected level and provides them with support and remediation.</w:t>
            </w:r>
          </w:p>
        </w:tc>
        <w:tc>
          <w:tcPr>
            <w:tcW w:w="1134" w:type="dxa"/>
            <w:gridSpan w:val="2"/>
            <w:shd w:val="clear" w:color="auto" w:fill="DEEAF6" w:themeFill="accent5" w:themeFillTint="33"/>
            <w:vAlign w:val="center"/>
          </w:tcPr>
          <w:p w14:paraId="4509EACC" w14:textId="77777777" w:rsidR="00C318E6" w:rsidRPr="007C3ED5" w:rsidRDefault="00C318E6" w:rsidP="00F36281">
            <w:pPr>
              <w:pStyle w:val="BodyText2ColumnCondensed"/>
              <w:jc w:val="center"/>
              <w:rPr>
                <w:rFonts w:cs="Arial"/>
                <w:color w:val="000000" w:themeColor="text1"/>
                <w:szCs w:val="20"/>
              </w:rPr>
            </w:pPr>
          </w:p>
        </w:tc>
        <w:tc>
          <w:tcPr>
            <w:tcW w:w="851" w:type="dxa"/>
            <w:shd w:val="clear" w:color="auto" w:fill="F2F2F2" w:themeFill="background1" w:themeFillShade="F2"/>
            <w:vAlign w:val="center"/>
          </w:tcPr>
          <w:p w14:paraId="28817BD0" w14:textId="32D91B82" w:rsidR="00C318E6" w:rsidRPr="007C3ED5" w:rsidRDefault="00C318E6"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A779D07" w14:textId="77777777" w:rsidR="00C318E6" w:rsidRPr="007C3ED5" w:rsidRDefault="00C318E6" w:rsidP="00F3628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29CFCD71" w14:textId="5DBA2279" w:rsidR="00C318E6" w:rsidRPr="007C3ED5" w:rsidRDefault="00C318E6" w:rsidP="00F36281">
            <w:pPr>
              <w:pStyle w:val="BodyText2ColumnCondensed"/>
              <w:jc w:val="center"/>
              <w:rPr>
                <w:rFonts w:ascii="Wingdings 2" w:hAnsi="Wingdings 2" w:cs="Arial"/>
                <w:b/>
                <w:bCs/>
                <w:color w:val="000000" w:themeColor="text1"/>
                <w:szCs w:val="20"/>
              </w:rPr>
            </w:pPr>
          </w:p>
        </w:tc>
      </w:tr>
      <w:tr w:rsidR="007C3ED5" w:rsidRPr="007C3ED5" w14:paraId="14C0C889" w14:textId="77777777" w:rsidTr="00DB47DB">
        <w:trPr>
          <w:gridAfter w:val="1"/>
          <w:wAfter w:w="14" w:type="dxa"/>
        </w:trPr>
        <w:tc>
          <w:tcPr>
            <w:tcW w:w="1133" w:type="dxa"/>
            <w:gridSpan w:val="2"/>
            <w:shd w:val="clear" w:color="auto" w:fill="F2F2F2" w:themeFill="background1" w:themeFillShade="F2"/>
            <w:vAlign w:val="center"/>
          </w:tcPr>
          <w:p w14:paraId="0F577A5A" w14:textId="7E4C86EE" w:rsidR="00C318E6" w:rsidRPr="007C3ED5" w:rsidRDefault="00CC1481"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2.5.2</w:t>
            </w:r>
          </w:p>
        </w:tc>
        <w:tc>
          <w:tcPr>
            <w:tcW w:w="5671" w:type="dxa"/>
            <w:shd w:val="clear" w:color="auto" w:fill="F2F2F2" w:themeFill="background1" w:themeFillShade="F2"/>
            <w:vAlign w:val="center"/>
          </w:tcPr>
          <w:p w14:paraId="29FD8CAA" w14:textId="3282418C" w:rsidR="00C318E6" w:rsidRPr="007C3ED5" w:rsidRDefault="008778BD" w:rsidP="00F36281">
            <w:pPr>
              <w:pStyle w:val="BodyText2ColumnCondensed"/>
              <w:spacing w:before="0" w:after="0" w:line="240" w:lineRule="auto"/>
              <w:rPr>
                <w:rFonts w:cs="Arial"/>
                <w:color w:val="000000" w:themeColor="text1"/>
                <w:szCs w:val="20"/>
              </w:rPr>
            </w:pPr>
            <w:r w:rsidRPr="007C3ED5">
              <w:rPr>
                <w:rFonts w:cs="Arial"/>
                <w:bCs/>
                <w:color w:val="000000" w:themeColor="text1"/>
                <w:szCs w:val="20"/>
              </w:rPr>
              <w:t>The assessment review panel is convened, as required, to assist with more complex remediation decisions for prevocational doctors who do not achieve satisfactory supervisor assessments.</w:t>
            </w:r>
          </w:p>
        </w:tc>
        <w:tc>
          <w:tcPr>
            <w:tcW w:w="1134" w:type="dxa"/>
            <w:gridSpan w:val="2"/>
            <w:shd w:val="clear" w:color="auto" w:fill="DEEAF6" w:themeFill="accent5" w:themeFillTint="33"/>
            <w:vAlign w:val="center"/>
          </w:tcPr>
          <w:p w14:paraId="7F0A118C" w14:textId="77777777" w:rsidR="00C318E6" w:rsidRPr="007C3ED5" w:rsidRDefault="00C318E6" w:rsidP="00F36281">
            <w:pPr>
              <w:pStyle w:val="BodyText2ColumnCondensed"/>
              <w:jc w:val="center"/>
              <w:rPr>
                <w:rFonts w:cs="Arial"/>
                <w:color w:val="000000" w:themeColor="text1"/>
                <w:szCs w:val="20"/>
              </w:rPr>
            </w:pPr>
          </w:p>
        </w:tc>
        <w:tc>
          <w:tcPr>
            <w:tcW w:w="851" w:type="dxa"/>
            <w:shd w:val="clear" w:color="auto" w:fill="F2F2F2" w:themeFill="background1" w:themeFillShade="F2"/>
            <w:vAlign w:val="center"/>
          </w:tcPr>
          <w:p w14:paraId="4050261D" w14:textId="77777777" w:rsidR="00C318E6" w:rsidRPr="007C3ED5" w:rsidRDefault="00C318E6"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5DD302EC" w14:textId="0F33EC39" w:rsidR="00C318E6" w:rsidRPr="007C3ED5" w:rsidRDefault="00C318E6" w:rsidP="00F3628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0323F027" w14:textId="48C95E56" w:rsidR="00C318E6" w:rsidRPr="007C3ED5" w:rsidRDefault="00C318E6" w:rsidP="00F36281">
            <w:pPr>
              <w:pStyle w:val="BodyText2ColumnCondensed"/>
              <w:jc w:val="center"/>
              <w:rPr>
                <w:rFonts w:ascii="Wingdings 2" w:hAnsi="Wingdings 2" w:cs="Arial"/>
                <w:b/>
                <w:bCs/>
                <w:color w:val="000000" w:themeColor="text1"/>
                <w:szCs w:val="20"/>
              </w:rPr>
            </w:pPr>
          </w:p>
        </w:tc>
      </w:tr>
      <w:tr w:rsidR="007C3ED5" w:rsidRPr="007C3ED5" w14:paraId="3C1AEE9F" w14:textId="77777777" w:rsidTr="00A03958">
        <w:trPr>
          <w:trHeight w:val="207"/>
        </w:trPr>
        <w:tc>
          <w:tcPr>
            <w:tcW w:w="10543" w:type="dxa"/>
            <w:gridSpan w:val="9"/>
            <w:shd w:val="clear" w:color="auto" w:fill="BFBFBF" w:themeFill="background1" w:themeFillShade="BF"/>
            <w:vAlign w:val="center"/>
          </w:tcPr>
          <w:p w14:paraId="42D9E45F" w14:textId="0FD71B11"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65EBCE98" w14:textId="77777777" w:rsidTr="0054144A">
        <w:trPr>
          <w:trHeight w:val="203"/>
        </w:trPr>
        <w:tc>
          <w:tcPr>
            <w:tcW w:w="1133" w:type="dxa"/>
            <w:gridSpan w:val="2"/>
            <w:shd w:val="clear" w:color="auto" w:fill="F2F2F2" w:themeFill="background1" w:themeFillShade="F2"/>
            <w:vAlign w:val="center"/>
          </w:tcPr>
          <w:p w14:paraId="13A5B086" w14:textId="2F1CBEB0"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2.5</w:t>
            </w:r>
            <w:r w:rsidR="00A24897" w:rsidRPr="007C3ED5">
              <w:rPr>
                <w:rFonts w:cs="Arial"/>
                <w:color w:val="000000" w:themeColor="text1"/>
                <w:sz w:val="20"/>
                <w:szCs w:val="20"/>
              </w:rPr>
              <w:t>.0 A</w:t>
            </w:r>
          </w:p>
        </w:tc>
        <w:tc>
          <w:tcPr>
            <w:tcW w:w="9410" w:type="dxa"/>
            <w:gridSpan w:val="7"/>
            <w:shd w:val="clear" w:color="auto" w:fill="F2F2F2" w:themeFill="background1" w:themeFillShade="F2"/>
            <w:vAlign w:val="center"/>
          </w:tcPr>
          <w:p w14:paraId="5671C6FD" w14:textId="5F87682C"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77B2218D" w14:textId="77777777" w:rsidTr="00A03958">
        <w:trPr>
          <w:trHeight w:val="203"/>
        </w:trPr>
        <w:tc>
          <w:tcPr>
            <w:tcW w:w="10543" w:type="dxa"/>
            <w:gridSpan w:val="9"/>
            <w:shd w:val="clear" w:color="auto" w:fill="DEEAF6" w:themeFill="accent5" w:themeFillTint="33"/>
            <w:vAlign w:val="center"/>
          </w:tcPr>
          <w:p w14:paraId="1E3F266F" w14:textId="77777777" w:rsidR="000043B8" w:rsidRPr="007C3ED5" w:rsidRDefault="000043B8" w:rsidP="000043B8">
            <w:pPr>
              <w:spacing w:after="0"/>
              <w:rPr>
                <w:rFonts w:cs="Arial"/>
                <w:color w:val="000000" w:themeColor="text1"/>
                <w:sz w:val="20"/>
                <w:szCs w:val="20"/>
              </w:rPr>
            </w:pPr>
          </w:p>
        </w:tc>
      </w:tr>
      <w:tr w:rsidR="007C3ED5" w:rsidRPr="007C3ED5" w14:paraId="0B1B70D5" w14:textId="77777777" w:rsidTr="0054144A">
        <w:trPr>
          <w:trHeight w:val="203"/>
        </w:trPr>
        <w:tc>
          <w:tcPr>
            <w:tcW w:w="1133" w:type="dxa"/>
            <w:gridSpan w:val="2"/>
            <w:shd w:val="clear" w:color="auto" w:fill="F2F2F2" w:themeFill="background1" w:themeFillShade="F2"/>
            <w:vAlign w:val="center"/>
          </w:tcPr>
          <w:p w14:paraId="77E1032F" w14:textId="77777777"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2.5.1 </w:t>
            </w:r>
            <w:r w:rsidR="00A24897" w:rsidRPr="007C3ED5">
              <w:rPr>
                <w:rFonts w:cs="Arial"/>
                <w:color w:val="000000" w:themeColor="text1"/>
                <w:sz w:val="20"/>
                <w:szCs w:val="20"/>
              </w:rPr>
              <w:t>A</w:t>
            </w:r>
          </w:p>
          <w:p w14:paraId="77CBE1CA" w14:textId="16C133F6" w:rsidR="0054144A" w:rsidRPr="007C3ED5" w:rsidRDefault="0054144A" w:rsidP="000043B8">
            <w:pPr>
              <w:spacing w:after="0"/>
              <w:jc w:val="center"/>
              <w:rPr>
                <w:rFonts w:cs="Arial"/>
                <w:color w:val="000000" w:themeColor="text1"/>
                <w:sz w:val="20"/>
                <w:szCs w:val="20"/>
              </w:rPr>
            </w:pPr>
            <w:r w:rsidRPr="007C3ED5">
              <w:rPr>
                <w:rFonts w:cs="Arial"/>
                <w:color w:val="000000" w:themeColor="text1"/>
                <w:sz w:val="20"/>
                <w:szCs w:val="20"/>
              </w:rPr>
              <w:t>2.5.2 A</w:t>
            </w:r>
          </w:p>
        </w:tc>
        <w:tc>
          <w:tcPr>
            <w:tcW w:w="9410" w:type="dxa"/>
            <w:gridSpan w:val="7"/>
            <w:shd w:val="clear" w:color="auto" w:fill="F2F2F2" w:themeFill="background1" w:themeFillShade="F2"/>
            <w:vAlign w:val="center"/>
          </w:tcPr>
          <w:p w14:paraId="4DDF5061" w14:textId="0E2F1DE1"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Provide two examples of support offered to a prevocational doctor who was not performing at the expected level, including how the instance was identified, who was involved in its management, the support and remediation offered, and the outcome</w:t>
            </w:r>
            <w:r w:rsidR="007B3F3C" w:rsidRPr="007C3ED5">
              <w:rPr>
                <w:rFonts w:cs="Arial"/>
                <w:color w:val="000000" w:themeColor="text1"/>
                <w:sz w:val="20"/>
                <w:szCs w:val="20"/>
              </w:rPr>
              <w:t xml:space="preserve">. </w:t>
            </w:r>
            <w:r w:rsidR="00356EF7" w:rsidRPr="007C3ED5">
              <w:rPr>
                <w:rFonts w:cs="Arial"/>
                <w:color w:val="000000" w:themeColor="text1"/>
                <w:sz w:val="20"/>
                <w:szCs w:val="20"/>
              </w:rPr>
              <w:t xml:space="preserve">The response </w:t>
            </w:r>
            <w:r w:rsidR="007B3F3C" w:rsidRPr="007C3ED5">
              <w:rPr>
                <w:rFonts w:cs="Arial"/>
                <w:color w:val="000000" w:themeColor="text1"/>
                <w:sz w:val="20"/>
                <w:szCs w:val="20"/>
              </w:rPr>
              <w:t>to 2.3.4 C</w:t>
            </w:r>
            <w:r w:rsidR="00356EF7" w:rsidRPr="007C3ED5">
              <w:rPr>
                <w:rFonts w:cs="Arial"/>
                <w:color w:val="000000" w:themeColor="text1"/>
                <w:sz w:val="20"/>
                <w:szCs w:val="20"/>
              </w:rPr>
              <w:t xml:space="preserve"> can simply be referenced if the examples are the same.</w:t>
            </w:r>
          </w:p>
        </w:tc>
      </w:tr>
      <w:tr w:rsidR="007C3ED5" w:rsidRPr="007C3ED5" w14:paraId="260342DC" w14:textId="77777777" w:rsidTr="00A03958">
        <w:trPr>
          <w:trHeight w:val="203"/>
        </w:trPr>
        <w:tc>
          <w:tcPr>
            <w:tcW w:w="10543" w:type="dxa"/>
            <w:gridSpan w:val="9"/>
            <w:shd w:val="clear" w:color="auto" w:fill="DEEAF6" w:themeFill="accent5" w:themeFillTint="33"/>
            <w:vAlign w:val="center"/>
          </w:tcPr>
          <w:p w14:paraId="36C45BD1" w14:textId="20A078E3" w:rsidR="000043B8" w:rsidRPr="007C3ED5" w:rsidRDefault="000043B8" w:rsidP="000043B8">
            <w:pPr>
              <w:spacing w:after="0"/>
              <w:rPr>
                <w:rFonts w:cs="Arial"/>
                <w:color w:val="000000" w:themeColor="text1"/>
                <w:sz w:val="20"/>
                <w:szCs w:val="20"/>
              </w:rPr>
            </w:pPr>
          </w:p>
        </w:tc>
      </w:tr>
      <w:tr w:rsidR="007C3ED5" w:rsidRPr="007C3ED5" w14:paraId="3CB9A571" w14:textId="77777777" w:rsidTr="0054144A">
        <w:tblPrEx>
          <w:tblCellMar>
            <w:left w:w="108" w:type="dxa"/>
            <w:right w:w="108" w:type="dxa"/>
          </w:tblCellMar>
        </w:tblPrEx>
        <w:trPr>
          <w:gridBefore w:val="1"/>
          <w:wBefore w:w="14" w:type="dxa"/>
          <w:trHeight w:val="279"/>
        </w:trPr>
        <w:tc>
          <w:tcPr>
            <w:tcW w:w="1119" w:type="dxa"/>
            <w:shd w:val="clear" w:color="auto" w:fill="F2F2F2" w:themeFill="background1" w:themeFillShade="F2"/>
            <w:vAlign w:val="center"/>
          </w:tcPr>
          <w:p w14:paraId="44BD0673" w14:textId="00A4920F" w:rsidR="0054144A" w:rsidRPr="007C3ED5" w:rsidRDefault="0054144A" w:rsidP="0054144A">
            <w:pPr>
              <w:spacing w:after="0"/>
              <w:jc w:val="center"/>
              <w:rPr>
                <w:rFonts w:cs="Arial"/>
                <w:color w:val="000000" w:themeColor="text1"/>
                <w:sz w:val="20"/>
                <w:szCs w:val="20"/>
              </w:rPr>
            </w:pPr>
            <w:r w:rsidRPr="007C3ED5">
              <w:rPr>
                <w:rFonts w:cs="Arial"/>
                <w:color w:val="000000" w:themeColor="text1"/>
                <w:sz w:val="20"/>
                <w:szCs w:val="20"/>
              </w:rPr>
              <w:t>2.5.0 B</w:t>
            </w:r>
          </w:p>
        </w:tc>
        <w:tc>
          <w:tcPr>
            <w:tcW w:w="9410" w:type="dxa"/>
            <w:gridSpan w:val="7"/>
            <w:shd w:val="clear" w:color="auto" w:fill="F2F2F2" w:themeFill="background1" w:themeFillShade="F2"/>
            <w:vAlign w:val="center"/>
          </w:tcPr>
          <w:p w14:paraId="6156098F" w14:textId="7A920C94" w:rsidR="0054144A" w:rsidRPr="007C3ED5" w:rsidRDefault="0054144A" w:rsidP="00B159BB">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35A94F81" w14:textId="77777777" w:rsidTr="0054144A">
        <w:tblPrEx>
          <w:tblCellMar>
            <w:left w:w="108" w:type="dxa"/>
            <w:right w:w="108" w:type="dxa"/>
          </w:tblCellMar>
        </w:tblPrEx>
        <w:trPr>
          <w:gridBefore w:val="1"/>
          <w:wBefore w:w="14" w:type="dxa"/>
          <w:trHeight w:val="279"/>
        </w:trPr>
        <w:tc>
          <w:tcPr>
            <w:tcW w:w="10529" w:type="dxa"/>
            <w:gridSpan w:val="8"/>
            <w:shd w:val="clear" w:color="auto" w:fill="DEEAF6" w:themeFill="accent5" w:themeFillTint="33"/>
            <w:vAlign w:val="center"/>
          </w:tcPr>
          <w:p w14:paraId="390CA882" w14:textId="77777777" w:rsidR="000043B8" w:rsidRPr="007C3ED5" w:rsidRDefault="000043B8" w:rsidP="0054144A">
            <w:pPr>
              <w:spacing w:after="0"/>
              <w:rPr>
                <w:rFonts w:cs="Arial"/>
                <w:color w:val="000000" w:themeColor="text1"/>
                <w:sz w:val="20"/>
                <w:szCs w:val="20"/>
              </w:rPr>
            </w:pPr>
          </w:p>
        </w:tc>
      </w:tr>
      <w:tr w:rsidR="007C3ED5" w:rsidRPr="007C3ED5" w14:paraId="3C7FC9EB" w14:textId="77777777" w:rsidTr="00165EAD">
        <w:tblPrEx>
          <w:tblCellMar>
            <w:left w:w="108" w:type="dxa"/>
            <w:right w:w="108" w:type="dxa"/>
          </w:tblCellMar>
        </w:tblPrEx>
        <w:trPr>
          <w:trHeight w:val="279"/>
        </w:trPr>
        <w:tc>
          <w:tcPr>
            <w:tcW w:w="10543" w:type="dxa"/>
            <w:gridSpan w:val="9"/>
            <w:shd w:val="clear" w:color="auto" w:fill="F4B083" w:themeFill="accent2" w:themeFillTint="99"/>
            <w:vAlign w:val="center"/>
          </w:tcPr>
          <w:p w14:paraId="5E2B4195" w14:textId="77777777" w:rsidR="00EF4F0C" w:rsidRPr="007C3ED5" w:rsidRDefault="00EF4F0C" w:rsidP="00A03958">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6E32371F" w14:textId="77777777" w:rsidTr="0054144A">
        <w:tblPrEx>
          <w:tblCellMar>
            <w:left w:w="108" w:type="dxa"/>
            <w:right w:w="108" w:type="dxa"/>
          </w:tblCellMar>
        </w:tblPrEx>
        <w:trPr>
          <w:trHeight w:val="338"/>
        </w:trPr>
        <w:tc>
          <w:tcPr>
            <w:tcW w:w="1133" w:type="dxa"/>
            <w:gridSpan w:val="2"/>
            <w:shd w:val="clear" w:color="auto" w:fill="FBE4D5" w:themeFill="accent2" w:themeFillTint="33"/>
            <w:vAlign w:val="center"/>
          </w:tcPr>
          <w:p w14:paraId="6714320D" w14:textId="77777777" w:rsidR="00165EAD"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2.5.1 A</w:t>
            </w:r>
          </w:p>
          <w:p w14:paraId="14D40885" w14:textId="1789280D" w:rsidR="0054144A"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2.5.2 A</w:t>
            </w:r>
          </w:p>
        </w:tc>
        <w:tc>
          <w:tcPr>
            <w:tcW w:w="6660" w:type="dxa"/>
            <w:gridSpan w:val="2"/>
            <w:shd w:val="clear" w:color="auto" w:fill="FBE4D5" w:themeFill="accent2" w:themeFillTint="33"/>
            <w:vAlign w:val="center"/>
          </w:tcPr>
          <w:p w14:paraId="3B7F85D4" w14:textId="1D8E54A0" w:rsidR="00165EAD" w:rsidRPr="007C3ED5" w:rsidRDefault="00165EAD" w:rsidP="00165EAD">
            <w:pPr>
              <w:spacing w:after="0"/>
              <w:rPr>
                <w:rFonts w:cs="Arial"/>
                <w:b/>
                <w:bCs/>
                <w:color w:val="000000" w:themeColor="text1"/>
                <w:sz w:val="20"/>
                <w:szCs w:val="20"/>
                <w:lang w:val="en-GB"/>
              </w:rPr>
            </w:pPr>
            <w:r w:rsidRPr="007C3ED5">
              <w:rPr>
                <w:rFonts w:cs="Arial"/>
                <w:color w:val="000000" w:themeColor="text1"/>
                <w:sz w:val="20"/>
                <w:szCs w:val="20"/>
                <w:lang w:val="en-GB"/>
              </w:rPr>
              <w:t>Do the examples provided provide assurance that the provider offers and provides appropriate support and remediation?</w:t>
            </w:r>
          </w:p>
        </w:tc>
        <w:tc>
          <w:tcPr>
            <w:tcW w:w="2750" w:type="dxa"/>
            <w:gridSpan w:val="5"/>
            <w:shd w:val="clear" w:color="auto" w:fill="FBE4D5" w:themeFill="accent2" w:themeFillTint="33"/>
            <w:vAlign w:val="center"/>
          </w:tcPr>
          <w:p w14:paraId="0D721F94" w14:textId="59764C05" w:rsidR="00165EAD" w:rsidRPr="007C3ED5" w:rsidRDefault="000B0CCC" w:rsidP="005353D3">
            <w:pPr>
              <w:spacing w:after="0"/>
              <w:ind w:left="34"/>
              <w:rPr>
                <w:rFonts w:cs="Arial"/>
                <w:b/>
                <w:bCs/>
                <w:color w:val="000000" w:themeColor="text1"/>
                <w:sz w:val="20"/>
                <w:szCs w:val="20"/>
                <w:lang w:val="en-GB"/>
              </w:rPr>
            </w:pPr>
            <w:sdt>
              <w:sdtPr>
                <w:rPr>
                  <w:rFonts w:cs="Arial"/>
                  <w:color w:val="000000" w:themeColor="text1"/>
                  <w:sz w:val="20"/>
                  <w:szCs w:val="20"/>
                  <w:lang w:val="en-GB"/>
                </w:rPr>
                <w:id w:val="-187206221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752854360"/>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87036794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1E0B57E0" w14:textId="77777777" w:rsidTr="0054144A">
        <w:tblPrEx>
          <w:tblCellMar>
            <w:left w:w="108" w:type="dxa"/>
            <w:right w:w="108" w:type="dxa"/>
          </w:tblCellMar>
        </w:tblPrEx>
        <w:trPr>
          <w:trHeight w:val="337"/>
        </w:trPr>
        <w:tc>
          <w:tcPr>
            <w:tcW w:w="1133" w:type="dxa"/>
            <w:gridSpan w:val="2"/>
            <w:shd w:val="clear" w:color="auto" w:fill="FBE4D5" w:themeFill="accent2" w:themeFillTint="33"/>
            <w:vAlign w:val="center"/>
          </w:tcPr>
          <w:p w14:paraId="1871504D" w14:textId="5CF7BA76" w:rsidR="00165EAD"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2.5.0 B</w:t>
            </w:r>
          </w:p>
        </w:tc>
        <w:tc>
          <w:tcPr>
            <w:tcW w:w="6660" w:type="dxa"/>
            <w:gridSpan w:val="2"/>
            <w:shd w:val="clear" w:color="auto" w:fill="FBE4D5" w:themeFill="accent2" w:themeFillTint="33"/>
            <w:vAlign w:val="center"/>
          </w:tcPr>
          <w:p w14:paraId="2B8AA9EA" w14:textId="03F83AD8" w:rsidR="00165EAD" w:rsidRPr="007C3ED5" w:rsidRDefault="00165EAD" w:rsidP="00165EAD">
            <w:pPr>
              <w:spacing w:after="0"/>
              <w:rPr>
                <w:rFonts w:cs="Arial"/>
                <w:b/>
                <w:bCs/>
                <w:color w:val="000000" w:themeColor="text1"/>
                <w:sz w:val="20"/>
                <w:szCs w:val="20"/>
                <w:lang w:val="en-GB"/>
              </w:rPr>
            </w:pPr>
            <w:r w:rsidRPr="007C3ED5">
              <w:rPr>
                <w:rFonts w:cs="Arial"/>
                <w:color w:val="000000" w:themeColor="text1"/>
                <w:sz w:val="20"/>
                <w:szCs w:val="20"/>
                <w:lang w:val="en-GB"/>
              </w:rPr>
              <w:t>Do survey results indicate otherwise?</w:t>
            </w:r>
          </w:p>
        </w:tc>
        <w:tc>
          <w:tcPr>
            <w:tcW w:w="2750" w:type="dxa"/>
            <w:gridSpan w:val="5"/>
            <w:shd w:val="clear" w:color="auto" w:fill="FBE4D5" w:themeFill="accent2" w:themeFillTint="33"/>
            <w:vAlign w:val="center"/>
          </w:tcPr>
          <w:p w14:paraId="5DD70C9A" w14:textId="6E53FE3D" w:rsidR="00165EAD" w:rsidRPr="007C3ED5" w:rsidRDefault="000B0CCC" w:rsidP="005353D3">
            <w:pPr>
              <w:spacing w:after="0"/>
              <w:ind w:left="34"/>
              <w:rPr>
                <w:rFonts w:cs="Arial"/>
                <w:b/>
                <w:bCs/>
                <w:color w:val="000000" w:themeColor="text1"/>
                <w:sz w:val="20"/>
                <w:szCs w:val="20"/>
                <w:lang w:val="en-GB"/>
              </w:rPr>
            </w:pPr>
            <w:sdt>
              <w:sdtPr>
                <w:rPr>
                  <w:rFonts w:cs="Arial"/>
                  <w:color w:val="000000" w:themeColor="text1"/>
                  <w:sz w:val="20"/>
                  <w:szCs w:val="20"/>
                  <w:lang w:val="en-GB"/>
                </w:rPr>
                <w:id w:val="1768652596"/>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53862485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31803401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4B588EB9" w14:textId="77777777" w:rsidTr="00884518">
        <w:tblPrEx>
          <w:tblCellMar>
            <w:left w:w="108" w:type="dxa"/>
            <w:right w:w="108" w:type="dxa"/>
          </w:tblCellMar>
        </w:tblPrEx>
        <w:trPr>
          <w:trHeight w:val="279"/>
        </w:trPr>
        <w:tc>
          <w:tcPr>
            <w:tcW w:w="10543" w:type="dxa"/>
            <w:gridSpan w:val="9"/>
            <w:shd w:val="clear" w:color="auto" w:fill="FBE4D5" w:themeFill="accent2" w:themeFillTint="33"/>
            <w:vAlign w:val="center"/>
          </w:tcPr>
          <w:p w14:paraId="4CEA15F1" w14:textId="471741C4" w:rsidR="00A24897" w:rsidRPr="007C3ED5" w:rsidRDefault="00A24897" w:rsidP="005353D3">
            <w:pPr>
              <w:spacing w:after="0"/>
              <w:ind w:left="34"/>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26EDEB66" w14:textId="77777777" w:rsidTr="00A03958">
        <w:tblPrEx>
          <w:tblCellMar>
            <w:left w:w="108" w:type="dxa"/>
            <w:right w:w="108" w:type="dxa"/>
          </w:tblCellMar>
        </w:tblPrEx>
        <w:trPr>
          <w:trHeight w:val="279"/>
        </w:trPr>
        <w:tc>
          <w:tcPr>
            <w:tcW w:w="10543" w:type="dxa"/>
            <w:gridSpan w:val="9"/>
            <w:shd w:val="clear" w:color="auto" w:fill="FBE4D5" w:themeFill="accent2" w:themeFillTint="33"/>
            <w:vAlign w:val="center"/>
          </w:tcPr>
          <w:p w14:paraId="7C06AB7E" w14:textId="77777777" w:rsidR="005353D3" w:rsidRPr="007C3ED5" w:rsidRDefault="005353D3" w:rsidP="005353D3">
            <w:pPr>
              <w:spacing w:after="0"/>
              <w:rPr>
                <w:rFonts w:cs="Arial"/>
                <w:b/>
                <w:bCs/>
                <w:color w:val="000000" w:themeColor="text1"/>
                <w:sz w:val="20"/>
                <w:szCs w:val="20"/>
                <w:lang w:val="en-GB"/>
              </w:rPr>
            </w:pPr>
          </w:p>
        </w:tc>
      </w:tr>
      <w:tr w:rsidR="007C3ED5" w:rsidRPr="007C3ED5" w14:paraId="2D870427" w14:textId="77777777" w:rsidTr="00A03958">
        <w:tblPrEx>
          <w:tblCellMar>
            <w:left w:w="108" w:type="dxa"/>
            <w:right w:w="108" w:type="dxa"/>
          </w:tblCellMar>
        </w:tblPrEx>
        <w:trPr>
          <w:trHeight w:val="279"/>
        </w:trPr>
        <w:tc>
          <w:tcPr>
            <w:tcW w:w="10543" w:type="dxa"/>
            <w:gridSpan w:val="9"/>
            <w:shd w:val="clear" w:color="auto" w:fill="BFBFBF" w:themeFill="background1" w:themeFillShade="BF"/>
            <w:vAlign w:val="center"/>
          </w:tcPr>
          <w:p w14:paraId="17798F9C" w14:textId="77777777" w:rsidR="005353D3" w:rsidRPr="007C3ED5" w:rsidRDefault="005353D3" w:rsidP="005353D3">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1D79AC16" w14:textId="77777777" w:rsidTr="00A03958">
        <w:tblPrEx>
          <w:tblCellMar>
            <w:left w:w="108" w:type="dxa"/>
            <w:right w:w="108" w:type="dxa"/>
          </w:tblCellMar>
        </w:tblPrEx>
        <w:trPr>
          <w:trHeight w:val="279"/>
        </w:trPr>
        <w:tc>
          <w:tcPr>
            <w:tcW w:w="10543" w:type="dxa"/>
            <w:gridSpan w:val="9"/>
            <w:shd w:val="clear" w:color="auto" w:fill="F2F2F2" w:themeFill="background1" w:themeFillShade="F2"/>
            <w:vAlign w:val="center"/>
          </w:tcPr>
          <w:p w14:paraId="2FB713A7" w14:textId="77777777" w:rsidR="005353D3" w:rsidRPr="007C3ED5" w:rsidRDefault="005353D3" w:rsidP="005353D3">
            <w:pPr>
              <w:spacing w:after="0"/>
              <w:rPr>
                <w:rFonts w:cs="Arial"/>
                <w:b/>
                <w:bCs/>
                <w:color w:val="000000" w:themeColor="text1"/>
                <w:sz w:val="20"/>
                <w:szCs w:val="20"/>
                <w:lang w:val="en-GB"/>
              </w:rPr>
            </w:pPr>
          </w:p>
        </w:tc>
      </w:tr>
    </w:tbl>
    <w:p w14:paraId="51950EBB" w14:textId="35181EDB" w:rsidR="005353D3" w:rsidRPr="007C3ED5" w:rsidRDefault="005353D3" w:rsidP="00D42B7E">
      <w:pPr>
        <w:pStyle w:val="BodyText"/>
        <w:rPr>
          <w:rFonts w:cs="Arial"/>
          <w:color w:val="000000" w:themeColor="text1"/>
          <w:szCs w:val="20"/>
        </w:rPr>
      </w:pPr>
    </w:p>
    <w:tbl>
      <w:tblPr>
        <w:tblStyle w:val="TableGridLight"/>
        <w:tblW w:w="10548" w:type="dxa"/>
        <w:tblInd w:w="-5" w:type="dxa"/>
        <w:tblLook w:val="04A0" w:firstRow="1" w:lastRow="0" w:firstColumn="1" w:lastColumn="0" w:noHBand="0" w:noVBand="1"/>
      </w:tblPr>
      <w:tblGrid>
        <w:gridCol w:w="10548"/>
      </w:tblGrid>
      <w:tr w:rsidR="007C3ED5" w:rsidRPr="007C3ED5" w14:paraId="6249D63A" w14:textId="77777777" w:rsidTr="00574FE8">
        <w:trPr>
          <w:trHeight w:val="374"/>
        </w:trPr>
        <w:tc>
          <w:tcPr>
            <w:tcW w:w="10548" w:type="dxa"/>
            <w:shd w:val="clear" w:color="auto" w:fill="BFBFBF" w:themeFill="background1" w:themeFillShade="BF"/>
            <w:vAlign w:val="center"/>
          </w:tcPr>
          <w:p w14:paraId="29EC1E0E" w14:textId="18FA3764" w:rsidR="00574FE8" w:rsidRPr="007C3ED5" w:rsidRDefault="00574FE8" w:rsidP="00574FE8">
            <w:pPr>
              <w:spacing w:after="0"/>
              <w:rPr>
                <w:rFonts w:cs="Arial"/>
                <w:b/>
                <w:bCs/>
                <w:color w:val="000000" w:themeColor="text1"/>
                <w:sz w:val="20"/>
                <w:szCs w:val="20"/>
                <w:lang w:val="en-GB"/>
              </w:rPr>
            </w:pPr>
            <w:r w:rsidRPr="007C3ED5">
              <w:rPr>
                <w:rFonts w:cs="Arial"/>
                <w:b/>
                <w:bCs/>
                <w:color w:val="000000" w:themeColor="text1"/>
                <w:sz w:val="20"/>
                <w:szCs w:val="20"/>
                <w:lang w:val="en-GB"/>
              </w:rPr>
              <w:t>Partially met or not met ratings in standard 2</w:t>
            </w:r>
          </w:p>
        </w:tc>
      </w:tr>
      <w:tr w:rsidR="007C3ED5" w:rsidRPr="007C3ED5" w14:paraId="7EE2F3E3" w14:textId="77777777" w:rsidTr="0030595D">
        <w:trPr>
          <w:trHeight w:val="279"/>
        </w:trPr>
        <w:tc>
          <w:tcPr>
            <w:tcW w:w="10548" w:type="dxa"/>
            <w:shd w:val="clear" w:color="auto" w:fill="F2F2F2" w:themeFill="background1" w:themeFillShade="F2"/>
          </w:tcPr>
          <w:p w14:paraId="45AC526D" w14:textId="30072247" w:rsidR="00574FE8" w:rsidRPr="007C3ED5" w:rsidRDefault="00574FE8" w:rsidP="0030595D">
            <w:pPr>
              <w:spacing w:after="0"/>
              <w:rPr>
                <w:rFonts w:cs="Arial"/>
                <w:color w:val="000000" w:themeColor="text1"/>
                <w:sz w:val="20"/>
                <w:szCs w:val="20"/>
              </w:rPr>
            </w:pPr>
            <w:r w:rsidRPr="007C3ED5">
              <w:rPr>
                <w:rFonts w:cs="Arial"/>
                <w:color w:val="000000" w:themeColor="text1"/>
                <w:sz w:val="20"/>
                <w:szCs w:val="20"/>
              </w:rPr>
              <w:t>For any partially or not met ratings in standard 2, please provide brief comment on the actions underway or planned to meet the standard.</w:t>
            </w:r>
          </w:p>
        </w:tc>
      </w:tr>
      <w:tr w:rsidR="007C3ED5" w:rsidRPr="007C3ED5" w14:paraId="726779E6" w14:textId="77777777" w:rsidTr="0030595D">
        <w:trPr>
          <w:trHeight w:val="279"/>
        </w:trPr>
        <w:tc>
          <w:tcPr>
            <w:tcW w:w="10548" w:type="dxa"/>
            <w:shd w:val="clear" w:color="auto" w:fill="DEEAF6" w:themeFill="accent5" w:themeFillTint="33"/>
          </w:tcPr>
          <w:p w14:paraId="63B358ED"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057FC1FC" w14:textId="77777777" w:rsidTr="0030595D">
        <w:tblPrEx>
          <w:tblCellMar>
            <w:top w:w="57" w:type="dxa"/>
            <w:bottom w:w="57" w:type="dxa"/>
          </w:tblCellMar>
        </w:tblPrEx>
        <w:trPr>
          <w:trHeight w:val="279"/>
        </w:trPr>
        <w:tc>
          <w:tcPr>
            <w:tcW w:w="10548" w:type="dxa"/>
            <w:shd w:val="clear" w:color="auto" w:fill="F4B083" w:themeFill="accent2" w:themeFillTint="99"/>
          </w:tcPr>
          <w:p w14:paraId="06BC6BC9"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 (provide comment)</w:t>
            </w:r>
          </w:p>
        </w:tc>
      </w:tr>
      <w:tr w:rsidR="007C3ED5" w:rsidRPr="007C3ED5" w14:paraId="1A65AC8A" w14:textId="77777777" w:rsidTr="0030595D">
        <w:tblPrEx>
          <w:tblCellMar>
            <w:top w:w="57" w:type="dxa"/>
            <w:bottom w:w="57" w:type="dxa"/>
          </w:tblCellMar>
        </w:tblPrEx>
        <w:trPr>
          <w:trHeight w:val="378"/>
        </w:trPr>
        <w:tc>
          <w:tcPr>
            <w:tcW w:w="10548" w:type="dxa"/>
            <w:shd w:val="clear" w:color="auto" w:fill="FBE4D5" w:themeFill="accent2" w:themeFillTint="33"/>
            <w:vAlign w:val="center"/>
          </w:tcPr>
          <w:p w14:paraId="11418A5C"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07976590" w14:textId="77777777" w:rsidTr="0030595D">
        <w:tblPrEx>
          <w:tblCellMar>
            <w:top w:w="57" w:type="dxa"/>
            <w:bottom w:w="57" w:type="dxa"/>
          </w:tblCellMar>
        </w:tblPrEx>
        <w:trPr>
          <w:trHeight w:val="279"/>
        </w:trPr>
        <w:tc>
          <w:tcPr>
            <w:tcW w:w="10548" w:type="dxa"/>
            <w:shd w:val="clear" w:color="auto" w:fill="A6A6A6" w:themeFill="background1" w:themeFillShade="A6"/>
            <w:vAlign w:val="center"/>
          </w:tcPr>
          <w:p w14:paraId="4998D7B0"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652AFA1" w14:textId="77777777" w:rsidTr="0030595D">
        <w:tblPrEx>
          <w:tblCellMar>
            <w:top w:w="57" w:type="dxa"/>
            <w:bottom w:w="57" w:type="dxa"/>
          </w:tblCellMar>
        </w:tblPrEx>
        <w:trPr>
          <w:trHeight w:val="279"/>
        </w:trPr>
        <w:tc>
          <w:tcPr>
            <w:tcW w:w="10548" w:type="dxa"/>
            <w:shd w:val="clear" w:color="auto" w:fill="D9D9D9" w:themeFill="background1" w:themeFillShade="D9"/>
            <w:vAlign w:val="center"/>
          </w:tcPr>
          <w:p w14:paraId="56200AFF" w14:textId="77777777" w:rsidR="00574FE8" w:rsidRPr="007C3ED5" w:rsidRDefault="00574FE8" w:rsidP="0030595D">
            <w:pPr>
              <w:spacing w:after="0"/>
              <w:rPr>
                <w:rFonts w:cs="Arial"/>
                <w:b/>
                <w:bCs/>
                <w:color w:val="000000" w:themeColor="text1"/>
                <w:sz w:val="20"/>
                <w:szCs w:val="20"/>
                <w:lang w:val="en-GB"/>
              </w:rPr>
            </w:pPr>
          </w:p>
        </w:tc>
      </w:tr>
    </w:tbl>
    <w:p w14:paraId="7C7AA4B0" w14:textId="77777777" w:rsidR="00574FE8" w:rsidRPr="007C3ED5" w:rsidRDefault="00574FE8">
      <w:pPr>
        <w:spacing w:after="0"/>
        <w:rPr>
          <w:rFonts w:cs="Arial"/>
          <w:color w:val="000000" w:themeColor="text1"/>
          <w:sz w:val="20"/>
          <w:szCs w:val="20"/>
        </w:rPr>
      </w:pPr>
    </w:p>
    <w:p w14:paraId="7964863B" w14:textId="080CF112" w:rsidR="005353D3" w:rsidRPr="007C3ED5" w:rsidRDefault="005353D3">
      <w:pPr>
        <w:spacing w:after="0"/>
        <w:rPr>
          <w:rFonts w:cs="Arial"/>
          <w:color w:val="000000" w:themeColor="text1"/>
          <w:spacing w:val="-2"/>
          <w:kern w:val="21"/>
          <w:sz w:val="20"/>
          <w:szCs w:val="20"/>
          <w:lang w:val="en-GB" w:eastAsia="en-US"/>
          <w14:numSpacing w14:val="proportional"/>
        </w:rPr>
      </w:pPr>
    </w:p>
    <w:p w14:paraId="7DDAFB80" w14:textId="77777777" w:rsidR="00574FE8" w:rsidRPr="007C3ED5" w:rsidRDefault="00574FE8">
      <w:pPr>
        <w:spacing w:after="0"/>
        <w:rPr>
          <w:rFonts w:cs="Arial"/>
          <w:b/>
          <w:bCs/>
          <w:color w:val="000000" w:themeColor="text1"/>
          <w:sz w:val="20"/>
          <w:szCs w:val="20"/>
          <w:lang w:val="en-US" w:eastAsia="en-US"/>
        </w:rPr>
      </w:pPr>
      <w:r w:rsidRPr="007C3ED5">
        <w:rPr>
          <w:rFonts w:cs="Arial"/>
          <w:color w:val="000000" w:themeColor="text1"/>
          <w:sz w:val="20"/>
          <w:szCs w:val="20"/>
        </w:rPr>
        <w:br w:type="page"/>
      </w:r>
    </w:p>
    <w:p w14:paraId="5C6F3FA6" w14:textId="77792706" w:rsidR="007275CE" w:rsidRPr="007C3ED5" w:rsidRDefault="007275CE" w:rsidP="007C3ED5">
      <w:pPr>
        <w:pStyle w:val="Heading3"/>
      </w:pPr>
      <w:r w:rsidRPr="007C3ED5">
        <w:lastRenderedPageBreak/>
        <w:t>Standard 3</w:t>
      </w:r>
      <w:r w:rsidR="00A51AA8" w:rsidRPr="007C3ED5">
        <w:t>: The prevocational training program - delivery</w:t>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4"/>
        <w:gridCol w:w="968"/>
        <w:gridCol w:w="5681"/>
        <w:gridCol w:w="1109"/>
        <w:gridCol w:w="1005"/>
        <w:gridCol w:w="875"/>
        <w:gridCol w:w="877"/>
        <w:gridCol w:w="14"/>
      </w:tblGrid>
      <w:tr w:rsidR="007C3ED5" w:rsidRPr="007C3ED5" w14:paraId="24807002" w14:textId="77777777" w:rsidTr="00DB47DB">
        <w:trPr>
          <w:gridAfter w:val="1"/>
          <w:wAfter w:w="14" w:type="dxa"/>
        </w:trPr>
        <w:tc>
          <w:tcPr>
            <w:tcW w:w="6663" w:type="dxa"/>
            <w:gridSpan w:val="3"/>
            <w:shd w:val="clear" w:color="auto" w:fill="BFBFBF" w:themeFill="background1" w:themeFillShade="BF"/>
            <w:vAlign w:val="center"/>
          </w:tcPr>
          <w:p w14:paraId="6169186A" w14:textId="4926E37B" w:rsidR="00FC64F3" w:rsidRPr="007C3ED5" w:rsidRDefault="00FC64F3" w:rsidP="00F36281">
            <w:pPr>
              <w:pStyle w:val="Heading3"/>
              <w:spacing w:before="0" w:after="0"/>
              <w:rPr>
                <w:b w:val="0"/>
                <w:bCs w:val="0"/>
                <w:color w:val="000000" w:themeColor="text1"/>
                <w:sz w:val="20"/>
                <w:szCs w:val="20"/>
              </w:rPr>
            </w:pPr>
            <w:bookmarkStart w:id="22" w:name="_Toc184743936"/>
            <w:r w:rsidRPr="007C3ED5">
              <w:rPr>
                <w:bCs w:val="0"/>
                <w:color w:val="000000" w:themeColor="text1"/>
                <w:sz w:val="20"/>
                <w:szCs w:val="20"/>
              </w:rPr>
              <w:t>3.1 Work-based teaching and training</w:t>
            </w:r>
            <w:bookmarkEnd w:id="22"/>
          </w:p>
        </w:tc>
        <w:tc>
          <w:tcPr>
            <w:tcW w:w="1109" w:type="dxa"/>
            <w:shd w:val="clear" w:color="auto" w:fill="5B9BD5" w:themeFill="accent5"/>
            <w:vAlign w:val="center"/>
          </w:tcPr>
          <w:p w14:paraId="17DA777F" w14:textId="77777777" w:rsidR="00FC64F3" w:rsidRPr="007C3ED5" w:rsidRDefault="00FC64F3"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1005" w:type="dxa"/>
            <w:shd w:val="clear" w:color="auto" w:fill="BFBFBF" w:themeFill="background1" w:themeFillShade="BF"/>
            <w:vAlign w:val="center"/>
          </w:tcPr>
          <w:p w14:paraId="33270693" w14:textId="77777777" w:rsidR="00FC64F3" w:rsidRPr="007C3ED5" w:rsidRDefault="00FC64F3"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7B33FB28" w14:textId="77777777" w:rsidR="00FC64F3" w:rsidRPr="007C3ED5" w:rsidRDefault="00FC64F3"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77" w:type="dxa"/>
            <w:shd w:val="clear" w:color="auto" w:fill="BFBFBF" w:themeFill="background1" w:themeFillShade="BF"/>
            <w:vAlign w:val="center"/>
          </w:tcPr>
          <w:p w14:paraId="143731DC" w14:textId="77777777" w:rsidR="00FC64F3" w:rsidRPr="007C3ED5" w:rsidRDefault="00FC64F3"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27F971DA" w14:textId="77777777" w:rsidTr="00DB47DB">
        <w:trPr>
          <w:gridAfter w:val="1"/>
          <w:wAfter w:w="14" w:type="dxa"/>
        </w:trPr>
        <w:tc>
          <w:tcPr>
            <w:tcW w:w="982" w:type="dxa"/>
            <w:gridSpan w:val="2"/>
            <w:shd w:val="clear" w:color="auto" w:fill="F2F2F2" w:themeFill="background1" w:themeFillShade="F2"/>
            <w:vAlign w:val="center"/>
          </w:tcPr>
          <w:p w14:paraId="6E55C135" w14:textId="780A4FDB" w:rsidR="002771F5" w:rsidRPr="007C3ED5" w:rsidRDefault="002771F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3.1.1</w:t>
            </w:r>
          </w:p>
        </w:tc>
        <w:tc>
          <w:tcPr>
            <w:tcW w:w="5681" w:type="dxa"/>
            <w:shd w:val="clear" w:color="auto" w:fill="F2F2F2" w:themeFill="background1" w:themeFillShade="F2"/>
            <w:vAlign w:val="center"/>
          </w:tcPr>
          <w:p w14:paraId="6AE20F34" w14:textId="4A865801" w:rsidR="002771F5" w:rsidRPr="007C3ED5" w:rsidRDefault="002771F5" w:rsidP="002771F5">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ensures opportunities for broad generalist clinical work-based teaching and training.</w:t>
            </w:r>
          </w:p>
        </w:tc>
        <w:tc>
          <w:tcPr>
            <w:tcW w:w="1109" w:type="dxa"/>
            <w:shd w:val="clear" w:color="auto" w:fill="DEEAF6" w:themeFill="accent5" w:themeFillTint="33"/>
            <w:vAlign w:val="center"/>
          </w:tcPr>
          <w:p w14:paraId="7D6E2EF4" w14:textId="77777777" w:rsidR="002771F5" w:rsidRPr="007C3ED5" w:rsidRDefault="002771F5" w:rsidP="002771F5">
            <w:pPr>
              <w:pStyle w:val="BodyText2ColumnCondensed"/>
              <w:jc w:val="center"/>
              <w:rPr>
                <w:rFonts w:cs="Arial"/>
                <w:color w:val="000000" w:themeColor="text1"/>
                <w:szCs w:val="20"/>
              </w:rPr>
            </w:pPr>
          </w:p>
        </w:tc>
        <w:tc>
          <w:tcPr>
            <w:tcW w:w="1005" w:type="dxa"/>
            <w:shd w:val="clear" w:color="auto" w:fill="F2F2F2" w:themeFill="background1" w:themeFillShade="F2"/>
            <w:vAlign w:val="center"/>
          </w:tcPr>
          <w:p w14:paraId="070C4A98" w14:textId="7034F609" w:rsidR="002771F5" w:rsidRPr="007C3ED5" w:rsidRDefault="002771F5" w:rsidP="002771F5">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7D9657BF" w14:textId="77777777" w:rsidR="002771F5" w:rsidRPr="007C3ED5" w:rsidRDefault="002771F5" w:rsidP="002771F5">
            <w:pPr>
              <w:pStyle w:val="BodyText2ColumnCondensed"/>
              <w:jc w:val="center"/>
              <w:rPr>
                <w:rFonts w:ascii="Wingdings 2" w:hAnsi="Wingdings 2" w:cs="Arial"/>
                <w:b/>
                <w:bCs/>
                <w:color w:val="000000" w:themeColor="text1"/>
                <w:szCs w:val="20"/>
              </w:rPr>
            </w:pPr>
          </w:p>
        </w:tc>
        <w:tc>
          <w:tcPr>
            <w:tcW w:w="877" w:type="dxa"/>
            <w:shd w:val="clear" w:color="auto" w:fill="F2F2F2" w:themeFill="background1" w:themeFillShade="F2"/>
            <w:vAlign w:val="center"/>
          </w:tcPr>
          <w:p w14:paraId="0BB132E0" w14:textId="77777777" w:rsidR="002771F5" w:rsidRPr="007C3ED5" w:rsidRDefault="002771F5" w:rsidP="002771F5">
            <w:pPr>
              <w:pStyle w:val="BodyText2ColumnCondensed"/>
              <w:jc w:val="center"/>
              <w:rPr>
                <w:rFonts w:ascii="Wingdings 2" w:hAnsi="Wingdings 2" w:cs="Arial"/>
                <w:b/>
                <w:bCs/>
                <w:color w:val="000000" w:themeColor="text1"/>
                <w:szCs w:val="20"/>
              </w:rPr>
            </w:pPr>
          </w:p>
        </w:tc>
      </w:tr>
      <w:tr w:rsidR="007C3ED5" w:rsidRPr="007C3ED5" w14:paraId="2C0E9037" w14:textId="77777777" w:rsidTr="00DB47DB">
        <w:trPr>
          <w:gridAfter w:val="1"/>
          <w:wAfter w:w="14" w:type="dxa"/>
        </w:trPr>
        <w:tc>
          <w:tcPr>
            <w:tcW w:w="982" w:type="dxa"/>
            <w:gridSpan w:val="2"/>
            <w:shd w:val="clear" w:color="auto" w:fill="F2F2F2" w:themeFill="background1" w:themeFillShade="F2"/>
            <w:vAlign w:val="center"/>
          </w:tcPr>
          <w:p w14:paraId="27916DB2" w14:textId="21B19800" w:rsidR="002771F5" w:rsidRPr="007C3ED5" w:rsidRDefault="002771F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3.1.2</w:t>
            </w:r>
          </w:p>
        </w:tc>
        <w:tc>
          <w:tcPr>
            <w:tcW w:w="5681" w:type="dxa"/>
            <w:shd w:val="clear" w:color="auto" w:fill="F2F2F2" w:themeFill="background1" w:themeFillShade="F2"/>
            <w:vAlign w:val="center"/>
          </w:tcPr>
          <w:p w14:paraId="112A13AB" w14:textId="48D7AE3E" w:rsidR="002771F5" w:rsidRPr="007C3ED5" w:rsidRDefault="002771F5" w:rsidP="002771F5">
            <w:pPr>
              <w:pStyle w:val="BodyText2ColumnCondensed"/>
              <w:spacing w:before="0" w:after="0" w:line="240" w:lineRule="auto"/>
              <w:rPr>
                <w:rFonts w:cs="Arial"/>
                <w:color w:val="000000" w:themeColor="text1"/>
                <w:szCs w:val="20"/>
              </w:rPr>
            </w:pPr>
            <w:r w:rsidRPr="007C3ED5">
              <w:rPr>
                <w:rFonts w:cs="Arial"/>
                <w:color w:val="000000" w:themeColor="text1"/>
                <w:szCs w:val="20"/>
              </w:rPr>
              <w:t xml:space="preserve">The prevocational training program provides clinical experience that </w:t>
            </w:r>
            <w:proofErr w:type="gramStart"/>
            <w:r w:rsidRPr="007C3ED5">
              <w:rPr>
                <w:rFonts w:cs="Arial"/>
                <w:color w:val="000000" w:themeColor="text1"/>
                <w:szCs w:val="20"/>
              </w:rPr>
              <w:t>is able to</w:t>
            </w:r>
            <w:proofErr w:type="gramEnd"/>
            <w:r w:rsidRPr="007C3ED5">
              <w:rPr>
                <w:rFonts w:cs="Arial"/>
                <w:color w:val="000000" w:themeColor="text1"/>
                <w:szCs w:val="20"/>
              </w:rPr>
              <w:t xml:space="preserve"> deliver the </w:t>
            </w:r>
            <w:r w:rsidRPr="007C3ED5">
              <w:rPr>
                <w:rFonts w:cs="Arial"/>
                <w:i/>
                <w:iCs/>
                <w:color w:val="000000" w:themeColor="text1"/>
                <w:szCs w:val="20"/>
              </w:rPr>
              <w:t>Training and assessment requirements</w:t>
            </w:r>
            <w:r w:rsidRPr="007C3ED5">
              <w:rPr>
                <w:rFonts w:cs="Arial"/>
                <w:color w:val="000000" w:themeColor="text1"/>
                <w:szCs w:val="20"/>
              </w:rPr>
              <w:t xml:space="preserve"> and, for PGY1 doctors, is consistent with the </w:t>
            </w:r>
            <w:r w:rsidRPr="007C3ED5">
              <w:rPr>
                <w:rFonts w:cs="Arial"/>
                <w:i/>
                <w:iCs/>
                <w:color w:val="000000" w:themeColor="text1"/>
                <w:szCs w:val="20"/>
              </w:rPr>
              <w:t>Registration standard – Granting general registration on completion of intern training.</w:t>
            </w:r>
            <w:r w:rsidRPr="007C3ED5">
              <w:rPr>
                <w:rFonts w:cs="Arial"/>
                <w:color w:val="000000" w:themeColor="text1"/>
                <w:szCs w:val="20"/>
              </w:rPr>
              <w:t xml:space="preserve"> The prevocational training program conforms to guidelines on opportunities to develop knowledge and skills, as outlined in ‘Requirements for programs and terms’ (Section 3 of </w:t>
            </w:r>
            <w:r w:rsidRPr="007C3ED5">
              <w:rPr>
                <w:rFonts w:cs="Arial"/>
                <w:i/>
                <w:iCs/>
                <w:color w:val="000000" w:themeColor="text1"/>
                <w:szCs w:val="20"/>
              </w:rPr>
              <w:t>National standards and requirements for programs and terms</w:t>
            </w:r>
            <w:r w:rsidRPr="007C3ED5">
              <w:rPr>
                <w:rFonts w:cs="Arial"/>
                <w:color w:val="000000" w:themeColor="text1"/>
                <w:szCs w:val="20"/>
              </w:rPr>
              <w:t>).</w:t>
            </w:r>
          </w:p>
        </w:tc>
        <w:tc>
          <w:tcPr>
            <w:tcW w:w="1109" w:type="dxa"/>
            <w:shd w:val="clear" w:color="auto" w:fill="DEEAF6" w:themeFill="accent5" w:themeFillTint="33"/>
            <w:vAlign w:val="center"/>
          </w:tcPr>
          <w:p w14:paraId="16413DF9" w14:textId="77777777" w:rsidR="002771F5" w:rsidRPr="007C3ED5" w:rsidRDefault="002771F5" w:rsidP="002771F5">
            <w:pPr>
              <w:pStyle w:val="BodyText2ColumnCondensed"/>
              <w:jc w:val="center"/>
              <w:rPr>
                <w:rFonts w:cs="Arial"/>
                <w:color w:val="000000" w:themeColor="text1"/>
                <w:szCs w:val="20"/>
              </w:rPr>
            </w:pPr>
          </w:p>
        </w:tc>
        <w:tc>
          <w:tcPr>
            <w:tcW w:w="1005" w:type="dxa"/>
            <w:shd w:val="clear" w:color="auto" w:fill="F2F2F2" w:themeFill="background1" w:themeFillShade="F2"/>
            <w:vAlign w:val="center"/>
          </w:tcPr>
          <w:p w14:paraId="5FF32B6F" w14:textId="620AAD10" w:rsidR="002771F5" w:rsidRPr="007C3ED5" w:rsidRDefault="002771F5" w:rsidP="002771F5">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ED62116" w14:textId="3ACFAD95" w:rsidR="002771F5" w:rsidRPr="007C3ED5" w:rsidRDefault="002771F5" w:rsidP="002771F5">
            <w:pPr>
              <w:pStyle w:val="BodyText2ColumnCondensed"/>
              <w:jc w:val="center"/>
              <w:rPr>
                <w:rFonts w:ascii="Wingdings 2" w:hAnsi="Wingdings 2" w:cs="Arial"/>
                <w:b/>
                <w:bCs/>
                <w:color w:val="000000" w:themeColor="text1"/>
                <w:szCs w:val="20"/>
              </w:rPr>
            </w:pPr>
          </w:p>
        </w:tc>
        <w:tc>
          <w:tcPr>
            <w:tcW w:w="877" w:type="dxa"/>
            <w:shd w:val="clear" w:color="auto" w:fill="F2F2F2" w:themeFill="background1" w:themeFillShade="F2"/>
            <w:vAlign w:val="center"/>
          </w:tcPr>
          <w:p w14:paraId="47C001B6" w14:textId="77777777" w:rsidR="002771F5" w:rsidRPr="007C3ED5" w:rsidRDefault="002771F5" w:rsidP="002771F5">
            <w:pPr>
              <w:pStyle w:val="BodyText2ColumnCondensed"/>
              <w:jc w:val="center"/>
              <w:rPr>
                <w:rFonts w:ascii="Wingdings 2" w:hAnsi="Wingdings 2" w:cs="Arial"/>
                <w:b/>
                <w:bCs/>
                <w:color w:val="000000" w:themeColor="text1"/>
                <w:szCs w:val="20"/>
              </w:rPr>
            </w:pPr>
          </w:p>
        </w:tc>
      </w:tr>
      <w:tr w:rsidR="007C3ED5" w:rsidRPr="007C3ED5" w14:paraId="70B3E6CE" w14:textId="77777777" w:rsidTr="00DB47DB">
        <w:trPr>
          <w:gridAfter w:val="1"/>
          <w:wAfter w:w="14" w:type="dxa"/>
        </w:trPr>
        <w:tc>
          <w:tcPr>
            <w:tcW w:w="982" w:type="dxa"/>
            <w:gridSpan w:val="2"/>
            <w:shd w:val="clear" w:color="auto" w:fill="F2F2F2" w:themeFill="background1" w:themeFillShade="F2"/>
            <w:vAlign w:val="center"/>
          </w:tcPr>
          <w:p w14:paraId="7070696A" w14:textId="30DF2639" w:rsidR="002771F5" w:rsidRPr="007C3ED5" w:rsidRDefault="002771F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3.1.3</w:t>
            </w:r>
          </w:p>
        </w:tc>
        <w:tc>
          <w:tcPr>
            <w:tcW w:w="5681" w:type="dxa"/>
            <w:shd w:val="clear" w:color="auto" w:fill="F2F2F2" w:themeFill="background1" w:themeFillShade="F2"/>
            <w:vAlign w:val="center"/>
          </w:tcPr>
          <w:p w14:paraId="1C990097" w14:textId="77777777" w:rsidR="002771F5" w:rsidRPr="007C3ED5" w:rsidRDefault="002771F5" w:rsidP="002771F5">
            <w:pPr>
              <w:pStyle w:val="ListParagraph"/>
              <w:numPr>
                <w:ilvl w:val="0"/>
                <w:numId w:val="0"/>
              </w:numPr>
              <w:spacing w:after="0"/>
              <w:rPr>
                <w:rFonts w:cs="Arial"/>
                <w:color w:val="000000" w:themeColor="text1"/>
                <w:sz w:val="20"/>
                <w:szCs w:val="20"/>
              </w:rPr>
            </w:pPr>
            <w:r w:rsidRPr="007C3ED5">
              <w:rPr>
                <w:rFonts w:cs="Arial"/>
                <w:color w:val="000000" w:themeColor="text1"/>
                <w:sz w:val="20"/>
                <w:szCs w:val="20"/>
              </w:rPr>
              <w:t xml:space="preserve">In identifying terms for training, the prevocational training program considers the following: </w:t>
            </w:r>
          </w:p>
          <w:p w14:paraId="34B8577B" w14:textId="77777777" w:rsidR="002771F5" w:rsidRPr="007C3ED5" w:rsidRDefault="002771F5" w:rsidP="002771F5">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complexity and volume of the unit’s workload </w:t>
            </w:r>
          </w:p>
          <w:p w14:paraId="1F00CD1F" w14:textId="77777777" w:rsidR="002771F5" w:rsidRPr="007C3ED5" w:rsidRDefault="002771F5" w:rsidP="002771F5">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the prevocational doctor’s workload </w:t>
            </w:r>
          </w:p>
          <w:p w14:paraId="76ECA6AC" w14:textId="77777777" w:rsidR="002771F5" w:rsidRPr="007C3ED5" w:rsidRDefault="002771F5" w:rsidP="002771F5">
            <w:pPr>
              <w:pStyle w:val="ListParagraph"/>
              <w:spacing w:after="0"/>
              <w:ind w:left="492" w:hanging="360"/>
              <w:rPr>
                <w:rFonts w:cs="Arial"/>
                <w:color w:val="000000" w:themeColor="text1"/>
                <w:sz w:val="20"/>
                <w:szCs w:val="20"/>
              </w:rPr>
            </w:pPr>
            <w:r w:rsidRPr="007C3ED5">
              <w:rPr>
                <w:rFonts w:cs="Arial"/>
                <w:color w:val="000000" w:themeColor="text1"/>
                <w:sz w:val="20"/>
                <w:szCs w:val="20"/>
              </w:rPr>
              <w:t>the clinical experience prevocational doctors can expect to gain</w:t>
            </w:r>
          </w:p>
          <w:p w14:paraId="2388FF3F" w14:textId="63F63218" w:rsidR="002771F5" w:rsidRPr="007C3ED5" w:rsidRDefault="002771F5" w:rsidP="002771F5">
            <w:pPr>
              <w:pStyle w:val="ListParagraph"/>
              <w:spacing w:after="0"/>
              <w:ind w:left="492" w:hanging="360"/>
              <w:rPr>
                <w:rFonts w:cs="Arial"/>
                <w:color w:val="000000" w:themeColor="text1"/>
                <w:sz w:val="20"/>
                <w:szCs w:val="20"/>
              </w:rPr>
            </w:pPr>
            <w:r w:rsidRPr="007C3ED5">
              <w:rPr>
                <w:rFonts w:cs="Arial"/>
                <w:color w:val="000000" w:themeColor="text1"/>
                <w:sz w:val="20"/>
                <w:szCs w:val="20"/>
              </w:rPr>
              <w:t>how the prevocational doctor will be supervised, and who will supervise them.</w:t>
            </w:r>
          </w:p>
        </w:tc>
        <w:tc>
          <w:tcPr>
            <w:tcW w:w="1109" w:type="dxa"/>
            <w:shd w:val="clear" w:color="auto" w:fill="DEEAF6" w:themeFill="accent5" w:themeFillTint="33"/>
            <w:vAlign w:val="center"/>
          </w:tcPr>
          <w:p w14:paraId="59B4D18D" w14:textId="77777777" w:rsidR="002771F5" w:rsidRPr="007C3ED5" w:rsidRDefault="002771F5" w:rsidP="002771F5">
            <w:pPr>
              <w:pStyle w:val="BodyText2ColumnCondensed"/>
              <w:jc w:val="center"/>
              <w:rPr>
                <w:rFonts w:cs="Arial"/>
                <w:color w:val="000000" w:themeColor="text1"/>
                <w:szCs w:val="20"/>
              </w:rPr>
            </w:pPr>
          </w:p>
        </w:tc>
        <w:tc>
          <w:tcPr>
            <w:tcW w:w="1005" w:type="dxa"/>
            <w:shd w:val="clear" w:color="auto" w:fill="F2F2F2" w:themeFill="background1" w:themeFillShade="F2"/>
            <w:vAlign w:val="center"/>
          </w:tcPr>
          <w:p w14:paraId="08D7FADF" w14:textId="4E9E19C6" w:rsidR="002771F5" w:rsidRPr="007C3ED5" w:rsidRDefault="002771F5" w:rsidP="002771F5">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60BFFF06" w14:textId="4C42FFC6" w:rsidR="002771F5" w:rsidRPr="007C3ED5" w:rsidRDefault="002771F5" w:rsidP="002771F5">
            <w:pPr>
              <w:pStyle w:val="BodyText2ColumnCondensed"/>
              <w:jc w:val="center"/>
              <w:rPr>
                <w:rFonts w:ascii="Wingdings 2" w:hAnsi="Wingdings 2" w:cs="Arial"/>
                <w:b/>
                <w:bCs/>
                <w:color w:val="000000" w:themeColor="text1"/>
                <w:szCs w:val="20"/>
              </w:rPr>
            </w:pPr>
          </w:p>
        </w:tc>
        <w:tc>
          <w:tcPr>
            <w:tcW w:w="877" w:type="dxa"/>
            <w:shd w:val="clear" w:color="auto" w:fill="F2F2F2" w:themeFill="background1" w:themeFillShade="F2"/>
            <w:vAlign w:val="center"/>
          </w:tcPr>
          <w:p w14:paraId="40A763FE" w14:textId="77777777" w:rsidR="002771F5" w:rsidRPr="007C3ED5" w:rsidRDefault="002771F5" w:rsidP="002771F5">
            <w:pPr>
              <w:pStyle w:val="BodyText2ColumnCondensed"/>
              <w:jc w:val="center"/>
              <w:rPr>
                <w:rFonts w:ascii="Wingdings 2" w:hAnsi="Wingdings 2" w:cs="Arial"/>
                <w:b/>
                <w:bCs/>
                <w:color w:val="000000" w:themeColor="text1"/>
                <w:szCs w:val="20"/>
              </w:rPr>
            </w:pPr>
          </w:p>
        </w:tc>
      </w:tr>
      <w:tr w:rsidR="007C3ED5" w:rsidRPr="007C3ED5" w14:paraId="61D159F1" w14:textId="77777777" w:rsidTr="005353D3">
        <w:trPr>
          <w:trHeight w:val="236"/>
        </w:trPr>
        <w:tc>
          <w:tcPr>
            <w:tcW w:w="10543" w:type="dxa"/>
            <w:gridSpan w:val="8"/>
            <w:shd w:val="clear" w:color="auto" w:fill="BFBFBF" w:themeFill="background1" w:themeFillShade="BF"/>
            <w:vAlign w:val="center"/>
          </w:tcPr>
          <w:p w14:paraId="53363663" w14:textId="29776D4E"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5C34F6DF" w14:textId="77777777" w:rsidTr="00DB47DB">
        <w:trPr>
          <w:trHeight w:val="236"/>
        </w:trPr>
        <w:tc>
          <w:tcPr>
            <w:tcW w:w="982" w:type="dxa"/>
            <w:gridSpan w:val="2"/>
            <w:shd w:val="clear" w:color="auto" w:fill="F2F2F2" w:themeFill="background1" w:themeFillShade="F2"/>
            <w:vAlign w:val="center"/>
          </w:tcPr>
          <w:p w14:paraId="0E9216C1" w14:textId="7915869D"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3.1</w:t>
            </w:r>
            <w:r w:rsidR="00A24897" w:rsidRPr="007C3ED5">
              <w:rPr>
                <w:rFonts w:cs="Arial"/>
                <w:color w:val="000000" w:themeColor="text1"/>
                <w:sz w:val="20"/>
                <w:szCs w:val="20"/>
              </w:rPr>
              <w:t>.0 A</w:t>
            </w:r>
          </w:p>
        </w:tc>
        <w:tc>
          <w:tcPr>
            <w:tcW w:w="9561" w:type="dxa"/>
            <w:gridSpan w:val="6"/>
            <w:shd w:val="clear" w:color="auto" w:fill="F2F2F2" w:themeFill="background1" w:themeFillShade="F2"/>
            <w:vAlign w:val="center"/>
          </w:tcPr>
          <w:p w14:paraId="157FA04A" w14:textId="3F3CC82C"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5D8F5B87" w14:textId="77777777" w:rsidTr="005353D3">
        <w:trPr>
          <w:trHeight w:val="236"/>
        </w:trPr>
        <w:tc>
          <w:tcPr>
            <w:tcW w:w="10543" w:type="dxa"/>
            <w:gridSpan w:val="8"/>
            <w:shd w:val="clear" w:color="auto" w:fill="DEEAF6" w:themeFill="accent5" w:themeFillTint="33"/>
            <w:vAlign w:val="center"/>
          </w:tcPr>
          <w:p w14:paraId="36365609" w14:textId="77777777" w:rsidR="000043B8" w:rsidRPr="007C3ED5" w:rsidRDefault="000043B8" w:rsidP="000043B8">
            <w:pPr>
              <w:spacing w:after="0"/>
              <w:rPr>
                <w:rFonts w:cs="Arial"/>
                <w:color w:val="000000" w:themeColor="text1"/>
                <w:sz w:val="20"/>
                <w:szCs w:val="20"/>
              </w:rPr>
            </w:pPr>
          </w:p>
        </w:tc>
      </w:tr>
      <w:tr w:rsidR="007C3ED5" w:rsidRPr="007C3ED5" w14:paraId="7F31B0FE" w14:textId="77777777" w:rsidTr="00DB47DB">
        <w:trPr>
          <w:trHeight w:val="233"/>
        </w:trPr>
        <w:tc>
          <w:tcPr>
            <w:tcW w:w="982" w:type="dxa"/>
            <w:gridSpan w:val="2"/>
            <w:shd w:val="clear" w:color="auto" w:fill="F2F2F2" w:themeFill="background1" w:themeFillShade="F2"/>
            <w:vAlign w:val="center"/>
          </w:tcPr>
          <w:p w14:paraId="6A3D053E" w14:textId="598C2659"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3.1.2 </w:t>
            </w:r>
            <w:r w:rsidR="00A24897" w:rsidRPr="007C3ED5">
              <w:rPr>
                <w:rFonts w:cs="Arial"/>
                <w:color w:val="000000" w:themeColor="text1"/>
                <w:sz w:val="20"/>
                <w:szCs w:val="20"/>
              </w:rPr>
              <w:t>A</w:t>
            </w:r>
          </w:p>
        </w:tc>
        <w:tc>
          <w:tcPr>
            <w:tcW w:w="9561" w:type="dxa"/>
            <w:gridSpan w:val="6"/>
            <w:shd w:val="clear" w:color="auto" w:fill="F2F2F2" w:themeFill="background1" w:themeFillShade="F2"/>
            <w:vAlign w:val="center"/>
          </w:tcPr>
          <w:p w14:paraId="24E4F903" w14:textId="5A250A23" w:rsidR="006628B5" w:rsidRPr="007C3ED5" w:rsidRDefault="000043B8" w:rsidP="009F74B1">
            <w:pPr>
              <w:spacing w:after="0"/>
              <w:rPr>
                <w:rFonts w:cs="Arial"/>
                <w:color w:val="000000" w:themeColor="text1"/>
                <w:sz w:val="20"/>
                <w:szCs w:val="20"/>
              </w:rPr>
            </w:pPr>
            <w:r w:rsidRPr="007C3ED5">
              <w:rPr>
                <w:rFonts w:cs="Arial"/>
                <w:color w:val="000000" w:themeColor="text1"/>
                <w:sz w:val="20"/>
                <w:szCs w:val="20"/>
              </w:rPr>
              <w:t xml:space="preserve">Provide </w:t>
            </w:r>
            <w:r w:rsidR="008532DE" w:rsidRPr="007C3ED5">
              <w:rPr>
                <w:rFonts w:cs="Arial"/>
                <w:color w:val="000000" w:themeColor="text1"/>
                <w:sz w:val="20"/>
                <w:szCs w:val="20"/>
              </w:rPr>
              <w:t xml:space="preserve">multiple years of evaluative data for each rotation. </w:t>
            </w:r>
          </w:p>
        </w:tc>
      </w:tr>
      <w:tr w:rsidR="007C3ED5" w:rsidRPr="007C3ED5" w14:paraId="4B09F3EA" w14:textId="77777777" w:rsidTr="005353D3">
        <w:trPr>
          <w:trHeight w:val="233"/>
        </w:trPr>
        <w:tc>
          <w:tcPr>
            <w:tcW w:w="10543" w:type="dxa"/>
            <w:gridSpan w:val="8"/>
            <w:shd w:val="clear" w:color="auto" w:fill="DEEAF6" w:themeFill="accent5" w:themeFillTint="33"/>
            <w:vAlign w:val="center"/>
          </w:tcPr>
          <w:p w14:paraId="19D63DB4" w14:textId="77777777" w:rsidR="000043B8" w:rsidRPr="007C3ED5" w:rsidRDefault="000043B8" w:rsidP="000043B8">
            <w:pPr>
              <w:spacing w:after="0"/>
              <w:rPr>
                <w:rFonts w:cs="Arial"/>
                <w:color w:val="000000" w:themeColor="text1"/>
                <w:sz w:val="20"/>
                <w:szCs w:val="20"/>
              </w:rPr>
            </w:pPr>
          </w:p>
        </w:tc>
      </w:tr>
      <w:tr w:rsidR="007C3ED5" w:rsidRPr="007C3ED5" w14:paraId="1C186CA7" w14:textId="77777777" w:rsidTr="00DB47DB">
        <w:tblPrEx>
          <w:tblCellMar>
            <w:left w:w="108" w:type="dxa"/>
            <w:right w:w="108" w:type="dxa"/>
          </w:tblCellMar>
        </w:tblPrEx>
        <w:trPr>
          <w:gridBefore w:val="1"/>
          <w:wBefore w:w="14" w:type="dxa"/>
          <w:trHeight w:val="279"/>
        </w:trPr>
        <w:tc>
          <w:tcPr>
            <w:tcW w:w="968" w:type="dxa"/>
            <w:shd w:val="clear" w:color="auto" w:fill="F2F2F2" w:themeFill="background1" w:themeFillShade="F2"/>
            <w:vAlign w:val="center"/>
          </w:tcPr>
          <w:p w14:paraId="4F7B5C1F" w14:textId="69DB49FB" w:rsidR="0054144A" w:rsidRPr="007C3ED5" w:rsidRDefault="0054144A" w:rsidP="00B159BB">
            <w:pPr>
              <w:spacing w:after="0"/>
              <w:rPr>
                <w:rFonts w:cs="Arial"/>
                <w:color w:val="000000" w:themeColor="text1"/>
                <w:sz w:val="20"/>
                <w:szCs w:val="20"/>
              </w:rPr>
            </w:pPr>
            <w:r w:rsidRPr="007C3ED5">
              <w:rPr>
                <w:rFonts w:cs="Arial"/>
                <w:color w:val="000000" w:themeColor="text1"/>
                <w:sz w:val="20"/>
                <w:szCs w:val="20"/>
              </w:rPr>
              <w:t>3.1.0 B</w:t>
            </w:r>
          </w:p>
        </w:tc>
        <w:tc>
          <w:tcPr>
            <w:tcW w:w="9561" w:type="dxa"/>
            <w:gridSpan w:val="6"/>
            <w:shd w:val="clear" w:color="auto" w:fill="F2F2F2" w:themeFill="background1" w:themeFillShade="F2"/>
            <w:vAlign w:val="center"/>
          </w:tcPr>
          <w:p w14:paraId="2402D7AA" w14:textId="4D6BDEF8" w:rsidR="0054144A" w:rsidRPr="007C3ED5" w:rsidRDefault="0054144A" w:rsidP="00B159BB">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3CAA96D9" w14:textId="77777777" w:rsidTr="005353D3">
        <w:tblPrEx>
          <w:tblCellMar>
            <w:left w:w="108" w:type="dxa"/>
            <w:right w:w="108" w:type="dxa"/>
          </w:tblCellMar>
        </w:tblPrEx>
        <w:trPr>
          <w:gridBefore w:val="1"/>
          <w:wBefore w:w="14" w:type="dxa"/>
          <w:trHeight w:val="279"/>
        </w:trPr>
        <w:tc>
          <w:tcPr>
            <w:tcW w:w="10529" w:type="dxa"/>
            <w:gridSpan w:val="7"/>
            <w:shd w:val="clear" w:color="auto" w:fill="DEEAF6" w:themeFill="accent5" w:themeFillTint="33"/>
          </w:tcPr>
          <w:p w14:paraId="700CF89D" w14:textId="77777777" w:rsidR="000043B8" w:rsidRPr="007C3ED5" w:rsidRDefault="000043B8" w:rsidP="000043B8">
            <w:pPr>
              <w:spacing w:after="0"/>
              <w:rPr>
                <w:rFonts w:cs="Arial"/>
                <w:color w:val="000000" w:themeColor="text1"/>
                <w:sz w:val="20"/>
                <w:szCs w:val="20"/>
              </w:rPr>
            </w:pPr>
          </w:p>
        </w:tc>
      </w:tr>
      <w:tr w:rsidR="007C3ED5" w:rsidRPr="007C3ED5" w14:paraId="7F0EA044" w14:textId="77777777" w:rsidTr="00165EAD">
        <w:tblPrEx>
          <w:tblCellMar>
            <w:left w:w="108" w:type="dxa"/>
            <w:right w:w="108" w:type="dxa"/>
          </w:tblCellMar>
        </w:tblPrEx>
        <w:trPr>
          <w:trHeight w:val="279"/>
        </w:trPr>
        <w:tc>
          <w:tcPr>
            <w:tcW w:w="10543" w:type="dxa"/>
            <w:gridSpan w:val="8"/>
            <w:shd w:val="clear" w:color="auto" w:fill="F4B083" w:themeFill="accent2" w:themeFillTint="99"/>
            <w:vAlign w:val="center"/>
          </w:tcPr>
          <w:p w14:paraId="65300A79" w14:textId="77777777" w:rsidR="00EF4F0C" w:rsidRPr="007C3ED5" w:rsidRDefault="00EF4F0C" w:rsidP="005353D3">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36311463" w14:textId="77777777" w:rsidTr="00DB47DB">
        <w:tblPrEx>
          <w:tblCellMar>
            <w:left w:w="108" w:type="dxa"/>
            <w:right w:w="108" w:type="dxa"/>
          </w:tblCellMar>
        </w:tblPrEx>
        <w:trPr>
          <w:trHeight w:val="371"/>
        </w:trPr>
        <w:tc>
          <w:tcPr>
            <w:tcW w:w="982" w:type="dxa"/>
            <w:gridSpan w:val="2"/>
            <w:shd w:val="clear" w:color="auto" w:fill="FBE4D5" w:themeFill="accent2" w:themeFillTint="33"/>
            <w:vAlign w:val="center"/>
          </w:tcPr>
          <w:p w14:paraId="7BE30D99" w14:textId="06CD131A" w:rsidR="00165EAD"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3.1.2 A</w:t>
            </w:r>
          </w:p>
        </w:tc>
        <w:tc>
          <w:tcPr>
            <w:tcW w:w="6790" w:type="dxa"/>
            <w:gridSpan w:val="2"/>
            <w:shd w:val="clear" w:color="auto" w:fill="FBE4D5" w:themeFill="accent2" w:themeFillTint="33"/>
            <w:vAlign w:val="center"/>
          </w:tcPr>
          <w:p w14:paraId="644CAA36" w14:textId="29DBBF76" w:rsidR="00165EAD" w:rsidRPr="007C3ED5" w:rsidRDefault="00B24F86" w:rsidP="00165EAD">
            <w:pPr>
              <w:spacing w:after="0"/>
              <w:rPr>
                <w:rFonts w:cs="Arial"/>
                <w:color w:val="000000" w:themeColor="text1"/>
                <w:sz w:val="20"/>
                <w:szCs w:val="20"/>
                <w:lang w:val="en-GB"/>
              </w:rPr>
            </w:pPr>
            <w:r w:rsidRPr="007C3ED5">
              <w:rPr>
                <w:rFonts w:cs="Arial"/>
                <w:color w:val="000000" w:themeColor="text1"/>
                <w:sz w:val="20"/>
                <w:szCs w:val="20"/>
                <w:lang w:val="en-GB"/>
              </w:rPr>
              <w:t>Evaluative data should have been supplied for each rotation</w:t>
            </w:r>
            <w:r w:rsidR="006D0811" w:rsidRPr="007C3ED5">
              <w:rPr>
                <w:rFonts w:cs="Arial"/>
                <w:color w:val="000000" w:themeColor="text1"/>
                <w:sz w:val="20"/>
                <w:szCs w:val="20"/>
                <w:lang w:val="en-GB"/>
              </w:rPr>
              <w:t xml:space="preserve">, which can be reviewed as needed throughout the </w:t>
            </w:r>
            <w:r w:rsidR="00DC20D7" w:rsidRPr="007C3ED5">
              <w:rPr>
                <w:rFonts w:cs="Arial"/>
                <w:color w:val="000000" w:themeColor="text1"/>
                <w:sz w:val="20"/>
                <w:szCs w:val="20"/>
                <w:lang w:val="en-GB"/>
              </w:rPr>
              <w:t>assessment.</w:t>
            </w:r>
          </w:p>
        </w:tc>
        <w:tc>
          <w:tcPr>
            <w:tcW w:w="2771" w:type="dxa"/>
            <w:gridSpan w:val="4"/>
            <w:shd w:val="clear" w:color="auto" w:fill="FBE4D5" w:themeFill="accent2" w:themeFillTint="33"/>
            <w:vAlign w:val="center"/>
          </w:tcPr>
          <w:p w14:paraId="503902E6" w14:textId="3E8E282E" w:rsidR="00165EAD" w:rsidRPr="007C3ED5" w:rsidRDefault="000B0CCC" w:rsidP="005353D3">
            <w:pPr>
              <w:spacing w:after="0"/>
              <w:rPr>
                <w:rFonts w:cs="Arial"/>
                <w:color w:val="000000" w:themeColor="text1"/>
                <w:sz w:val="20"/>
                <w:szCs w:val="20"/>
                <w:lang w:val="en-GB"/>
              </w:rPr>
            </w:pPr>
            <w:sdt>
              <w:sdtPr>
                <w:rPr>
                  <w:rFonts w:cs="Arial"/>
                  <w:color w:val="000000" w:themeColor="text1"/>
                  <w:sz w:val="20"/>
                  <w:szCs w:val="20"/>
                  <w:lang w:val="en-GB"/>
                </w:rPr>
                <w:id w:val="141374361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70664629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948457669"/>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421CB30E" w14:textId="77777777" w:rsidTr="00DB47DB">
        <w:tblPrEx>
          <w:tblCellMar>
            <w:left w:w="108" w:type="dxa"/>
            <w:right w:w="108" w:type="dxa"/>
          </w:tblCellMar>
        </w:tblPrEx>
        <w:trPr>
          <w:trHeight w:val="371"/>
        </w:trPr>
        <w:tc>
          <w:tcPr>
            <w:tcW w:w="982" w:type="dxa"/>
            <w:gridSpan w:val="2"/>
            <w:shd w:val="clear" w:color="auto" w:fill="FBE4D5" w:themeFill="accent2" w:themeFillTint="33"/>
            <w:vAlign w:val="center"/>
          </w:tcPr>
          <w:p w14:paraId="4FE96E16" w14:textId="0B6AFDDF" w:rsidR="00165EAD" w:rsidRPr="007C3ED5" w:rsidRDefault="0054144A" w:rsidP="0054144A">
            <w:pPr>
              <w:spacing w:after="0"/>
              <w:jc w:val="center"/>
              <w:rPr>
                <w:rFonts w:cs="Arial"/>
                <w:color w:val="000000" w:themeColor="text1"/>
                <w:sz w:val="20"/>
                <w:szCs w:val="20"/>
                <w:lang w:val="en-GB"/>
              </w:rPr>
            </w:pPr>
            <w:r w:rsidRPr="007C3ED5">
              <w:rPr>
                <w:rFonts w:cs="Arial"/>
                <w:color w:val="000000" w:themeColor="text1"/>
                <w:sz w:val="20"/>
                <w:szCs w:val="20"/>
                <w:lang w:val="en-GB"/>
              </w:rPr>
              <w:t>3.1.0 A</w:t>
            </w:r>
          </w:p>
        </w:tc>
        <w:tc>
          <w:tcPr>
            <w:tcW w:w="6790" w:type="dxa"/>
            <w:gridSpan w:val="2"/>
            <w:shd w:val="clear" w:color="auto" w:fill="FBE4D5" w:themeFill="accent2" w:themeFillTint="33"/>
            <w:vAlign w:val="center"/>
          </w:tcPr>
          <w:p w14:paraId="71C41E02" w14:textId="1D17DDF2" w:rsidR="00165EAD" w:rsidRPr="007C3ED5" w:rsidRDefault="00572688" w:rsidP="00165EAD">
            <w:pPr>
              <w:spacing w:after="0"/>
              <w:rPr>
                <w:rFonts w:cs="Arial"/>
                <w:color w:val="000000" w:themeColor="text1"/>
                <w:sz w:val="20"/>
                <w:szCs w:val="20"/>
                <w:lang w:val="en-GB"/>
              </w:rPr>
            </w:pPr>
            <w:r w:rsidRPr="007C3ED5">
              <w:rPr>
                <w:rFonts w:cs="Arial"/>
                <w:color w:val="000000" w:themeColor="text1"/>
                <w:sz w:val="20"/>
                <w:szCs w:val="20"/>
                <w:lang w:val="en-GB"/>
              </w:rPr>
              <w:t xml:space="preserve">Refer to journey responses </w:t>
            </w:r>
            <w:proofErr w:type="spellStart"/>
            <w:r w:rsidR="00F70651" w:rsidRPr="007C3ED5">
              <w:rPr>
                <w:rFonts w:cs="Arial"/>
                <w:color w:val="000000" w:themeColor="text1"/>
                <w:sz w:val="20"/>
                <w:szCs w:val="20"/>
                <w:lang w:val="en-GB"/>
              </w:rPr>
              <w:t>3A</w:t>
            </w:r>
            <w:proofErr w:type="spellEnd"/>
            <w:r w:rsidR="00F70651" w:rsidRPr="007C3ED5">
              <w:rPr>
                <w:rFonts w:cs="Arial"/>
                <w:color w:val="000000" w:themeColor="text1"/>
                <w:sz w:val="20"/>
                <w:szCs w:val="20"/>
                <w:lang w:val="en-GB"/>
              </w:rPr>
              <w:t xml:space="preserve">, </w:t>
            </w:r>
            <w:proofErr w:type="spellStart"/>
            <w:r w:rsidR="00F70651" w:rsidRPr="007C3ED5">
              <w:rPr>
                <w:rFonts w:cs="Arial"/>
                <w:color w:val="000000" w:themeColor="text1"/>
                <w:sz w:val="20"/>
                <w:szCs w:val="20"/>
                <w:lang w:val="en-GB"/>
              </w:rPr>
              <w:t>3B</w:t>
            </w:r>
            <w:proofErr w:type="spellEnd"/>
            <w:r w:rsidR="00F70651" w:rsidRPr="007C3ED5">
              <w:rPr>
                <w:rFonts w:cs="Arial"/>
                <w:color w:val="000000" w:themeColor="text1"/>
                <w:sz w:val="20"/>
                <w:szCs w:val="20"/>
                <w:lang w:val="en-GB"/>
              </w:rPr>
              <w:t xml:space="preserve">, </w:t>
            </w:r>
            <w:proofErr w:type="spellStart"/>
            <w:r w:rsidR="00F70651" w:rsidRPr="007C3ED5">
              <w:rPr>
                <w:rFonts w:cs="Arial"/>
                <w:color w:val="000000" w:themeColor="text1"/>
                <w:sz w:val="20"/>
                <w:szCs w:val="20"/>
                <w:lang w:val="en-GB"/>
              </w:rPr>
              <w:t>3C</w:t>
            </w:r>
            <w:proofErr w:type="spellEnd"/>
            <w:r w:rsidR="00F70651"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4A</w:t>
            </w:r>
            <w:proofErr w:type="spellEnd"/>
            <w:r w:rsidRPr="007C3ED5">
              <w:rPr>
                <w:rFonts w:cs="Arial"/>
                <w:color w:val="000000" w:themeColor="text1"/>
                <w:sz w:val="20"/>
                <w:szCs w:val="20"/>
                <w:lang w:val="en-GB"/>
              </w:rPr>
              <w:t>,</w:t>
            </w:r>
            <w:r w:rsidR="00A52671" w:rsidRPr="007C3ED5">
              <w:rPr>
                <w:rFonts w:cs="Arial"/>
                <w:color w:val="000000" w:themeColor="text1"/>
                <w:sz w:val="20"/>
                <w:szCs w:val="20"/>
                <w:lang w:val="en-GB"/>
              </w:rPr>
              <w:t xml:space="preserve"> </w:t>
            </w:r>
            <w:proofErr w:type="spellStart"/>
            <w:r w:rsidR="00A52671" w:rsidRPr="007C3ED5">
              <w:rPr>
                <w:rFonts w:cs="Arial"/>
                <w:color w:val="000000" w:themeColor="text1"/>
                <w:sz w:val="20"/>
                <w:szCs w:val="20"/>
                <w:lang w:val="en-GB"/>
              </w:rPr>
              <w:t>4B</w:t>
            </w:r>
            <w:proofErr w:type="spellEnd"/>
            <w:r w:rsidR="00A52671" w:rsidRPr="007C3ED5">
              <w:rPr>
                <w:rFonts w:cs="Arial"/>
                <w:color w:val="000000" w:themeColor="text1"/>
                <w:sz w:val="20"/>
                <w:szCs w:val="20"/>
                <w:lang w:val="en-GB"/>
              </w:rPr>
              <w:t xml:space="preserve">, </w:t>
            </w:r>
            <w:proofErr w:type="spellStart"/>
            <w:r w:rsidR="00A52671" w:rsidRPr="007C3ED5">
              <w:rPr>
                <w:rFonts w:cs="Arial"/>
                <w:color w:val="000000" w:themeColor="text1"/>
                <w:sz w:val="20"/>
                <w:szCs w:val="20"/>
                <w:lang w:val="en-GB"/>
              </w:rPr>
              <w:t>4C</w:t>
            </w:r>
            <w:proofErr w:type="spellEnd"/>
            <w:r w:rsidR="00A52671" w:rsidRPr="007C3ED5">
              <w:rPr>
                <w:rFonts w:cs="Arial"/>
                <w:color w:val="000000" w:themeColor="text1"/>
                <w:sz w:val="20"/>
                <w:szCs w:val="20"/>
                <w:lang w:val="en-GB"/>
              </w:rPr>
              <w:t xml:space="preserve">, </w:t>
            </w:r>
            <w:proofErr w:type="spellStart"/>
            <w:r w:rsidR="00A52671" w:rsidRPr="007C3ED5">
              <w:rPr>
                <w:rFonts w:cs="Arial"/>
                <w:color w:val="000000" w:themeColor="text1"/>
                <w:sz w:val="20"/>
                <w:szCs w:val="20"/>
                <w:lang w:val="en-GB"/>
              </w:rPr>
              <w:t>4D</w:t>
            </w:r>
            <w:proofErr w:type="spellEnd"/>
            <w:r w:rsidR="00F70651" w:rsidRPr="007C3ED5">
              <w:rPr>
                <w:rFonts w:cs="Arial"/>
                <w:color w:val="000000" w:themeColor="text1"/>
                <w:sz w:val="20"/>
                <w:szCs w:val="20"/>
                <w:lang w:val="en-GB"/>
              </w:rPr>
              <w:t xml:space="preserve">, </w:t>
            </w:r>
            <w:proofErr w:type="spellStart"/>
            <w:r w:rsidR="00F70651" w:rsidRPr="007C3ED5">
              <w:rPr>
                <w:rFonts w:cs="Arial"/>
                <w:color w:val="000000" w:themeColor="text1"/>
                <w:sz w:val="20"/>
                <w:szCs w:val="20"/>
                <w:lang w:val="en-GB"/>
              </w:rPr>
              <w:t>5A</w:t>
            </w:r>
            <w:proofErr w:type="spellEnd"/>
          </w:p>
        </w:tc>
        <w:tc>
          <w:tcPr>
            <w:tcW w:w="2771" w:type="dxa"/>
            <w:gridSpan w:val="4"/>
            <w:shd w:val="clear" w:color="auto" w:fill="FBE4D5" w:themeFill="accent2" w:themeFillTint="33"/>
            <w:vAlign w:val="center"/>
          </w:tcPr>
          <w:p w14:paraId="13E7E3D9" w14:textId="618CB93E" w:rsidR="00165EAD" w:rsidRPr="007C3ED5" w:rsidRDefault="000B0CCC" w:rsidP="005353D3">
            <w:pPr>
              <w:spacing w:after="0"/>
              <w:rPr>
                <w:rFonts w:cs="Arial"/>
                <w:color w:val="000000" w:themeColor="text1"/>
                <w:sz w:val="20"/>
                <w:szCs w:val="20"/>
                <w:lang w:val="en-GB"/>
              </w:rPr>
            </w:pPr>
            <w:sdt>
              <w:sdtPr>
                <w:rPr>
                  <w:rFonts w:cs="Arial"/>
                  <w:color w:val="000000" w:themeColor="text1"/>
                  <w:sz w:val="20"/>
                  <w:szCs w:val="20"/>
                  <w:lang w:val="en-GB"/>
                </w:rPr>
                <w:id w:val="-581988858"/>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39998706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761325820"/>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373F887A" w14:textId="77777777" w:rsidTr="00FC6CEE">
        <w:tblPrEx>
          <w:tblCellMar>
            <w:left w:w="108" w:type="dxa"/>
            <w:right w:w="108" w:type="dxa"/>
          </w:tblCellMar>
        </w:tblPrEx>
        <w:trPr>
          <w:trHeight w:val="279"/>
        </w:trPr>
        <w:tc>
          <w:tcPr>
            <w:tcW w:w="10543" w:type="dxa"/>
            <w:gridSpan w:val="8"/>
            <w:shd w:val="clear" w:color="auto" w:fill="FBE4D5" w:themeFill="accent2" w:themeFillTint="33"/>
            <w:vAlign w:val="center"/>
          </w:tcPr>
          <w:p w14:paraId="31161565" w14:textId="48A9C993" w:rsidR="00EC61E3" w:rsidRPr="007C3ED5" w:rsidRDefault="00EC61E3" w:rsidP="005353D3">
            <w:pPr>
              <w:spacing w:after="0"/>
              <w:rPr>
                <w:rFonts w:cs="Arial"/>
                <w:b/>
                <w:bCs/>
                <w:color w:val="000000" w:themeColor="text1"/>
                <w:sz w:val="20"/>
                <w:szCs w:val="20"/>
                <w:lang w:val="en-GB"/>
              </w:rPr>
            </w:pPr>
            <w:r w:rsidRPr="007C3ED5">
              <w:rPr>
                <w:rFonts w:cs="Arial"/>
                <w:b/>
                <w:bCs/>
                <w:color w:val="000000" w:themeColor="text1"/>
                <w:sz w:val="20"/>
                <w:szCs w:val="20"/>
                <w:lang w:val="en-GB"/>
              </w:rPr>
              <w:t>Assessor training</w:t>
            </w:r>
          </w:p>
        </w:tc>
      </w:tr>
      <w:tr w:rsidR="007C3ED5" w:rsidRPr="007C3ED5" w14:paraId="35D18648" w14:textId="77777777" w:rsidTr="005353D3">
        <w:tblPrEx>
          <w:tblCellMar>
            <w:left w:w="108" w:type="dxa"/>
            <w:right w:w="108" w:type="dxa"/>
          </w:tblCellMar>
        </w:tblPrEx>
        <w:trPr>
          <w:trHeight w:val="279"/>
        </w:trPr>
        <w:tc>
          <w:tcPr>
            <w:tcW w:w="10543" w:type="dxa"/>
            <w:gridSpan w:val="8"/>
            <w:shd w:val="clear" w:color="auto" w:fill="FBE4D5" w:themeFill="accent2" w:themeFillTint="33"/>
            <w:vAlign w:val="center"/>
          </w:tcPr>
          <w:p w14:paraId="53426961" w14:textId="77777777" w:rsidR="005353D3" w:rsidRPr="007C3ED5" w:rsidRDefault="005353D3" w:rsidP="005353D3">
            <w:pPr>
              <w:spacing w:after="0"/>
              <w:rPr>
                <w:rFonts w:cs="Arial"/>
                <w:color w:val="000000" w:themeColor="text1"/>
                <w:sz w:val="20"/>
                <w:szCs w:val="20"/>
                <w:lang w:val="en-GB"/>
              </w:rPr>
            </w:pPr>
          </w:p>
        </w:tc>
      </w:tr>
      <w:tr w:rsidR="007C3ED5" w:rsidRPr="007C3ED5" w14:paraId="4545432F" w14:textId="77777777" w:rsidTr="005353D3">
        <w:tblPrEx>
          <w:tblCellMar>
            <w:left w:w="108" w:type="dxa"/>
            <w:right w:w="108" w:type="dxa"/>
          </w:tblCellMar>
        </w:tblPrEx>
        <w:trPr>
          <w:trHeight w:val="279"/>
        </w:trPr>
        <w:tc>
          <w:tcPr>
            <w:tcW w:w="10543" w:type="dxa"/>
            <w:gridSpan w:val="8"/>
            <w:shd w:val="clear" w:color="auto" w:fill="BFBFBF" w:themeFill="background1" w:themeFillShade="BF"/>
            <w:vAlign w:val="center"/>
          </w:tcPr>
          <w:p w14:paraId="48BAE739" w14:textId="77777777" w:rsidR="005353D3" w:rsidRPr="007C3ED5" w:rsidRDefault="005353D3" w:rsidP="005353D3">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670C1DD6" w14:textId="77777777" w:rsidTr="005353D3">
        <w:tblPrEx>
          <w:tblCellMar>
            <w:left w:w="108" w:type="dxa"/>
            <w:right w:w="108" w:type="dxa"/>
          </w:tblCellMar>
        </w:tblPrEx>
        <w:trPr>
          <w:trHeight w:val="279"/>
        </w:trPr>
        <w:tc>
          <w:tcPr>
            <w:tcW w:w="10543" w:type="dxa"/>
            <w:gridSpan w:val="8"/>
            <w:shd w:val="clear" w:color="auto" w:fill="F2F2F2" w:themeFill="background1" w:themeFillShade="F2"/>
            <w:vAlign w:val="center"/>
          </w:tcPr>
          <w:p w14:paraId="0D2F34E0" w14:textId="77777777" w:rsidR="005353D3" w:rsidRPr="007C3ED5" w:rsidRDefault="005353D3" w:rsidP="005353D3">
            <w:pPr>
              <w:spacing w:after="0"/>
              <w:rPr>
                <w:rFonts w:cs="Arial"/>
                <w:b/>
                <w:bCs/>
                <w:color w:val="000000" w:themeColor="text1"/>
                <w:sz w:val="20"/>
                <w:szCs w:val="20"/>
                <w:lang w:val="en-GB"/>
              </w:rPr>
            </w:pPr>
          </w:p>
        </w:tc>
      </w:tr>
    </w:tbl>
    <w:p w14:paraId="5E3CE6A4" w14:textId="7A65F43F" w:rsidR="005353D3" w:rsidRPr="007C3ED5" w:rsidRDefault="005353D3" w:rsidP="00D42B7E">
      <w:pPr>
        <w:pStyle w:val="BodyText"/>
        <w:rPr>
          <w:rFonts w:cs="Arial"/>
          <w:color w:val="000000" w:themeColor="text1"/>
          <w:szCs w:val="20"/>
        </w:rPr>
      </w:pPr>
    </w:p>
    <w:p w14:paraId="34581CE2" w14:textId="77777777" w:rsidR="005353D3" w:rsidRPr="007C3ED5" w:rsidRDefault="005353D3">
      <w:pPr>
        <w:spacing w:after="0"/>
        <w:rPr>
          <w:rFonts w:cs="Arial"/>
          <w:color w:val="000000" w:themeColor="text1"/>
          <w:spacing w:val="-2"/>
          <w:kern w:val="21"/>
          <w:sz w:val="20"/>
          <w:szCs w:val="20"/>
          <w:lang w:val="en-GB" w:eastAsia="en-US"/>
          <w14:numSpacing w14:val="proportional"/>
        </w:rPr>
      </w:pPr>
      <w:r w:rsidRPr="007C3ED5">
        <w:rPr>
          <w:rFonts w:cs="Arial"/>
          <w:color w:val="000000" w:themeColor="text1"/>
          <w:sz w:val="20"/>
          <w:szCs w:val="20"/>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3"/>
        <w:gridCol w:w="1117"/>
        <w:gridCol w:w="5533"/>
        <w:gridCol w:w="1219"/>
        <w:gridCol w:w="1025"/>
        <w:gridCol w:w="875"/>
        <w:gridCol w:w="747"/>
        <w:gridCol w:w="14"/>
      </w:tblGrid>
      <w:tr w:rsidR="007C3ED5" w:rsidRPr="007C3ED5" w14:paraId="62A41218" w14:textId="77777777" w:rsidTr="00DB47DB">
        <w:trPr>
          <w:gridAfter w:val="1"/>
          <w:wAfter w:w="14" w:type="dxa"/>
        </w:trPr>
        <w:tc>
          <w:tcPr>
            <w:tcW w:w="6663" w:type="dxa"/>
            <w:gridSpan w:val="3"/>
            <w:shd w:val="clear" w:color="auto" w:fill="BFBFBF" w:themeFill="background1" w:themeFillShade="BF"/>
            <w:vAlign w:val="center"/>
          </w:tcPr>
          <w:p w14:paraId="6939D02F" w14:textId="7A905B0B" w:rsidR="004564C1" w:rsidRPr="007C3ED5" w:rsidRDefault="004564C1" w:rsidP="00F36281">
            <w:pPr>
              <w:pStyle w:val="Heading3"/>
              <w:spacing w:before="0" w:after="0"/>
              <w:rPr>
                <w:b w:val="0"/>
                <w:bCs w:val="0"/>
                <w:color w:val="000000" w:themeColor="text1"/>
                <w:sz w:val="20"/>
                <w:szCs w:val="20"/>
              </w:rPr>
            </w:pPr>
            <w:bookmarkStart w:id="23" w:name="_Toc184743937"/>
            <w:r w:rsidRPr="007C3ED5">
              <w:rPr>
                <w:bCs w:val="0"/>
                <w:color w:val="000000" w:themeColor="text1"/>
                <w:sz w:val="20"/>
                <w:szCs w:val="20"/>
              </w:rPr>
              <w:lastRenderedPageBreak/>
              <w:t>3.2</w:t>
            </w:r>
            <w:bookmarkEnd w:id="23"/>
            <w:r w:rsidRPr="007C3ED5">
              <w:rPr>
                <w:bCs w:val="0"/>
                <w:color w:val="000000" w:themeColor="text1"/>
                <w:sz w:val="20"/>
                <w:szCs w:val="20"/>
              </w:rPr>
              <w:t xml:space="preserve"> Supervisors and assessors – attributes, roles and </w:t>
            </w:r>
            <w:r w:rsidR="00724021" w:rsidRPr="007C3ED5">
              <w:rPr>
                <w:bCs w:val="0"/>
                <w:color w:val="000000" w:themeColor="text1"/>
                <w:sz w:val="20"/>
                <w:szCs w:val="20"/>
              </w:rPr>
              <w:t>responsibilities</w:t>
            </w:r>
          </w:p>
        </w:tc>
        <w:tc>
          <w:tcPr>
            <w:tcW w:w="1219" w:type="dxa"/>
            <w:shd w:val="clear" w:color="auto" w:fill="5B9BD5" w:themeFill="accent5"/>
            <w:vAlign w:val="center"/>
          </w:tcPr>
          <w:p w14:paraId="69F495E1" w14:textId="77777777" w:rsidR="004564C1" w:rsidRPr="007C3ED5" w:rsidRDefault="004564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1025" w:type="dxa"/>
            <w:shd w:val="clear" w:color="auto" w:fill="BFBFBF" w:themeFill="background1" w:themeFillShade="BF"/>
            <w:vAlign w:val="center"/>
          </w:tcPr>
          <w:p w14:paraId="6726CDC6" w14:textId="77777777" w:rsidR="004564C1" w:rsidRPr="007C3ED5" w:rsidRDefault="004564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56B11A7E" w14:textId="77777777" w:rsidR="004564C1" w:rsidRPr="007C3ED5" w:rsidRDefault="004564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7" w:type="dxa"/>
            <w:shd w:val="clear" w:color="auto" w:fill="BFBFBF" w:themeFill="background1" w:themeFillShade="BF"/>
            <w:vAlign w:val="center"/>
          </w:tcPr>
          <w:p w14:paraId="63522D63" w14:textId="77777777" w:rsidR="004564C1" w:rsidRPr="007C3ED5" w:rsidRDefault="004564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3EFAA4A9" w14:textId="77777777" w:rsidTr="00DB47DB">
        <w:trPr>
          <w:gridAfter w:val="1"/>
          <w:wAfter w:w="14" w:type="dxa"/>
        </w:trPr>
        <w:tc>
          <w:tcPr>
            <w:tcW w:w="1130" w:type="dxa"/>
            <w:gridSpan w:val="2"/>
            <w:shd w:val="clear" w:color="auto" w:fill="F2F2F2" w:themeFill="background1" w:themeFillShade="F2"/>
            <w:vAlign w:val="center"/>
          </w:tcPr>
          <w:p w14:paraId="4B570879" w14:textId="33DF9967" w:rsidR="00463CB7" w:rsidRPr="007C3ED5" w:rsidRDefault="00463CB7"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3.2.1</w:t>
            </w:r>
          </w:p>
        </w:tc>
        <w:tc>
          <w:tcPr>
            <w:tcW w:w="5533" w:type="dxa"/>
            <w:shd w:val="clear" w:color="auto" w:fill="F2F2F2" w:themeFill="background1" w:themeFillShade="F2"/>
            <w:vAlign w:val="center"/>
          </w:tcPr>
          <w:p w14:paraId="64ECD70E" w14:textId="583C1E45" w:rsidR="00463CB7" w:rsidRPr="007C3ED5" w:rsidRDefault="00463CB7" w:rsidP="00463CB7">
            <w:pPr>
              <w:pStyle w:val="BodyText2ColumnCondensed"/>
              <w:spacing w:before="0" w:after="0" w:line="240" w:lineRule="auto"/>
              <w:rPr>
                <w:rFonts w:cs="Arial"/>
                <w:color w:val="000000" w:themeColor="text1"/>
                <w:szCs w:val="20"/>
              </w:rPr>
            </w:pPr>
            <w:r w:rsidRPr="007C3ED5">
              <w:rPr>
                <w:rFonts w:cs="Arial"/>
                <w:color w:val="000000" w:themeColor="text1"/>
                <w:szCs w:val="20"/>
              </w:rPr>
              <w:t xml:space="preserve">Prevocational doctors are </w:t>
            </w:r>
            <w:proofErr w:type="gramStart"/>
            <w:r w:rsidRPr="007C3ED5">
              <w:rPr>
                <w:rFonts w:cs="Arial"/>
                <w:color w:val="000000" w:themeColor="text1"/>
                <w:szCs w:val="20"/>
              </w:rPr>
              <w:t>supervised at all times</w:t>
            </w:r>
            <w:proofErr w:type="gramEnd"/>
            <w:r w:rsidRPr="007C3ED5">
              <w:rPr>
                <w:rFonts w:cs="Arial"/>
                <w:color w:val="000000" w:themeColor="text1"/>
                <w:szCs w:val="20"/>
              </w:rPr>
              <w:t xml:space="preserve"> at a level and with a model that is appropriate to their experience and responsibilities.</w:t>
            </w:r>
          </w:p>
        </w:tc>
        <w:tc>
          <w:tcPr>
            <w:tcW w:w="1219" w:type="dxa"/>
            <w:shd w:val="clear" w:color="auto" w:fill="DEEAF6" w:themeFill="accent5" w:themeFillTint="33"/>
            <w:vAlign w:val="center"/>
          </w:tcPr>
          <w:p w14:paraId="6D0330C4" w14:textId="16548D84" w:rsidR="00463CB7" w:rsidRPr="007C3ED5" w:rsidRDefault="00463CB7" w:rsidP="00463CB7">
            <w:pPr>
              <w:pStyle w:val="BodyText2ColumnCondensed"/>
              <w:jc w:val="center"/>
              <w:rPr>
                <w:rFonts w:cs="Arial"/>
                <w:color w:val="000000" w:themeColor="text1"/>
                <w:szCs w:val="20"/>
              </w:rPr>
            </w:pPr>
          </w:p>
        </w:tc>
        <w:tc>
          <w:tcPr>
            <w:tcW w:w="1025" w:type="dxa"/>
            <w:shd w:val="clear" w:color="auto" w:fill="F2F2F2" w:themeFill="background1" w:themeFillShade="F2"/>
            <w:vAlign w:val="center"/>
          </w:tcPr>
          <w:p w14:paraId="2E72B2A2" w14:textId="7049D730" w:rsidR="00463CB7" w:rsidRPr="007C3ED5" w:rsidRDefault="00463CB7" w:rsidP="00463CB7">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13BCC31" w14:textId="44C5B7E0" w:rsidR="00463CB7" w:rsidRPr="007C3ED5" w:rsidRDefault="00463CB7" w:rsidP="00463CB7">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6E153762" w14:textId="77777777" w:rsidR="00463CB7" w:rsidRPr="007C3ED5" w:rsidRDefault="00463CB7" w:rsidP="00463CB7">
            <w:pPr>
              <w:pStyle w:val="BodyText2ColumnCondensed"/>
              <w:jc w:val="center"/>
              <w:rPr>
                <w:rFonts w:ascii="Wingdings 2" w:hAnsi="Wingdings 2" w:cs="Arial"/>
                <w:b/>
                <w:bCs/>
                <w:color w:val="000000" w:themeColor="text1"/>
                <w:szCs w:val="20"/>
              </w:rPr>
            </w:pPr>
          </w:p>
        </w:tc>
      </w:tr>
      <w:tr w:rsidR="007C3ED5" w:rsidRPr="007C3ED5" w14:paraId="420D06D4" w14:textId="77777777" w:rsidTr="00DB47DB">
        <w:trPr>
          <w:gridAfter w:val="1"/>
          <w:wAfter w:w="14" w:type="dxa"/>
        </w:trPr>
        <w:tc>
          <w:tcPr>
            <w:tcW w:w="1130" w:type="dxa"/>
            <w:gridSpan w:val="2"/>
            <w:shd w:val="clear" w:color="auto" w:fill="F2F2F2" w:themeFill="background1" w:themeFillShade="F2"/>
            <w:vAlign w:val="center"/>
          </w:tcPr>
          <w:p w14:paraId="308BC8BA" w14:textId="597E638A" w:rsidR="00463CB7" w:rsidRPr="007C3ED5" w:rsidRDefault="00463CB7"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3.2.2</w:t>
            </w:r>
          </w:p>
        </w:tc>
        <w:tc>
          <w:tcPr>
            <w:tcW w:w="5533" w:type="dxa"/>
            <w:shd w:val="clear" w:color="auto" w:fill="F2F2F2" w:themeFill="background1" w:themeFillShade="F2"/>
            <w:vAlign w:val="center"/>
          </w:tcPr>
          <w:p w14:paraId="7DA05F88" w14:textId="6E6DDC68" w:rsidR="00463CB7" w:rsidRPr="007C3ED5" w:rsidRDefault="00463CB7" w:rsidP="00463CB7">
            <w:pPr>
              <w:pStyle w:val="BodyText2ColumnCondensed"/>
              <w:spacing w:before="0" w:after="0" w:line="240" w:lineRule="auto"/>
              <w:rPr>
                <w:rFonts w:cs="Arial"/>
                <w:color w:val="000000" w:themeColor="text1"/>
                <w:szCs w:val="20"/>
              </w:rPr>
            </w:pPr>
            <w:r w:rsidRPr="007C3ED5">
              <w:rPr>
                <w:rFonts w:cs="Arial"/>
                <w:bCs/>
                <w:color w:val="000000" w:themeColor="text1"/>
                <w:szCs w:val="20"/>
              </w:rPr>
              <w:t>Prevocational supervisors understand their roles and responsibilities in assisting prevocational doctors to meet learning objectives and in conducting assessment processes</w:t>
            </w:r>
          </w:p>
        </w:tc>
        <w:tc>
          <w:tcPr>
            <w:tcW w:w="1219" w:type="dxa"/>
            <w:shd w:val="clear" w:color="auto" w:fill="DEEAF6" w:themeFill="accent5" w:themeFillTint="33"/>
            <w:vAlign w:val="center"/>
          </w:tcPr>
          <w:p w14:paraId="0C7DEE0E" w14:textId="77777777" w:rsidR="00463CB7" w:rsidRPr="007C3ED5" w:rsidRDefault="00463CB7" w:rsidP="00463CB7">
            <w:pPr>
              <w:pStyle w:val="BodyText2ColumnCondensed"/>
              <w:jc w:val="center"/>
              <w:rPr>
                <w:rFonts w:cs="Arial"/>
                <w:color w:val="000000" w:themeColor="text1"/>
                <w:szCs w:val="20"/>
              </w:rPr>
            </w:pPr>
          </w:p>
        </w:tc>
        <w:tc>
          <w:tcPr>
            <w:tcW w:w="1025" w:type="dxa"/>
            <w:shd w:val="clear" w:color="auto" w:fill="F2F2F2" w:themeFill="background1" w:themeFillShade="F2"/>
            <w:vAlign w:val="center"/>
          </w:tcPr>
          <w:p w14:paraId="5622361F" w14:textId="0EEEDDF4" w:rsidR="00463CB7" w:rsidRPr="007C3ED5" w:rsidRDefault="00463CB7" w:rsidP="00463CB7">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79833573" w14:textId="5BD130FD" w:rsidR="00463CB7" w:rsidRPr="007C3ED5" w:rsidRDefault="00463CB7" w:rsidP="00463CB7">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39A67616" w14:textId="77777777" w:rsidR="00463CB7" w:rsidRPr="007C3ED5" w:rsidRDefault="00463CB7" w:rsidP="00463CB7">
            <w:pPr>
              <w:pStyle w:val="BodyText2ColumnCondensed"/>
              <w:jc w:val="center"/>
              <w:rPr>
                <w:rFonts w:ascii="Wingdings 2" w:hAnsi="Wingdings 2" w:cs="Arial"/>
                <w:b/>
                <w:bCs/>
                <w:color w:val="000000" w:themeColor="text1"/>
                <w:szCs w:val="20"/>
              </w:rPr>
            </w:pPr>
          </w:p>
        </w:tc>
      </w:tr>
      <w:tr w:rsidR="007C3ED5" w:rsidRPr="007C3ED5" w14:paraId="152CD45A" w14:textId="77777777" w:rsidTr="00DB47DB">
        <w:trPr>
          <w:gridAfter w:val="1"/>
          <w:wAfter w:w="14" w:type="dxa"/>
        </w:trPr>
        <w:tc>
          <w:tcPr>
            <w:tcW w:w="1130" w:type="dxa"/>
            <w:gridSpan w:val="2"/>
            <w:shd w:val="clear" w:color="auto" w:fill="F2F2F2" w:themeFill="background1" w:themeFillShade="F2"/>
            <w:vAlign w:val="center"/>
          </w:tcPr>
          <w:p w14:paraId="71D77BCA" w14:textId="2863DE7A" w:rsidR="00463CB7" w:rsidRPr="007C3ED5" w:rsidRDefault="00463CB7"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3.2.3</w:t>
            </w:r>
          </w:p>
        </w:tc>
        <w:tc>
          <w:tcPr>
            <w:tcW w:w="5533" w:type="dxa"/>
            <w:shd w:val="clear" w:color="auto" w:fill="F2F2F2" w:themeFill="background1" w:themeFillShade="F2"/>
            <w:vAlign w:val="center"/>
          </w:tcPr>
          <w:p w14:paraId="72B4DDBB" w14:textId="462294E1" w:rsidR="00463CB7" w:rsidRPr="007C3ED5" w:rsidRDefault="00463CB7" w:rsidP="00463CB7">
            <w:pPr>
              <w:pStyle w:val="BodyText2ColumnCondensed"/>
              <w:spacing w:before="0" w:after="0" w:line="240" w:lineRule="auto"/>
              <w:rPr>
                <w:rFonts w:cs="Arial"/>
                <w:bCs/>
                <w:color w:val="000000" w:themeColor="text1"/>
                <w:szCs w:val="20"/>
              </w:rPr>
            </w:pPr>
            <w:r w:rsidRPr="007C3ED5">
              <w:rPr>
                <w:rFonts w:cs="Arial"/>
                <w:bCs/>
                <w:color w:val="000000" w:themeColor="text1"/>
                <w:szCs w:val="20"/>
              </w:rPr>
              <w:t>Supervision is provided by qualified medical staff with appropriate competencies, skills, knowledge and a demonstrated commitment to prevocational training.</w:t>
            </w:r>
          </w:p>
        </w:tc>
        <w:tc>
          <w:tcPr>
            <w:tcW w:w="1219" w:type="dxa"/>
            <w:shd w:val="clear" w:color="auto" w:fill="DEEAF6" w:themeFill="accent5" w:themeFillTint="33"/>
            <w:vAlign w:val="center"/>
          </w:tcPr>
          <w:p w14:paraId="1FAB37C3" w14:textId="77777777" w:rsidR="00463CB7" w:rsidRPr="007C3ED5" w:rsidRDefault="00463CB7" w:rsidP="00463CB7">
            <w:pPr>
              <w:pStyle w:val="BodyText2ColumnCondensed"/>
              <w:jc w:val="center"/>
              <w:rPr>
                <w:rFonts w:cs="Arial"/>
                <w:color w:val="000000" w:themeColor="text1"/>
                <w:szCs w:val="20"/>
              </w:rPr>
            </w:pPr>
          </w:p>
        </w:tc>
        <w:tc>
          <w:tcPr>
            <w:tcW w:w="1025" w:type="dxa"/>
            <w:shd w:val="clear" w:color="auto" w:fill="F2F2F2" w:themeFill="background1" w:themeFillShade="F2"/>
            <w:vAlign w:val="center"/>
          </w:tcPr>
          <w:p w14:paraId="0686EBD1" w14:textId="03515120" w:rsidR="00463CB7" w:rsidRPr="007C3ED5" w:rsidRDefault="00463CB7" w:rsidP="00463CB7">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01115858" w14:textId="77777777" w:rsidR="00463CB7" w:rsidRPr="007C3ED5" w:rsidRDefault="00463CB7" w:rsidP="00463CB7">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1176C9EA" w14:textId="77777777" w:rsidR="00463CB7" w:rsidRPr="007C3ED5" w:rsidRDefault="00463CB7" w:rsidP="00463CB7">
            <w:pPr>
              <w:pStyle w:val="BodyText2ColumnCondensed"/>
              <w:jc w:val="center"/>
              <w:rPr>
                <w:rFonts w:ascii="Wingdings 2" w:hAnsi="Wingdings 2" w:cs="Arial"/>
                <w:b/>
                <w:bCs/>
                <w:color w:val="000000" w:themeColor="text1"/>
                <w:szCs w:val="20"/>
              </w:rPr>
            </w:pPr>
          </w:p>
        </w:tc>
      </w:tr>
      <w:tr w:rsidR="007C3ED5" w:rsidRPr="007C3ED5" w14:paraId="6036D14F" w14:textId="77777777" w:rsidTr="00DB47DB">
        <w:trPr>
          <w:gridAfter w:val="1"/>
          <w:wAfter w:w="14" w:type="dxa"/>
        </w:trPr>
        <w:tc>
          <w:tcPr>
            <w:tcW w:w="1130" w:type="dxa"/>
            <w:gridSpan w:val="2"/>
            <w:shd w:val="clear" w:color="auto" w:fill="F2F2F2" w:themeFill="background1" w:themeFillShade="F2"/>
            <w:vAlign w:val="center"/>
          </w:tcPr>
          <w:p w14:paraId="56EF6DC4" w14:textId="50D19C72" w:rsidR="00463CB7" w:rsidRPr="007C3ED5" w:rsidRDefault="00463CB7"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3.2.4</w:t>
            </w:r>
          </w:p>
        </w:tc>
        <w:tc>
          <w:tcPr>
            <w:tcW w:w="5533" w:type="dxa"/>
            <w:shd w:val="clear" w:color="auto" w:fill="F2F2F2" w:themeFill="background1" w:themeFillShade="F2"/>
            <w:vAlign w:val="center"/>
          </w:tcPr>
          <w:p w14:paraId="3A52DF02" w14:textId="2E9A16C3" w:rsidR="00463CB7" w:rsidRPr="007C3ED5" w:rsidRDefault="00463CB7" w:rsidP="00463CB7">
            <w:pPr>
              <w:pStyle w:val="BodyText2ColumnCondensed"/>
              <w:spacing w:before="0" w:after="0" w:line="240" w:lineRule="auto"/>
              <w:rPr>
                <w:rFonts w:cs="Arial"/>
                <w:bCs/>
                <w:color w:val="000000" w:themeColor="text1"/>
                <w:szCs w:val="20"/>
              </w:rPr>
            </w:pPr>
            <w:r w:rsidRPr="007C3ED5">
              <w:rPr>
                <w:rFonts w:cs="Arial"/>
                <w:bCs/>
                <w:color w:val="000000" w:themeColor="text1"/>
                <w:szCs w:val="20"/>
              </w:rPr>
              <w:t>The prevocational training program includes a director of clinical training or equivalent who is a qualified and senior medical practitioner with responsibility for</w:t>
            </w:r>
            <w:r w:rsidRPr="007C3ED5">
              <w:rPr>
                <w:rFonts w:cs="Arial"/>
                <w:b/>
                <w:color w:val="000000" w:themeColor="text1"/>
                <w:szCs w:val="20"/>
              </w:rPr>
              <w:t xml:space="preserve"> </w:t>
            </w:r>
            <w:r w:rsidRPr="007C3ED5">
              <w:rPr>
                <w:rFonts w:cs="Arial"/>
                <w:bCs/>
                <w:color w:val="000000" w:themeColor="text1"/>
                <w:szCs w:val="20"/>
              </w:rPr>
              <w:t>longitudinal educational oversight of the prevocational doctors.</w:t>
            </w:r>
          </w:p>
        </w:tc>
        <w:tc>
          <w:tcPr>
            <w:tcW w:w="1219" w:type="dxa"/>
            <w:shd w:val="clear" w:color="auto" w:fill="DEEAF6" w:themeFill="accent5" w:themeFillTint="33"/>
            <w:vAlign w:val="center"/>
          </w:tcPr>
          <w:p w14:paraId="184218EF" w14:textId="77777777" w:rsidR="00463CB7" w:rsidRPr="007C3ED5" w:rsidRDefault="00463CB7" w:rsidP="00463CB7">
            <w:pPr>
              <w:pStyle w:val="BodyText2ColumnCondensed"/>
              <w:jc w:val="center"/>
              <w:rPr>
                <w:rFonts w:cs="Arial"/>
                <w:color w:val="000000" w:themeColor="text1"/>
                <w:szCs w:val="20"/>
              </w:rPr>
            </w:pPr>
          </w:p>
        </w:tc>
        <w:tc>
          <w:tcPr>
            <w:tcW w:w="1025" w:type="dxa"/>
            <w:shd w:val="clear" w:color="auto" w:fill="F2F2F2" w:themeFill="background1" w:themeFillShade="F2"/>
            <w:vAlign w:val="center"/>
          </w:tcPr>
          <w:p w14:paraId="3AC34E0F" w14:textId="4541815A" w:rsidR="00463CB7" w:rsidRPr="007C3ED5" w:rsidRDefault="00463CB7" w:rsidP="00463CB7">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719668FE" w14:textId="77777777" w:rsidR="00463CB7" w:rsidRPr="007C3ED5" w:rsidRDefault="00463CB7" w:rsidP="00463CB7">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3246C66B" w14:textId="61A1EBB9" w:rsidR="00463CB7" w:rsidRPr="007C3ED5" w:rsidRDefault="00463CB7" w:rsidP="00463CB7">
            <w:pPr>
              <w:pStyle w:val="BodyText2ColumnCondensed"/>
              <w:jc w:val="center"/>
              <w:rPr>
                <w:rFonts w:ascii="Wingdings 2" w:hAnsi="Wingdings 2" w:cs="Arial"/>
                <w:b/>
                <w:bCs/>
                <w:color w:val="000000" w:themeColor="text1"/>
                <w:szCs w:val="20"/>
              </w:rPr>
            </w:pPr>
          </w:p>
        </w:tc>
      </w:tr>
      <w:tr w:rsidR="007C3ED5" w:rsidRPr="007C3ED5" w14:paraId="33C36BE4" w14:textId="77777777" w:rsidTr="00DB47DB">
        <w:trPr>
          <w:gridAfter w:val="1"/>
          <w:wAfter w:w="14" w:type="dxa"/>
        </w:trPr>
        <w:tc>
          <w:tcPr>
            <w:tcW w:w="1130" w:type="dxa"/>
            <w:gridSpan w:val="2"/>
            <w:shd w:val="clear" w:color="auto" w:fill="F2F2F2" w:themeFill="background1" w:themeFillShade="F2"/>
            <w:vAlign w:val="center"/>
          </w:tcPr>
          <w:p w14:paraId="177BF642" w14:textId="2D4D364C" w:rsidR="00F34060" w:rsidRPr="007C3ED5" w:rsidRDefault="00F34060"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3.2.5</w:t>
            </w:r>
          </w:p>
        </w:tc>
        <w:tc>
          <w:tcPr>
            <w:tcW w:w="5533" w:type="dxa"/>
            <w:shd w:val="clear" w:color="auto" w:fill="F2F2F2" w:themeFill="background1" w:themeFillShade="F2"/>
            <w:vAlign w:val="center"/>
          </w:tcPr>
          <w:p w14:paraId="09A30E7B" w14:textId="730634D5" w:rsidR="00F34060" w:rsidRPr="007C3ED5" w:rsidRDefault="00463CB7" w:rsidP="00F36281">
            <w:pPr>
              <w:pStyle w:val="BodyText2ColumnCondensed"/>
              <w:spacing w:before="0" w:after="0" w:line="240" w:lineRule="auto"/>
              <w:rPr>
                <w:rFonts w:cs="Arial"/>
                <w:bCs/>
                <w:color w:val="000000" w:themeColor="text1"/>
                <w:szCs w:val="20"/>
              </w:rPr>
            </w:pPr>
            <w:r w:rsidRPr="007C3ED5">
              <w:rPr>
                <w:rFonts w:cs="Arial"/>
                <w:bCs/>
                <w:color w:val="000000" w:themeColor="text1"/>
                <w:szCs w:val="20"/>
              </w:rPr>
              <w:t>The prevocational training program has processes for ensuring those assessing prevocational doctors (including registrars and assessment review panel members) have relevant capabilities and understand the required processes.</w:t>
            </w:r>
          </w:p>
        </w:tc>
        <w:tc>
          <w:tcPr>
            <w:tcW w:w="1219" w:type="dxa"/>
            <w:shd w:val="clear" w:color="auto" w:fill="DEEAF6" w:themeFill="accent5" w:themeFillTint="33"/>
            <w:vAlign w:val="center"/>
          </w:tcPr>
          <w:p w14:paraId="4F6F499E" w14:textId="77777777" w:rsidR="00F34060" w:rsidRPr="007C3ED5" w:rsidRDefault="00F34060" w:rsidP="00F36281">
            <w:pPr>
              <w:pStyle w:val="BodyText2ColumnCondensed"/>
              <w:jc w:val="center"/>
              <w:rPr>
                <w:rFonts w:cs="Arial"/>
                <w:color w:val="000000" w:themeColor="text1"/>
                <w:szCs w:val="20"/>
              </w:rPr>
            </w:pPr>
          </w:p>
        </w:tc>
        <w:tc>
          <w:tcPr>
            <w:tcW w:w="1025" w:type="dxa"/>
            <w:shd w:val="clear" w:color="auto" w:fill="F2F2F2" w:themeFill="background1" w:themeFillShade="F2"/>
            <w:vAlign w:val="center"/>
          </w:tcPr>
          <w:p w14:paraId="7B68106E" w14:textId="77777777" w:rsidR="00F34060" w:rsidRPr="007C3ED5" w:rsidRDefault="00F34060" w:rsidP="00463CB7">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624B4A97" w14:textId="7D0C237F" w:rsidR="00F34060" w:rsidRPr="007C3ED5" w:rsidRDefault="00F34060" w:rsidP="00463CB7">
            <w:pPr>
              <w:pStyle w:val="BodyText2ColumnCondensed"/>
              <w:jc w:val="center"/>
              <w:rPr>
                <w:rFonts w:ascii="Wingdings 2" w:hAnsi="Wingdings 2" w:cs="Arial"/>
                <w:b/>
                <w:bCs/>
                <w:color w:val="000000" w:themeColor="text1"/>
                <w:szCs w:val="20"/>
              </w:rPr>
            </w:pPr>
          </w:p>
        </w:tc>
        <w:tc>
          <w:tcPr>
            <w:tcW w:w="747" w:type="dxa"/>
            <w:shd w:val="clear" w:color="auto" w:fill="F2F2F2" w:themeFill="background1" w:themeFillShade="F2"/>
            <w:vAlign w:val="center"/>
          </w:tcPr>
          <w:p w14:paraId="7D795BCB" w14:textId="1BDD13C5" w:rsidR="00F34060" w:rsidRPr="007C3ED5" w:rsidRDefault="00F34060" w:rsidP="00463CB7">
            <w:pPr>
              <w:pStyle w:val="BodyText2ColumnCondensed"/>
              <w:jc w:val="center"/>
              <w:rPr>
                <w:rFonts w:ascii="Wingdings 2" w:hAnsi="Wingdings 2" w:cs="Arial"/>
                <w:b/>
                <w:bCs/>
                <w:color w:val="000000" w:themeColor="text1"/>
                <w:szCs w:val="20"/>
              </w:rPr>
            </w:pPr>
          </w:p>
        </w:tc>
      </w:tr>
      <w:tr w:rsidR="007C3ED5" w:rsidRPr="007C3ED5" w14:paraId="27C1BD6A" w14:textId="77777777" w:rsidTr="005353D3">
        <w:trPr>
          <w:trHeight w:val="207"/>
        </w:trPr>
        <w:tc>
          <w:tcPr>
            <w:tcW w:w="10543" w:type="dxa"/>
            <w:gridSpan w:val="8"/>
            <w:shd w:val="clear" w:color="auto" w:fill="BFBFBF" w:themeFill="background1" w:themeFillShade="BF"/>
            <w:vAlign w:val="center"/>
          </w:tcPr>
          <w:p w14:paraId="710A007D" w14:textId="562E5987"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22414DF4" w14:textId="77777777" w:rsidTr="00DB47DB">
        <w:trPr>
          <w:trHeight w:val="203"/>
        </w:trPr>
        <w:tc>
          <w:tcPr>
            <w:tcW w:w="1130" w:type="dxa"/>
            <w:gridSpan w:val="2"/>
            <w:shd w:val="clear" w:color="auto" w:fill="F2F2F2" w:themeFill="background1" w:themeFillShade="F2"/>
            <w:vAlign w:val="center"/>
          </w:tcPr>
          <w:p w14:paraId="14B52657" w14:textId="0B83F6E5"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3.2</w:t>
            </w:r>
            <w:r w:rsidR="00EC61E3" w:rsidRPr="007C3ED5">
              <w:rPr>
                <w:rFonts w:cs="Arial"/>
                <w:color w:val="000000" w:themeColor="text1"/>
                <w:sz w:val="20"/>
                <w:szCs w:val="20"/>
              </w:rPr>
              <w:t>.0 A</w:t>
            </w:r>
          </w:p>
        </w:tc>
        <w:tc>
          <w:tcPr>
            <w:tcW w:w="9413" w:type="dxa"/>
            <w:gridSpan w:val="6"/>
            <w:shd w:val="clear" w:color="auto" w:fill="F2F2F2" w:themeFill="background1" w:themeFillShade="F2"/>
            <w:vAlign w:val="center"/>
          </w:tcPr>
          <w:p w14:paraId="048CA276" w14:textId="5AAA5131"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416322BC" w14:textId="77777777" w:rsidTr="005353D3">
        <w:trPr>
          <w:trHeight w:val="203"/>
        </w:trPr>
        <w:tc>
          <w:tcPr>
            <w:tcW w:w="10543" w:type="dxa"/>
            <w:gridSpan w:val="8"/>
            <w:shd w:val="clear" w:color="auto" w:fill="DEEAF6" w:themeFill="accent5" w:themeFillTint="33"/>
            <w:vAlign w:val="center"/>
          </w:tcPr>
          <w:p w14:paraId="3A289183" w14:textId="77777777" w:rsidR="000043B8" w:rsidRPr="007C3ED5" w:rsidRDefault="000043B8" w:rsidP="000043B8">
            <w:pPr>
              <w:spacing w:after="0"/>
              <w:rPr>
                <w:rFonts w:cs="Arial"/>
                <w:color w:val="000000" w:themeColor="text1"/>
                <w:sz w:val="20"/>
                <w:szCs w:val="20"/>
              </w:rPr>
            </w:pPr>
          </w:p>
        </w:tc>
      </w:tr>
      <w:tr w:rsidR="007C3ED5" w:rsidRPr="007C3ED5" w14:paraId="27DA1A71" w14:textId="77777777" w:rsidTr="00DB47DB">
        <w:trPr>
          <w:trHeight w:val="203"/>
        </w:trPr>
        <w:tc>
          <w:tcPr>
            <w:tcW w:w="1130" w:type="dxa"/>
            <w:gridSpan w:val="2"/>
            <w:shd w:val="clear" w:color="auto" w:fill="F2F2F2" w:themeFill="background1" w:themeFillShade="F2"/>
            <w:vAlign w:val="center"/>
          </w:tcPr>
          <w:p w14:paraId="57DA6E00" w14:textId="50677A78"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3.2.1 </w:t>
            </w:r>
            <w:r w:rsidR="00EC61E3" w:rsidRPr="007C3ED5">
              <w:rPr>
                <w:rFonts w:cs="Arial"/>
                <w:color w:val="000000" w:themeColor="text1"/>
                <w:sz w:val="20"/>
                <w:szCs w:val="20"/>
              </w:rPr>
              <w:t>A</w:t>
            </w:r>
          </w:p>
        </w:tc>
        <w:tc>
          <w:tcPr>
            <w:tcW w:w="9413" w:type="dxa"/>
            <w:gridSpan w:val="6"/>
            <w:shd w:val="clear" w:color="auto" w:fill="F2F2F2" w:themeFill="background1" w:themeFillShade="F2"/>
            <w:vAlign w:val="center"/>
          </w:tcPr>
          <w:p w14:paraId="4DF76B3E" w14:textId="56097EEE"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 xml:space="preserve">How does the provider ensure that prevocational doctors are </w:t>
            </w:r>
            <w:proofErr w:type="gramStart"/>
            <w:r w:rsidRPr="007C3ED5">
              <w:rPr>
                <w:rFonts w:cs="Arial"/>
                <w:color w:val="000000" w:themeColor="text1"/>
                <w:sz w:val="20"/>
                <w:szCs w:val="20"/>
              </w:rPr>
              <w:t>supervised at all times</w:t>
            </w:r>
            <w:proofErr w:type="gramEnd"/>
            <w:r w:rsidRPr="007C3ED5">
              <w:rPr>
                <w:rFonts w:cs="Arial"/>
                <w:color w:val="000000" w:themeColor="text1"/>
                <w:sz w:val="20"/>
                <w:szCs w:val="20"/>
              </w:rPr>
              <w:t xml:space="preserve"> at a level and with a model that is appropriate to their experience and responsibilities?</w:t>
            </w:r>
          </w:p>
        </w:tc>
      </w:tr>
      <w:tr w:rsidR="007C3ED5" w:rsidRPr="007C3ED5" w14:paraId="0D6179E6" w14:textId="77777777" w:rsidTr="005353D3">
        <w:trPr>
          <w:trHeight w:val="203"/>
        </w:trPr>
        <w:tc>
          <w:tcPr>
            <w:tcW w:w="10543" w:type="dxa"/>
            <w:gridSpan w:val="8"/>
            <w:shd w:val="clear" w:color="auto" w:fill="DEEAF6" w:themeFill="accent5" w:themeFillTint="33"/>
            <w:vAlign w:val="center"/>
          </w:tcPr>
          <w:p w14:paraId="649D9B73" w14:textId="77777777" w:rsidR="000043B8" w:rsidRPr="007C3ED5" w:rsidRDefault="000043B8" w:rsidP="000043B8">
            <w:pPr>
              <w:spacing w:after="0"/>
              <w:rPr>
                <w:rFonts w:cs="Arial"/>
                <w:color w:val="000000" w:themeColor="text1"/>
                <w:sz w:val="20"/>
                <w:szCs w:val="20"/>
              </w:rPr>
            </w:pPr>
          </w:p>
        </w:tc>
      </w:tr>
      <w:tr w:rsidR="007C3ED5" w:rsidRPr="007C3ED5" w14:paraId="14974038" w14:textId="77777777" w:rsidTr="00DB47DB">
        <w:trPr>
          <w:trHeight w:val="203"/>
        </w:trPr>
        <w:tc>
          <w:tcPr>
            <w:tcW w:w="1130" w:type="dxa"/>
            <w:gridSpan w:val="2"/>
            <w:shd w:val="clear" w:color="auto" w:fill="F2F2F2" w:themeFill="background1" w:themeFillShade="F2"/>
            <w:vAlign w:val="center"/>
          </w:tcPr>
          <w:p w14:paraId="6A5815BC" w14:textId="77777777"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3.2.2 </w:t>
            </w:r>
            <w:r w:rsidR="00EC61E3" w:rsidRPr="007C3ED5">
              <w:rPr>
                <w:rFonts w:cs="Arial"/>
                <w:color w:val="000000" w:themeColor="text1"/>
                <w:sz w:val="20"/>
                <w:szCs w:val="20"/>
              </w:rPr>
              <w:t>A</w:t>
            </w:r>
          </w:p>
          <w:p w14:paraId="65E0BFBB" w14:textId="650CBCDC" w:rsidR="003D3FAE" w:rsidRPr="007C3ED5" w:rsidRDefault="003D3FAE" w:rsidP="000043B8">
            <w:pPr>
              <w:spacing w:after="0"/>
              <w:jc w:val="center"/>
              <w:rPr>
                <w:rFonts w:cs="Arial"/>
                <w:color w:val="000000" w:themeColor="text1"/>
                <w:sz w:val="20"/>
                <w:szCs w:val="20"/>
              </w:rPr>
            </w:pPr>
            <w:r w:rsidRPr="007C3ED5">
              <w:rPr>
                <w:rFonts w:cs="Arial"/>
                <w:color w:val="000000" w:themeColor="text1"/>
                <w:sz w:val="20"/>
                <w:szCs w:val="20"/>
              </w:rPr>
              <w:t>3.3.2 A</w:t>
            </w:r>
          </w:p>
        </w:tc>
        <w:tc>
          <w:tcPr>
            <w:tcW w:w="9413" w:type="dxa"/>
            <w:gridSpan w:val="6"/>
            <w:shd w:val="clear" w:color="auto" w:fill="F2F2F2" w:themeFill="background1" w:themeFillShade="F2"/>
            <w:vAlign w:val="center"/>
          </w:tcPr>
          <w:p w14:paraId="7535309F" w14:textId="0A33230F"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What is the process used to ensure that all supervisory roles have relevant capabilities to fulfil their role, and understand their role in the assessment process, including their responsibilities to assist prevocational doctors to meet learning objectives and assess progress towards meeting the outcome statements?</w:t>
            </w:r>
            <w:r w:rsidR="005353D3" w:rsidRPr="007C3ED5">
              <w:rPr>
                <w:rFonts w:cs="Arial"/>
                <w:color w:val="000000" w:themeColor="text1"/>
                <w:sz w:val="20"/>
                <w:szCs w:val="20"/>
              </w:rPr>
              <w:t xml:space="preserve"> </w:t>
            </w:r>
          </w:p>
        </w:tc>
      </w:tr>
      <w:tr w:rsidR="007C3ED5" w:rsidRPr="007C3ED5" w14:paraId="67433CAF" w14:textId="77777777" w:rsidTr="005353D3">
        <w:trPr>
          <w:trHeight w:val="203"/>
        </w:trPr>
        <w:tc>
          <w:tcPr>
            <w:tcW w:w="10543" w:type="dxa"/>
            <w:gridSpan w:val="8"/>
            <w:shd w:val="clear" w:color="auto" w:fill="DEEAF6" w:themeFill="accent5" w:themeFillTint="33"/>
            <w:vAlign w:val="center"/>
          </w:tcPr>
          <w:p w14:paraId="186B4BAF" w14:textId="77777777" w:rsidR="000043B8" w:rsidRPr="007C3ED5" w:rsidRDefault="000043B8" w:rsidP="000043B8">
            <w:pPr>
              <w:spacing w:after="0"/>
              <w:rPr>
                <w:rFonts w:cs="Arial"/>
                <w:color w:val="000000" w:themeColor="text1"/>
                <w:sz w:val="20"/>
                <w:szCs w:val="20"/>
              </w:rPr>
            </w:pPr>
          </w:p>
        </w:tc>
      </w:tr>
      <w:tr w:rsidR="007C3ED5" w:rsidRPr="007C3ED5" w14:paraId="5233773C" w14:textId="77777777" w:rsidTr="00DB47DB">
        <w:trPr>
          <w:trHeight w:val="203"/>
        </w:trPr>
        <w:tc>
          <w:tcPr>
            <w:tcW w:w="1130" w:type="dxa"/>
            <w:gridSpan w:val="2"/>
            <w:shd w:val="clear" w:color="auto" w:fill="F2F2F2" w:themeFill="background1" w:themeFillShade="F2"/>
            <w:vAlign w:val="center"/>
          </w:tcPr>
          <w:p w14:paraId="538FC139" w14:textId="2435FBA8" w:rsidR="003D3FAE" w:rsidRPr="007C3ED5" w:rsidRDefault="003D3FAE" w:rsidP="000043B8">
            <w:pPr>
              <w:spacing w:after="0"/>
              <w:jc w:val="center"/>
              <w:rPr>
                <w:rFonts w:cs="Arial"/>
                <w:color w:val="000000" w:themeColor="text1"/>
                <w:sz w:val="20"/>
                <w:szCs w:val="20"/>
              </w:rPr>
            </w:pPr>
            <w:r w:rsidRPr="007C3ED5">
              <w:rPr>
                <w:rFonts w:cs="Arial"/>
                <w:color w:val="000000" w:themeColor="text1"/>
                <w:sz w:val="20"/>
                <w:szCs w:val="20"/>
              </w:rPr>
              <w:t>3.2.3 A</w:t>
            </w:r>
          </w:p>
          <w:p w14:paraId="2A31F4F2" w14:textId="08878F43"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3.2.5 </w:t>
            </w:r>
            <w:r w:rsidR="00EC61E3" w:rsidRPr="007C3ED5">
              <w:rPr>
                <w:rFonts w:cs="Arial"/>
                <w:color w:val="000000" w:themeColor="text1"/>
                <w:sz w:val="20"/>
                <w:szCs w:val="20"/>
              </w:rPr>
              <w:t>A</w:t>
            </w:r>
          </w:p>
        </w:tc>
        <w:tc>
          <w:tcPr>
            <w:tcW w:w="9413" w:type="dxa"/>
            <w:gridSpan w:val="6"/>
            <w:shd w:val="clear" w:color="auto" w:fill="F2F2F2" w:themeFill="background1" w:themeFillShade="F2"/>
            <w:vAlign w:val="center"/>
          </w:tcPr>
          <w:p w14:paraId="598EB145" w14:textId="66D4B097"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Provide an example where a concern about supervisor capability has been raised, and include how it was identified, who was involved in its management and the outcome.</w:t>
            </w:r>
            <w:r w:rsidR="00936889" w:rsidRPr="007C3ED5">
              <w:rPr>
                <w:rFonts w:cs="Arial"/>
                <w:color w:val="000000" w:themeColor="text1"/>
                <w:sz w:val="20"/>
                <w:szCs w:val="20"/>
              </w:rPr>
              <w:t xml:space="preserve"> </w:t>
            </w:r>
          </w:p>
        </w:tc>
      </w:tr>
      <w:tr w:rsidR="007C3ED5" w:rsidRPr="007C3ED5" w14:paraId="0FE0100F" w14:textId="77777777" w:rsidTr="005353D3">
        <w:trPr>
          <w:trHeight w:val="203"/>
        </w:trPr>
        <w:tc>
          <w:tcPr>
            <w:tcW w:w="10543" w:type="dxa"/>
            <w:gridSpan w:val="8"/>
            <w:shd w:val="clear" w:color="auto" w:fill="DEEAF6" w:themeFill="accent5" w:themeFillTint="33"/>
            <w:vAlign w:val="center"/>
          </w:tcPr>
          <w:p w14:paraId="4699A873" w14:textId="77777777" w:rsidR="000043B8" w:rsidRPr="007C3ED5" w:rsidRDefault="000043B8" w:rsidP="000043B8">
            <w:pPr>
              <w:spacing w:after="0"/>
              <w:rPr>
                <w:rFonts w:cs="Arial"/>
                <w:color w:val="000000" w:themeColor="text1"/>
                <w:sz w:val="20"/>
                <w:szCs w:val="20"/>
              </w:rPr>
            </w:pPr>
          </w:p>
        </w:tc>
      </w:tr>
      <w:tr w:rsidR="007C3ED5" w:rsidRPr="007C3ED5" w14:paraId="422C8C3B" w14:textId="77777777" w:rsidTr="00DB47DB">
        <w:tblPrEx>
          <w:tblCellMar>
            <w:left w:w="108" w:type="dxa"/>
            <w:right w:w="108" w:type="dxa"/>
          </w:tblCellMar>
        </w:tblPrEx>
        <w:trPr>
          <w:gridBefore w:val="1"/>
          <w:wBefore w:w="13" w:type="dxa"/>
          <w:trHeight w:val="279"/>
        </w:trPr>
        <w:tc>
          <w:tcPr>
            <w:tcW w:w="1117" w:type="dxa"/>
            <w:shd w:val="clear" w:color="auto" w:fill="F2F2F2" w:themeFill="background1" w:themeFillShade="F2"/>
            <w:vAlign w:val="center"/>
          </w:tcPr>
          <w:p w14:paraId="16212F2A" w14:textId="17452270" w:rsidR="0054144A" w:rsidRPr="007C3ED5" w:rsidRDefault="0054144A" w:rsidP="0054144A">
            <w:pPr>
              <w:spacing w:after="0"/>
              <w:jc w:val="center"/>
              <w:rPr>
                <w:rFonts w:cs="Arial"/>
                <w:color w:val="000000" w:themeColor="text1"/>
                <w:sz w:val="20"/>
                <w:szCs w:val="20"/>
              </w:rPr>
            </w:pPr>
            <w:r w:rsidRPr="007C3ED5">
              <w:rPr>
                <w:rFonts w:cs="Arial"/>
                <w:color w:val="000000" w:themeColor="text1"/>
                <w:sz w:val="20"/>
                <w:szCs w:val="20"/>
              </w:rPr>
              <w:t>3.2.0 B</w:t>
            </w:r>
          </w:p>
        </w:tc>
        <w:tc>
          <w:tcPr>
            <w:tcW w:w="9413" w:type="dxa"/>
            <w:gridSpan w:val="6"/>
            <w:shd w:val="clear" w:color="auto" w:fill="F2F2F2" w:themeFill="background1" w:themeFillShade="F2"/>
            <w:vAlign w:val="center"/>
          </w:tcPr>
          <w:p w14:paraId="38341C40" w14:textId="49984B67" w:rsidR="0054144A" w:rsidRPr="007C3ED5" w:rsidRDefault="0054144A" w:rsidP="00B159BB">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761BCD88" w14:textId="77777777" w:rsidTr="00DB47DB">
        <w:tblPrEx>
          <w:tblCellMar>
            <w:left w:w="108" w:type="dxa"/>
            <w:right w:w="108" w:type="dxa"/>
          </w:tblCellMar>
        </w:tblPrEx>
        <w:trPr>
          <w:gridBefore w:val="1"/>
          <w:wBefore w:w="13" w:type="dxa"/>
          <w:trHeight w:val="279"/>
        </w:trPr>
        <w:tc>
          <w:tcPr>
            <w:tcW w:w="10530" w:type="dxa"/>
            <w:gridSpan w:val="7"/>
            <w:shd w:val="clear" w:color="auto" w:fill="DEEAF6" w:themeFill="accent5" w:themeFillTint="33"/>
          </w:tcPr>
          <w:p w14:paraId="420C8A20" w14:textId="77777777" w:rsidR="000043B8" w:rsidRPr="007C3ED5" w:rsidRDefault="000043B8" w:rsidP="000043B8">
            <w:pPr>
              <w:spacing w:after="0"/>
              <w:rPr>
                <w:rFonts w:cs="Arial"/>
                <w:color w:val="000000" w:themeColor="text1"/>
                <w:sz w:val="20"/>
                <w:szCs w:val="20"/>
              </w:rPr>
            </w:pPr>
          </w:p>
        </w:tc>
      </w:tr>
      <w:tr w:rsidR="007C3ED5" w:rsidRPr="007C3ED5" w14:paraId="11342F85" w14:textId="77777777" w:rsidTr="00165EAD">
        <w:tblPrEx>
          <w:tblCellMar>
            <w:left w:w="108" w:type="dxa"/>
            <w:right w:w="108" w:type="dxa"/>
          </w:tblCellMar>
        </w:tblPrEx>
        <w:trPr>
          <w:trHeight w:val="279"/>
        </w:trPr>
        <w:tc>
          <w:tcPr>
            <w:tcW w:w="10543" w:type="dxa"/>
            <w:gridSpan w:val="8"/>
            <w:shd w:val="clear" w:color="auto" w:fill="F4B083" w:themeFill="accent2" w:themeFillTint="99"/>
          </w:tcPr>
          <w:p w14:paraId="71FCFAF3" w14:textId="77777777" w:rsidR="00EF4F0C" w:rsidRPr="007C3ED5" w:rsidRDefault="00EF4F0C" w:rsidP="00C936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69B4091A" w14:textId="77777777" w:rsidTr="00DB47DB">
        <w:tblPrEx>
          <w:tblCellMar>
            <w:left w:w="108" w:type="dxa"/>
            <w:right w:w="108" w:type="dxa"/>
          </w:tblCellMar>
        </w:tblPrEx>
        <w:trPr>
          <w:trHeight w:val="378"/>
        </w:trPr>
        <w:tc>
          <w:tcPr>
            <w:tcW w:w="1130" w:type="dxa"/>
            <w:gridSpan w:val="2"/>
            <w:shd w:val="clear" w:color="auto" w:fill="FBE4D5" w:themeFill="accent2" w:themeFillTint="33"/>
            <w:vAlign w:val="center"/>
          </w:tcPr>
          <w:p w14:paraId="28D2BEAE" w14:textId="1957BDAE" w:rsidR="00165EAD" w:rsidRPr="007C3ED5" w:rsidRDefault="003D3FAE"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3.2.1 A</w:t>
            </w:r>
          </w:p>
        </w:tc>
        <w:tc>
          <w:tcPr>
            <w:tcW w:w="6752" w:type="dxa"/>
            <w:gridSpan w:val="2"/>
            <w:shd w:val="clear" w:color="auto" w:fill="FBE4D5" w:themeFill="accent2" w:themeFillTint="33"/>
            <w:vAlign w:val="center"/>
          </w:tcPr>
          <w:p w14:paraId="1E3C686A" w14:textId="60D9704C"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Is the provider’s process for assuring adequate supervision appropriate? Does survey data indicate there are concerns?</w:t>
            </w:r>
          </w:p>
        </w:tc>
        <w:tc>
          <w:tcPr>
            <w:tcW w:w="2661" w:type="dxa"/>
            <w:gridSpan w:val="4"/>
            <w:shd w:val="clear" w:color="auto" w:fill="FBE4D5" w:themeFill="accent2" w:themeFillTint="33"/>
            <w:vAlign w:val="center"/>
          </w:tcPr>
          <w:p w14:paraId="1A0FC2E2" w14:textId="17321454" w:rsidR="00165EAD" w:rsidRPr="007C3ED5" w:rsidRDefault="000B0CCC" w:rsidP="005353D3">
            <w:pPr>
              <w:spacing w:after="0"/>
              <w:rPr>
                <w:rFonts w:cs="Arial"/>
                <w:b/>
                <w:bCs/>
                <w:color w:val="000000" w:themeColor="text1"/>
                <w:sz w:val="20"/>
                <w:szCs w:val="20"/>
                <w:lang w:val="en-GB"/>
              </w:rPr>
            </w:pPr>
            <w:sdt>
              <w:sdtPr>
                <w:rPr>
                  <w:rFonts w:cs="Arial"/>
                  <w:color w:val="000000" w:themeColor="text1"/>
                  <w:sz w:val="20"/>
                  <w:szCs w:val="20"/>
                  <w:lang w:val="en-GB"/>
                </w:rPr>
                <w:id w:val="74152509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34737476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203344748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257AA1CA" w14:textId="77777777" w:rsidTr="00DB47DB">
        <w:tblPrEx>
          <w:tblCellMar>
            <w:left w:w="108" w:type="dxa"/>
            <w:right w:w="108" w:type="dxa"/>
          </w:tblCellMar>
        </w:tblPrEx>
        <w:trPr>
          <w:trHeight w:val="378"/>
        </w:trPr>
        <w:tc>
          <w:tcPr>
            <w:tcW w:w="1130" w:type="dxa"/>
            <w:gridSpan w:val="2"/>
            <w:shd w:val="clear" w:color="auto" w:fill="FBE4D5" w:themeFill="accent2" w:themeFillTint="33"/>
            <w:vAlign w:val="center"/>
          </w:tcPr>
          <w:p w14:paraId="6A6294C7" w14:textId="77777777" w:rsidR="00165EAD" w:rsidRPr="007C3ED5" w:rsidRDefault="00574FE8"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3.2.2 A</w:t>
            </w:r>
          </w:p>
          <w:p w14:paraId="5D43616E" w14:textId="4F410421" w:rsidR="00574FE8" w:rsidRPr="007C3ED5" w:rsidRDefault="00574FE8" w:rsidP="00574FE8">
            <w:pPr>
              <w:spacing w:after="0"/>
              <w:jc w:val="center"/>
              <w:rPr>
                <w:rFonts w:cs="Arial"/>
                <w:color w:val="000000" w:themeColor="text1"/>
                <w:sz w:val="20"/>
                <w:szCs w:val="20"/>
                <w:lang w:val="en-GB"/>
              </w:rPr>
            </w:pPr>
            <w:r w:rsidRPr="007C3ED5">
              <w:rPr>
                <w:rFonts w:cs="Arial"/>
                <w:color w:val="000000" w:themeColor="text1"/>
                <w:sz w:val="20"/>
                <w:szCs w:val="20"/>
                <w:lang w:val="en-GB"/>
              </w:rPr>
              <w:t>3.3.2 A</w:t>
            </w:r>
          </w:p>
        </w:tc>
        <w:tc>
          <w:tcPr>
            <w:tcW w:w="6752" w:type="dxa"/>
            <w:gridSpan w:val="2"/>
            <w:shd w:val="clear" w:color="auto" w:fill="FBE4D5" w:themeFill="accent2" w:themeFillTint="33"/>
            <w:vAlign w:val="center"/>
          </w:tcPr>
          <w:p w14:paraId="6BB91D80" w14:textId="78D483BD" w:rsidR="00165EAD" w:rsidRPr="007C3ED5" w:rsidRDefault="00574FE8" w:rsidP="00165EAD">
            <w:pPr>
              <w:spacing w:after="0"/>
              <w:rPr>
                <w:rFonts w:cs="Arial"/>
                <w:color w:val="000000" w:themeColor="text1"/>
                <w:sz w:val="20"/>
                <w:szCs w:val="20"/>
                <w:lang w:val="en-GB"/>
              </w:rPr>
            </w:pPr>
            <w:r w:rsidRPr="007C3ED5">
              <w:rPr>
                <w:rFonts w:cs="Arial"/>
                <w:color w:val="000000" w:themeColor="text1"/>
                <w:sz w:val="20"/>
                <w:szCs w:val="20"/>
                <w:lang w:val="en-GB"/>
              </w:rPr>
              <w:t>Is the process used to ensure supervisors have appropriate capabilities and are trained in their roles robust? Have concerns about supervisor capability or understanding about assessment processes been raised elsewhere?</w:t>
            </w:r>
          </w:p>
        </w:tc>
        <w:tc>
          <w:tcPr>
            <w:tcW w:w="2661" w:type="dxa"/>
            <w:gridSpan w:val="4"/>
            <w:shd w:val="clear" w:color="auto" w:fill="FBE4D5" w:themeFill="accent2" w:themeFillTint="33"/>
            <w:vAlign w:val="center"/>
          </w:tcPr>
          <w:p w14:paraId="77CA4309" w14:textId="517F2773" w:rsidR="00165EAD" w:rsidRPr="007C3ED5" w:rsidRDefault="000B0CCC" w:rsidP="005353D3">
            <w:pPr>
              <w:spacing w:after="0"/>
              <w:rPr>
                <w:rFonts w:cs="Arial"/>
                <w:b/>
                <w:bCs/>
                <w:color w:val="000000" w:themeColor="text1"/>
                <w:sz w:val="20"/>
                <w:szCs w:val="20"/>
                <w:lang w:val="en-GB"/>
              </w:rPr>
            </w:pPr>
            <w:sdt>
              <w:sdtPr>
                <w:rPr>
                  <w:rFonts w:cs="Arial"/>
                  <w:color w:val="000000" w:themeColor="text1"/>
                  <w:sz w:val="20"/>
                  <w:szCs w:val="20"/>
                  <w:lang w:val="en-GB"/>
                </w:rPr>
                <w:id w:val="-29329664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72335741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54932864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70D33E2D" w14:textId="77777777" w:rsidTr="00DB47DB">
        <w:tblPrEx>
          <w:tblCellMar>
            <w:left w:w="108" w:type="dxa"/>
            <w:right w:w="108" w:type="dxa"/>
          </w:tblCellMar>
        </w:tblPrEx>
        <w:trPr>
          <w:trHeight w:val="378"/>
        </w:trPr>
        <w:tc>
          <w:tcPr>
            <w:tcW w:w="1130" w:type="dxa"/>
            <w:gridSpan w:val="2"/>
            <w:shd w:val="clear" w:color="auto" w:fill="FBE4D5" w:themeFill="accent2" w:themeFillTint="33"/>
            <w:vAlign w:val="center"/>
          </w:tcPr>
          <w:p w14:paraId="3C95C060" w14:textId="5FB21E4B" w:rsidR="00165EAD" w:rsidRPr="007C3ED5" w:rsidRDefault="00574FE8" w:rsidP="003D3FAE">
            <w:pPr>
              <w:spacing w:after="0"/>
              <w:jc w:val="center"/>
              <w:rPr>
                <w:rFonts w:cs="Arial"/>
                <w:color w:val="000000" w:themeColor="text1"/>
                <w:sz w:val="20"/>
                <w:szCs w:val="20"/>
                <w:lang w:val="en-GB"/>
              </w:rPr>
            </w:pPr>
            <w:r w:rsidRPr="007C3ED5">
              <w:rPr>
                <w:rFonts w:cs="Arial"/>
                <w:color w:val="000000" w:themeColor="text1"/>
                <w:sz w:val="20"/>
                <w:szCs w:val="20"/>
                <w:lang w:val="en-GB"/>
              </w:rPr>
              <w:t>3.2.5 A</w:t>
            </w:r>
          </w:p>
        </w:tc>
        <w:tc>
          <w:tcPr>
            <w:tcW w:w="6752" w:type="dxa"/>
            <w:gridSpan w:val="2"/>
            <w:shd w:val="clear" w:color="auto" w:fill="FBE4D5" w:themeFill="accent2" w:themeFillTint="33"/>
            <w:vAlign w:val="center"/>
          </w:tcPr>
          <w:p w14:paraId="0B6109D6" w14:textId="7829A612" w:rsidR="00165EAD" w:rsidRPr="007C3ED5" w:rsidRDefault="00574FE8" w:rsidP="00165EAD">
            <w:pPr>
              <w:spacing w:after="0"/>
              <w:rPr>
                <w:rFonts w:cs="Arial"/>
                <w:color w:val="000000" w:themeColor="text1"/>
                <w:sz w:val="20"/>
                <w:szCs w:val="20"/>
                <w:lang w:val="en-GB"/>
              </w:rPr>
            </w:pPr>
            <w:r w:rsidRPr="007C3ED5">
              <w:rPr>
                <w:rFonts w:cs="Arial"/>
                <w:color w:val="000000" w:themeColor="text1"/>
                <w:sz w:val="20"/>
                <w:szCs w:val="20"/>
                <w:lang w:val="en-GB"/>
              </w:rPr>
              <w:t>Does the example provided demonstrate appropriate identification and resolution of concerns relating to supervisors or supervision?</w:t>
            </w:r>
          </w:p>
        </w:tc>
        <w:tc>
          <w:tcPr>
            <w:tcW w:w="2661" w:type="dxa"/>
            <w:gridSpan w:val="4"/>
            <w:shd w:val="clear" w:color="auto" w:fill="FBE4D5" w:themeFill="accent2" w:themeFillTint="33"/>
            <w:vAlign w:val="center"/>
          </w:tcPr>
          <w:p w14:paraId="6C9D7D0D" w14:textId="01548657" w:rsidR="00165EAD" w:rsidRPr="007C3ED5" w:rsidRDefault="000B0CCC" w:rsidP="005353D3">
            <w:pPr>
              <w:spacing w:after="0"/>
              <w:rPr>
                <w:rFonts w:cs="Arial"/>
                <w:b/>
                <w:bCs/>
                <w:color w:val="000000" w:themeColor="text1"/>
                <w:sz w:val="20"/>
                <w:szCs w:val="20"/>
                <w:lang w:val="en-GB"/>
              </w:rPr>
            </w:pPr>
            <w:sdt>
              <w:sdtPr>
                <w:rPr>
                  <w:rFonts w:cs="Arial"/>
                  <w:color w:val="000000" w:themeColor="text1"/>
                  <w:sz w:val="20"/>
                  <w:szCs w:val="20"/>
                  <w:lang w:val="en-GB"/>
                </w:rPr>
                <w:id w:val="670526959"/>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21203742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97204733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43180A26" w14:textId="77777777" w:rsidTr="009605C4">
        <w:tblPrEx>
          <w:tblCellMar>
            <w:left w:w="108" w:type="dxa"/>
            <w:right w:w="108" w:type="dxa"/>
          </w:tblCellMar>
        </w:tblPrEx>
        <w:trPr>
          <w:trHeight w:val="279"/>
        </w:trPr>
        <w:tc>
          <w:tcPr>
            <w:tcW w:w="10543" w:type="dxa"/>
            <w:gridSpan w:val="8"/>
            <w:shd w:val="clear" w:color="auto" w:fill="FBE4D5" w:themeFill="accent2" w:themeFillTint="33"/>
            <w:vAlign w:val="center"/>
          </w:tcPr>
          <w:p w14:paraId="6D35C6C9" w14:textId="54B375B5" w:rsidR="00574FE8" w:rsidRPr="007C3ED5" w:rsidRDefault="00574FE8" w:rsidP="00936889">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7866024F" w14:textId="77777777" w:rsidTr="005353D3">
        <w:tblPrEx>
          <w:tblCellMar>
            <w:left w:w="108" w:type="dxa"/>
            <w:right w:w="108" w:type="dxa"/>
          </w:tblCellMar>
        </w:tblPrEx>
        <w:trPr>
          <w:trHeight w:val="279"/>
        </w:trPr>
        <w:tc>
          <w:tcPr>
            <w:tcW w:w="10543" w:type="dxa"/>
            <w:gridSpan w:val="8"/>
            <w:shd w:val="clear" w:color="auto" w:fill="FBE4D5" w:themeFill="accent2" w:themeFillTint="33"/>
            <w:vAlign w:val="center"/>
          </w:tcPr>
          <w:p w14:paraId="56D304A5" w14:textId="77777777" w:rsidR="00936889" w:rsidRPr="007C3ED5" w:rsidRDefault="00936889" w:rsidP="00936889">
            <w:pPr>
              <w:spacing w:after="0"/>
              <w:rPr>
                <w:rFonts w:cs="Arial"/>
                <w:b/>
                <w:bCs/>
                <w:color w:val="000000" w:themeColor="text1"/>
                <w:sz w:val="20"/>
                <w:szCs w:val="20"/>
                <w:lang w:val="en-GB"/>
              </w:rPr>
            </w:pPr>
          </w:p>
        </w:tc>
      </w:tr>
      <w:tr w:rsidR="007C3ED5" w:rsidRPr="007C3ED5" w14:paraId="111641B0" w14:textId="77777777" w:rsidTr="005353D3">
        <w:tblPrEx>
          <w:tblCellMar>
            <w:left w:w="108" w:type="dxa"/>
            <w:right w:w="108" w:type="dxa"/>
          </w:tblCellMar>
        </w:tblPrEx>
        <w:trPr>
          <w:trHeight w:val="279"/>
        </w:trPr>
        <w:tc>
          <w:tcPr>
            <w:tcW w:w="10543" w:type="dxa"/>
            <w:gridSpan w:val="8"/>
            <w:shd w:val="clear" w:color="auto" w:fill="BFBFBF" w:themeFill="background1" w:themeFillShade="BF"/>
            <w:vAlign w:val="center"/>
          </w:tcPr>
          <w:p w14:paraId="3ACE22B5" w14:textId="77777777" w:rsidR="00936889" w:rsidRPr="007C3ED5" w:rsidRDefault="00936889" w:rsidP="00936889">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1EBE8B5A" w14:textId="77777777" w:rsidTr="005353D3">
        <w:tblPrEx>
          <w:tblCellMar>
            <w:left w:w="108" w:type="dxa"/>
            <w:right w:w="108" w:type="dxa"/>
          </w:tblCellMar>
        </w:tblPrEx>
        <w:trPr>
          <w:trHeight w:val="279"/>
        </w:trPr>
        <w:tc>
          <w:tcPr>
            <w:tcW w:w="10543" w:type="dxa"/>
            <w:gridSpan w:val="8"/>
            <w:shd w:val="clear" w:color="auto" w:fill="F2F2F2" w:themeFill="background1" w:themeFillShade="F2"/>
            <w:vAlign w:val="center"/>
          </w:tcPr>
          <w:p w14:paraId="1DE2BECD" w14:textId="77777777" w:rsidR="00936889" w:rsidRPr="007C3ED5" w:rsidRDefault="00936889" w:rsidP="00936889">
            <w:pPr>
              <w:spacing w:after="0"/>
              <w:rPr>
                <w:rFonts w:cs="Arial"/>
                <w:b/>
                <w:bCs/>
                <w:color w:val="000000" w:themeColor="text1"/>
                <w:sz w:val="20"/>
                <w:szCs w:val="20"/>
                <w:lang w:val="en-GB"/>
              </w:rPr>
            </w:pPr>
          </w:p>
        </w:tc>
      </w:tr>
    </w:tbl>
    <w:p w14:paraId="602C0BEE" w14:textId="77777777"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14"/>
        <w:gridCol w:w="978"/>
        <w:gridCol w:w="5671"/>
        <w:gridCol w:w="1240"/>
        <w:gridCol w:w="886"/>
        <w:gridCol w:w="992"/>
        <w:gridCol w:w="748"/>
        <w:gridCol w:w="14"/>
      </w:tblGrid>
      <w:tr w:rsidR="007C3ED5" w:rsidRPr="007C3ED5" w14:paraId="56945455" w14:textId="77777777" w:rsidTr="00DB47DB">
        <w:trPr>
          <w:gridAfter w:val="1"/>
          <w:wAfter w:w="14" w:type="dxa"/>
        </w:trPr>
        <w:tc>
          <w:tcPr>
            <w:tcW w:w="6663" w:type="dxa"/>
            <w:gridSpan w:val="3"/>
            <w:shd w:val="clear" w:color="auto" w:fill="BFBFBF" w:themeFill="background1" w:themeFillShade="BF"/>
            <w:vAlign w:val="center"/>
          </w:tcPr>
          <w:p w14:paraId="60837E18" w14:textId="350D15DB" w:rsidR="00254D65" w:rsidRPr="007C3ED5" w:rsidRDefault="00254D65"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3.3 Supervisor training and support</w:t>
            </w:r>
          </w:p>
        </w:tc>
        <w:tc>
          <w:tcPr>
            <w:tcW w:w="1240" w:type="dxa"/>
            <w:shd w:val="clear" w:color="auto" w:fill="5B9BD5" w:themeFill="accent5"/>
            <w:vAlign w:val="center"/>
          </w:tcPr>
          <w:p w14:paraId="2F894E37" w14:textId="77777777" w:rsidR="00254D65" w:rsidRPr="007C3ED5" w:rsidRDefault="00254D6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86" w:type="dxa"/>
            <w:shd w:val="clear" w:color="auto" w:fill="BFBFBF" w:themeFill="background1" w:themeFillShade="BF"/>
            <w:vAlign w:val="center"/>
          </w:tcPr>
          <w:p w14:paraId="418A6940" w14:textId="77777777" w:rsidR="00254D65" w:rsidRPr="007C3ED5" w:rsidRDefault="00254D6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992" w:type="dxa"/>
            <w:shd w:val="clear" w:color="auto" w:fill="BFBFBF" w:themeFill="background1" w:themeFillShade="BF"/>
            <w:vAlign w:val="center"/>
          </w:tcPr>
          <w:p w14:paraId="75F48AD9" w14:textId="77777777" w:rsidR="00254D65" w:rsidRPr="007C3ED5" w:rsidRDefault="00254D6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8" w:type="dxa"/>
            <w:shd w:val="clear" w:color="auto" w:fill="BFBFBF" w:themeFill="background1" w:themeFillShade="BF"/>
            <w:vAlign w:val="center"/>
          </w:tcPr>
          <w:p w14:paraId="417F956D" w14:textId="77777777" w:rsidR="00254D65" w:rsidRPr="007C3ED5" w:rsidRDefault="00254D6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201C7699" w14:textId="77777777" w:rsidTr="00DB47DB">
        <w:trPr>
          <w:gridAfter w:val="1"/>
          <w:wAfter w:w="14" w:type="dxa"/>
        </w:trPr>
        <w:tc>
          <w:tcPr>
            <w:tcW w:w="992" w:type="dxa"/>
            <w:gridSpan w:val="2"/>
            <w:shd w:val="clear" w:color="auto" w:fill="F2F2F2" w:themeFill="background1" w:themeFillShade="F2"/>
            <w:vAlign w:val="center"/>
          </w:tcPr>
          <w:p w14:paraId="137423A3" w14:textId="326F1161" w:rsidR="004E1EA2" w:rsidRPr="007C3ED5" w:rsidRDefault="004E1EA2"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3.3.1</w:t>
            </w:r>
          </w:p>
        </w:tc>
        <w:tc>
          <w:tcPr>
            <w:tcW w:w="5671" w:type="dxa"/>
            <w:shd w:val="clear" w:color="auto" w:fill="F2F2F2" w:themeFill="background1" w:themeFillShade="F2"/>
            <w:vAlign w:val="center"/>
          </w:tcPr>
          <w:p w14:paraId="6987E720" w14:textId="023F06A0" w:rsidR="004E1EA2" w:rsidRPr="007C3ED5" w:rsidRDefault="000C63BC" w:rsidP="004E1EA2">
            <w:pPr>
              <w:pStyle w:val="BodyText2ColumnCondensed"/>
              <w:spacing w:before="0" w:after="0" w:line="240" w:lineRule="auto"/>
              <w:rPr>
                <w:rFonts w:cs="Arial"/>
                <w:color w:val="000000" w:themeColor="text1"/>
                <w:szCs w:val="20"/>
              </w:rPr>
            </w:pPr>
            <w:r w:rsidRPr="007C3ED5">
              <w:rPr>
                <w:rFonts w:cs="Arial"/>
                <w:bCs/>
                <w:color w:val="000000" w:themeColor="text1"/>
                <w:szCs w:val="20"/>
              </w:rPr>
              <w:t>Staff involved in prevocational training have access to professional development activities to support quality improvement in the prevocational training program.</w:t>
            </w:r>
          </w:p>
        </w:tc>
        <w:tc>
          <w:tcPr>
            <w:tcW w:w="1240" w:type="dxa"/>
            <w:shd w:val="clear" w:color="auto" w:fill="DEEAF6" w:themeFill="accent5" w:themeFillTint="33"/>
            <w:vAlign w:val="center"/>
          </w:tcPr>
          <w:p w14:paraId="1DBA9855" w14:textId="77777777" w:rsidR="004E1EA2" w:rsidRPr="007C3ED5" w:rsidRDefault="004E1EA2" w:rsidP="004E1EA2">
            <w:pPr>
              <w:pStyle w:val="BodyText2ColumnCondensed"/>
              <w:jc w:val="center"/>
              <w:rPr>
                <w:rFonts w:cs="Arial"/>
                <w:color w:val="000000" w:themeColor="text1"/>
                <w:szCs w:val="20"/>
              </w:rPr>
            </w:pPr>
          </w:p>
        </w:tc>
        <w:tc>
          <w:tcPr>
            <w:tcW w:w="886" w:type="dxa"/>
            <w:shd w:val="clear" w:color="auto" w:fill="F2F2F2" w:themeFill="background1" w:themeFillShade="F2"/>
            <w:vAlign w:val="center"/>
          </w:tcPr>
          <w:p w14:paraId="1A72C953" w14:textId="41F48B72" w:rsidR="004E1EA2" w:rsidRPr="007C3ED5" w:rsidRDefault="004E1EA2" w:rsidP="004E1EA2">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40A243D4" w14:textId="73CD39E2" w:rsidR="004E1EA2" w:rsidRPr="007C3ED5" w:rsidRDefault="004E1EA2" w:rsidP="004E1EA2">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2C10EB37" w14:textId="77777777" w:rsidR="004E1EA2" w:rsidRPr="007C3ED5" w:rsidRDefault="004E1EA2" w:rsidP="004E1EA2">
            <w:pPr>
              <w:pStyle w:val="BodyText2ColumnCondensed"/>
              <w:jc w:val="center"/>
              <w:rPr>
                <w:rFonts w:ascii="Wingdings 2" w:hAnsi="Wingdings 2" w:cs="Arial"/>
                <w:b/>
                <w:bCs/>
                <w:color w:val="000000" w:themeColor="text1"/>
                <w:szCs w:val="20"/>
              </w:rPr>
            </w:pPr>
          </w:p>
        </w:tc>
      </w:tr>
      <w:tr w:rsidR="007C3ED5" w:rsidRPr="007C3ED5" w14:paraId="58903662" w14:textId="77777777" w:rsidTr="00DB47DB">
        <w:trPr>
          <w:gridAfter w:val="1"/>
          <w:wAfter w:w="14" w:type="dxa"/>
        </w:trPr>
        <w:tc>
          <w:tcPr>
            <w:tcW w:w="992" w:type="dxa"/>
            <w:gridSpan w:val="2"/>
            <w:shd w:val="clear" w:color="auto" w:fill="F2F2F2" w:themeFill="background1" w:themeFillShade="F2"/>
            <w:vAlign w:val="center"/>
          </w:tcPr>
          <w:p w14:paraId="7EFE8858" w14:textId="194EC4F3" w:rsidR="004E1EA2" w:rsidRPr="007C3ED5" w:rsidRDefault="004E1EA2"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3.3.2</w:t>
            </w:r>
          </w:p>
        </w:tc>
        <w:tc>
          <w:tcPr>
            <w:tcW w:w="5671" w:type="dxa"/>
            <w:shd w:val="clear" w:color="auto" w:fill="F2F2F2" w:themeFill="background1" w:themeFillShade="F2"/>
            <w:vAlign w:val="center"/>
          </w:tcPr>
          <w:p w14:paraId="05C1A417" w14:textId="04042880" w:rsidR="004E1EA2" w:rsidRPr="007C3ED5" w:rsidRDefault="00F1334F" w:rsidP="004E1EA2">
            <w:pPr>
              <w:pStyle w:val="BodyText2ColumnCondensed"/>
              <w:spacing w:before="0" w:after="0" w:line="240" w:lineRule="auto"/>
              <w:rPr>
                <w:rFonts w:cs="Arial"/>
                <w:color w:val="000000" w:themeColor="text1"/>
                <w:szCs w:val="20"/>
              </w:rPr>
            </w:pPr>
            <w:r w:rsidRPr="007C3ED5">
              <w:rPr>
                <w:rFonts w:cs="Arial"/>
                <w:bCs/>
                <w:color w:val="000000" w:themeColor="text1"/>
                <w:szCs w:val="20"/>
              </w:rPr>
              <w:t>The prevocational training program ensures that supervisors have training in supervision, assessment and feedback, and cultural safety, including participating in regular professional development activities to support quality improvement in the prevocational training program.</w:t>
            </w:r>
          </w:p>
        </w:tc>
        <w:tc>
          <w:tcPr>
            <w:tcW w:w="1240" w:type="dxa"/>
            <w:shd w:val="clear" w:color="auto" w:fill="DEEAF6" w:themeFill="accent5" w:themeFillTint="33"/>
            <w:vAlign w:val="center"/>
          </w:tcPr>
          <w:p w14:paraId="70C0AD3E" w14:textId="77777777" w:rsidR="004E1EA2" w:rsidRPr="007C3ED5" w:rsidRDefault="004E1EA2" w:rsidP="004E1EA2">
            <w:pPr>
              <w:pStyle w:val="BodyText2ColumnCondensed"/>
              <w:jc w:val="center"/>
              <w:rPr>
                <w:rFonts w:cs="Arial"/>
                <w:color w:val="000000" w:themeColor="text1"/>
                <w:szCs w:val="20"/>
              </w:rPr>
            </w:pPr>
          </w:p>
        </w:tc>
        <w:tc>
          <w:tcPr>
            <w:tcW w:w="886" w:type="dxa"/>
            <w:shd w:val="clear" w:color="auto" w:fill="F2F2F2" w:themeFill="background1" w:themeFillShade="F2"/>
            <w:vAlign w:val="center"/>
          </w:tcPr>
          <w:p w14:paraId="2AC307C7" w14:textId="22270DF3" w:rsidR="004E1EA2" w:rsidRPr="007C3ED5" w:rsidRDefault="004E1EA2" w:rsidP="004E1EA2">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170E38A2" w14:textId="5D96766B" w:rsidR="004E1EA2" w:rsidRPr="007C3ED5" w:rsidRDefault="004E1EA2" w:rsidP="004E1EA2">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179F6271" w14:textId="77777777" w:rsidR="004E1EA2" w:rsidRPr="007C3ED5" w:rsidRDefault="004E1EA2" w:rsidP="004E1EA2">
            <w:pPr>
              <w:pStyle w:val="BodyText2ColumnCondensed"/>
              <w:jc w:val="center"/>
              <w:rPr>
                <w:rFonts w:ascii="Wingdings 2" w:hAnsi="Wingdings 2" w:cs="Arial"/>
                <w:b/>
                <w:bCs/>
                <w:color w:val="000000" w:themeColor="text1"/>
                <w:szCs w:val="20"/>
              </w:rPr>
            </w:pPr>
          </w:p>
        </w:tc>
      </w:tr>
      <w:tr w:rsidR="007C3ED5" w:rsidRPr="007C3ED5" w14:paraId="77ED69C9" w14:textId="77777777" w:rsidTr="00DB47DB">
        <w:trPr>
          <w:gridAfter w:val="1"/>
          <w:wAfter w:w="14" w:type="dxa"/>
        </w:trPr>
        <w:tc>
          <w:tcPr>
            <w:tcW w:w="992" w:type="dxa"/>
            <w:gridSpan w:val="2"/>
            <w:shd w:val="clear" w:color="auto" w:fill="F2F2F2" w:themeFill="background1" w:themeFillShade="F2"/>
            <w:vAlign w:val="center"/>
          </w:tcPr>
          <w:p w14:paraId="2F832352" w14:textId="02656034" w:rsidR="004E1EA2" w:rsidRPr="007C3ED5" w:rsidRDefault="004E1EA2"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3.3.3</w:t>
            </w:r>
          </w:p>
        </w:tc>
        <w:tc>
          <w:tcPr>
            <w:tcW w:w="5671" w:type="dxa"/>
            <w:shd w:val="clear" w:color="auto" w:fill="F2F2F2" w:themeFill="background1" w:themeFillShade="F2"/>
            <w:vAlign w:val="center"/>
          </w:tcPr>
          <w:p w14:paraId="54EED2D6" w14:textId="6CD9254B" w:rsidR="004E1EA2" w:rsidRPr="007C3ED5" w:rsidRDefault="0065311E" w:rsidP="004E1EA2">
            <w:pPr>
              <w:pStyle w:val="BodyText2ColumnCondensed"/>
              <w:spacing w:before="0" w:after="0" w:line="240" w:lineRule="auto"/>
              <w:rPr>
                <w:rFonts w:cs="Arial"/>
                <w:bCs/>
                <w:color w:val="000000" w:themeColor="text1"/>
                <w:szCs w:val="20"/>
              </w:rPr>
            </w:pPr>
            <w:r w:rsidRPr="007C3ED5">
              <w:rPr>
                <w:rFonts w:cs="Arial"/>
                <w:bCs/>
                <w:color w:val="000000" w:themeColor="text1"/>
                <w:szCs w:val="20"/>
              </w:rPr>
              <w:t>The prevocational training program regularly evaluates the adequacy and effectiveness of prevocational doctor supervision.</w:t>
            </w:r>
          </w:p>
        </w:tc>
        <w:tc>
          <w:tcPr>
            <w:tcW w:w="1240" w:type="dxa"/>
            <w:shd w:val="clear" w:color="auto" w:fill="DEEAF6" w:themeFill="accent5" w:themeFillTint="33"/>
            <w:vAlign w:val="center"/>
          </w:tcPr>
          <w:p w14:paraId="691B319C" w14:textId="77777777" w:rsidR="004E1EA2" w:rsidRPr="007C3ED5" w:rsidRDefault="004E1EA2" w:rsidP="004E1EA2">
            <w:pPr>
              <w:pStyle w:val="BodyText2ColumnCondensed"/>
              <w:jc w:val="center"/>
              <w:rPr>
                <w:rFonts w:cs="Arial"/>
                <w:color w:val="000000" w:themeColor="text1"/>
                <w:szCs w:val="20"/>
              </w:rPr>
            </w:pPr>
          </w:p>
        </w:tc>
        <w:tc>
          <w:tcPr>
            <w:tcW w:w="886" w:type="dxa"/>
            <w:shd w:val="clear" w:color="auto" w:fill="F2F2F2" w:themeFill="background1" w:themeFillShade="F2"/>
            <w:vAlign w:val="center"/>
          </w:tcPr>
          <w:p w14:paraId="534B0DA7" w14:textId="622CEC10" w:rsidR="004E1EA2" w:rsidRPr="007C3ED5" w:rsidRDefault="004E1EA2" w:rsidP="004E1EA2">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157B3A9" w14:textId="05C6EEDB" w:rsidR="004E1EA2" w:rsidRPr="007C3ED5" w:rsidRDefault="004E1EA2" w:rsidP="004E1EA2">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1C9414C4" w14:textId="77777777" w:rsidR="004E1EA2" w:rsidRPr="007C3ED5" w:rsidRDefault="004E1EA2" w:rsidP="004E1EA2">
            <w:pPr>
              <w:pStyle w:val="BodyText2ColumnCondensed"/>
              <w:jc w:val="center"/>
              <w:rPr>
                <w:rFonts w:ascii="Wingdings 2" w:hAnsi="Wingdings 2" w:cs="Arial"/>
                <w:b/>
                <w:bCs/>
                <w:color w:val="000000" w:themeColor="text1"/>
                <w:szCs w:val="20"/>
              </w:rPr>
            </w:pPr>
          </w:p>
        </w:tc>
      </w:tr>
      <w:tr w:rsidR="007C3ED5" w:rsidRPr="007C3ED5" w14:paraId="215596E2" w14:textId="77777777" w:rsidTr="00DB47DB">
        <w:trPr>
          <w:gridAfter w:val="1"/>
          <w:wAfter w:w="14" w:type="dxa"/>
        </w:trPr>
        <w:tc>
          <w:tcPr>
            <w:tcW w:w="992" w:type="dxa"/>
            <w:gridSpan w:val="2"/>
            <w:shd w:val="clear" w:color="auto" w:fill="F2F2F2" w:themeFill="background1" w:themeFillShade="F2"/>
            <w:vAlign w:val="center"/>
          </w:tcPr>
          <w:p w14:paraId="6A002D67" w14:textId="07AFB145" w:rsidR="004E1EA2" w:rsidRPr="007C3ED5" w:rsidRDefault="004E1EA2"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3.3.4</w:t>
            </w:r>
          </w:p>
        </w:tc>
        <w:tc>
          <w:tcPr>
            <w:tcW w:w="5671" w:type="dxa"/>
            <w:shd w:val="clear" w:color="auto" w:fill="F2F2F2" w:themeFill="background1" w:themeFillShade="F2"/>
            <w:vAlign w:val="center"/>
          </w:tcPr>
          <w:p w14:paraId="23DAC7DF" w14:textId="5AEAC669" w:rsidR="004E1EA2" w:rsidRPr="007C3ED5" w:rsidRDefault="00B90CEF" w:rsidP="004E1EA2">
            <w:pPr>
              <w:pStyle w:val="BodyText2ColumnCondensed"/>
              <w:spacing w:before="0" w:after="0" w:line="240" w:lineRule="auto"/>
              <w:rPr>
                <w:rFonts w:cs="Arial"/>
                <w:bCs/>
                <w:color w:val="000000" w:themeColor="text1"/>
                <w:szCs w:val="20"/>
              </w:rPr>
            </w:pPr>
            <w:r w:rsidRPr="007C3ED5">
              <w:rPr>
                <w:rFonts w:cs="Arial"/>
                <w:bCs/>
                <w:color w:val="000000" w:themeColor="text1"/>
                <w:szCs w:val="20"/>
              </w:rPr>
              <w:t>The prevocational training program supports supervisors to fulfil their training roles and responsibilities.</w:t>
            </w:r>
          </w:p>
        </w:tc>
        <w:tc>
          <w:tcPr>
            <w:tcW w:w="1240" w:type="dxa"/>
            <w:shd w:val="clear" w:color="auto" w:fill="DEEAF6" w:themeFill="accent5" w:themeFillTint="33"/>
            <w:vAlign w:val="center"/>
          </w:tcPr>
          <w:p w14:paraId="1B328EBB" w14:textId="77777777" w:rsidR="004E1EA2" w:rsidRPr="007C3ED5" w:rsidRDefault="004E1EA2" w:rsidP="004E1EA2">
            <w:pPr>
              <w:pStyle w:val="BodyText2ColumnCondensed"/>
              <w:jc w:val="center"/>
              <w:rPr>
                <w:rFonts w:cs="Arial"/>
                <w:color w:val="000000" w:themeColor="text1"/>
                <w:szCs w:val="20"/>
              </w:rPr>
            </w:pPr>
          </w:p>
        </w:tc>
        <w:tc>
          <w:tcPr>
            <w:tcW w:w="886" w:type="dxa"/>
            <w:shd w:val="clear" w:color="auto" w:fill="F2F2F2" w:themeFill="background1" w:themeFillShade="F2"/>
            <w:vAlign w:val="center"/>
          </w:tcPr>
          <w:p w14:paraId="7D9A51CE" w14:textId="224FAE67" w:rsidR="004E1EA2" w:rsidRPr="007C3ED5" w:rsidRDefault="004E1EA2" w:rsidP="004E1EA2">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24413CAE" w14:textId="3BC5EC50" w:rsidR="004E1EA2" w:rsidRPr="007C3ED5" w:rsidRDefault="004E1EA2" w:rsidP="004E1EA2">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75C1A7F7" w14:textId="77777777" w:rsidR="004E1EA2" w:rsidRPr="007C3ED5" w:rsidRDefault="004E1EA2" w:rsidP="004E1EA2">
            <w:pPr>
              <w:pStyle w:val="BodyText2ColumnCondensed"/>
              <w:jc w:val="center"/>
              <w:rPr>
                <w:rFonts w:ascii="Wingdings 2" w:hAnsi="Wingdings 2" w:cs="Arial"/>
                <w:b/>
                <w:bCs/>
                <w:color w:val="000000" w:themeColor="text1"/>
                <w:szCs w:val="20"/>
              </w:rPr>
            </w:pPr>
          </w:p>
        </w:tc>
      </w:tr>
      <w:tr w:rsidR="007C3ED5" w:rsidRPr="007C3ED5" w14:paraId="4B313FB0" w14:textId="77777777" w:rsidTr="00936889">
        <w:trPr>
          <w:trHeight w:val="207"/>
        </w:trPr>
        <w:tc>
          <w:tcPr>
            <w:tcW w:w="10543" w:type="dxa"/>
            <w:gridSpan w:val="8"/>
            <w:shd w:val="clear" w:color="auto" w:fill="BFBFBF" w:themeFill="background1" w:themeFillShade="BF"/>
            <w:vAlign w:val="center"/>
          </w:tcPr>
          <w:p w14:paraId="739F8EAC" w14:textId="7212B71F"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7C589122" w14:textId="77777777" w:rsidTr="006A404B">
        <w:trPr>
          <w:trHeight w:val="203"/>
        </w:trPr>
        <w:tc>
          <w:tcPr>
            <w:tcW w:w="992" w:type="dxa"/>
            <w:gridSpan w:val="2"/>
            <w:shd w:val="clear" w:color="auto" w:fill="F2F2F2" w:themeFill="background1" w:themeFillShade="F2"/>
            <w:vAlign w:val="center"/>
          </w:tcPr>
          <w:p w14:paraId="03DAEA56" w14:textId="4DC8B6E6"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3.3</w:t>
            </w:r>
            <w:r w:rsidR="00EC61E3" w:rsidRPr="007C3ED5">
              <w:rPr>
                <w:rFonts w:cs="Arial"/>
                <w:color w:val="000000" w:themeColor="text1"/>
                <w:sz w:val="20"/>
                <w:szCs w:val="20"/>
              </w:rPr>
              <w:t>.0 A</w:t>
            </w:r>
          </w:p>
        </w:tc>
        <w:tc>
          <w:tcPr>
            <w:tcW w:w="9551" w:type="dxa"/>
            <w:gridSpan w:val="6"/>
            <w:shd w:val="clear" w:color="auto" w:fill="F2F2F2" w:themeFill="background1" w:themeFillShade="F2"/>
            <w:vAlign w:val="center"/>
          </w:tcPr>
          <w:p w14:paraId="005C9F51" w14:textId="4B6E9991"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4DC0DD7D" w14:textId="77777777" w:rsidTr="00936889">
        <w:trPr>
          <w:trHeight w:val="203"/>
        </w:trPr>
        <w:tc>
          <w:tcPr>
            <w:tcW w:w="10543" w:type="dxa"/>
            <w:gridSpan w:val="8"/>
            <w:shd w:val="clear" w:color="auto" w:fill="DEEAF6" w:themeFill="accent5" w:themeFillTint="33"/>
            <w:vAlign w:val="center"/>
          </w:tcPr>
          <w:p w14:paraId="6383AE41" w14:textId="77777777" w:rsidR="000043B8" w:rsidRPr="007C3ED5" w:rsidRDefault="000043B8" w:rsidP="000043B8">
            <w:pPr>
              <w:spacing w:after="0"/>
              <w:rPr>
                <w:rFonts w:cs="Arial"/>
                <w:color w:val="000000" w:themeColor="text1"/>
                <w:sz w:val="20"/>
                <w:szCs w:val="20"/>
              </w:rPr>
            </w:pPr>
          </w:p>
        </w:tc>
      </w:tr>
      <w:tr w:rsidR="007C3ED5" w:rsidRPr="007C3ED5" w14:paraId="3EF8D065" w14:textId="77777777" w:rsidTr="006A404B">
        <w:trPr>
          <w:trHeight w:val="203"/>
        </w:trPr>
        <w:tc>
          <w:tcPr>
            <w:tcW w:w="992" w:type="dxa"/>
            <w:gridSpan w:val="2"/>
            <w:shd w:val="clear" w:color="auto" w:fill="F2F2F2" w:themeFill="background1" w:themeFillShade="F2"/>
            <w:vAlign w:val="center"/>
          </w:tcPr>
          <w:p w14:paraId="03BD048C" w14:textId="0AA959FD"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3.3.1 </w:t>
            </w:r>
            <w:r w:rsidR="00EC61E3" w:rsidRPr="007C3ED5">
              <w:rPr>
                <w:rFonts w:cs="Arial"/>
                <w:color w:val="000000" w:themeColor="text1"/>
                <w:sz w:val="20"/>
                <w:szCs w:val="20"/>
              </w:rPr>
              <w:t>A</w:t>
            </w:r>
          </w:p>
        </w:tc>
        <w:tc>
          <w:tcPr>
            <w:tcW w:w="9551" w:type="dxa"/>
            <w:gridSpan w:val="6"/>
            <w:shd w:val="clear" w:color="auto" w:fill="F2F2F2" w:themeFill="background1" w:themeFillShade="F2"/>
            <w:vAlign w:val="center"/>
          </w:tcPr>
          <w:p w14:paraId="25B8D60F" w14:textId="7AE0DB7D" w:rsidR="000043B8" w:rsidRPr="007C3ED5" w:rsidRDefault="006A404B" w:rsidP="000043B8">
            <w:pPr>
              <w:spacing w:after="0"/>
              <w:rPr>
                <w:rFonts w:cs="Arial"/>
                <w:color w:val="000000" w:themeColor="text1"/>
                <w:sz w:val="20"/>
                <w:szCs w:val="20"/>
              </w:rPr>
            </w:pPr>
            <w:r w:rsidRPr="007C3ED5">
              <w:rPr>
                <w:rFonts w:cs="Arial"/>
                <w:color w:val="000000" w:themeColor="text1"/>
                <w:sz w:val="20"/>
                <w:szCs w:val="20"/>
              </w:rPr>
              <w:t>Provide an example of a quality improvement to the prevocational training program resulting from professional development activity of a staff involved.</w:t>
            </w:r>
          </w:p>
        </w:tc>
      </w:tr>
      <w:tr w:rsidR="007C3ED5" w:rsidRPr="007C3ED5" w14:paraId="68A1A2F4" w14:textId="77777777" w:rsidTr="00936889">
        <w:trPr>
          <w:trHeight w:val="203"/>
        </w:trPr>
        <w:tc>
          <w:tcPr>
            <w:tcW w:w="10543" w:type="dxa"/>
            <w:gridSpan w:val="8"/>
            <w:shd w:val="clear" w:color="auto" w:fill="DEEAF6" w:themeFill="accent5" w:themeFillTint="33"/>
            <w:vAlign w:val="center"/>
          </w:tcPr>
          <w:p w14:paraId="24E46273" w14:textId="77777777" w:rsidR="000043B8" w:rsidRPr="007C3ED5" w:rsidRDefault="000043B8" w:rsidP="000043B8">
            <w:pPr>
              <w:spacing w:after="0"/>
              <w:rPr>
                <w:rFonts w:cs="Arial"/>
                <w:color w:val="000000" w:themeColor="text1"/>
                <w:sz w:val="20"/>
                <w:szCs w:val="20"/>
              </w:rPr>
            </w:pPr>
          </w:p>
        </w:tc>
      </w:tr>
      <w:tr w:rsidR="007C3ED5" w:rsidRPr="007C3ED5" w14:paraId="1D1654D7" w14:textId="77777777" w:rsidTr="006A404B">
        <w:trPr>
          <w:trHeight w:val="203"/>
        </w:trPr>
        <w:tc>
          <w:tcPr>
            <w:tcW w:w="992" w:type="dxa"/>
            <w:gridSpan w:val="2"/>
            <w:shd w:val="clear" w:color="auto" w:fill="F2F2F2" w:themeFill="background1" w:themeFillShade="F2"/>
            <w:vAlign w:val="center"/>
          </w:tcPr>
          <w:p w14:paraId="3A3E5A69" w14:textId="19A25E44"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3.3.3 </w:t>
            </w:r>
            <w:r w:rsidR="00EC61E3" w:rsidRPr="007C3ED5">
              <w:rPr>
                <w:rFonts w:cs="Arial"/>
                <w:color w:val="000000" w:themeColor="text1"/>
                <w:sz w:val="20"/>
                <w:szCs w:val="20"/>
              </w:rPr>
              <w:t>C</w:t>
            </w:r>
          </w:p>
        </w:tc>
        <w:tc>
          <w:tcPr>
            <w:tcW w:w="9551" w:type="dxa"/>
            <w:gridSpan w:val="6"/>
            <w:shd w:val="clear" w:color="auto" w:fill="F2F2F2" w:themeFill="background1" w:themeFillShade="F2"/>
            <w:vAlign w:val="center"/>
          </w:tcPr>
          <w:p w14:paraId="051F4E95" w14:textId="71420025"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 xml:space="preserve">Which </w:t>
            </w:r>
            <w:r w:rsidR="006A404B" w:rsidRPr="007C3ED5">
              <w:rPr>
                <w:rFonts w:cs="Arial"/>
                <w:color w:val="000000" w:themeColor="text1"/>
                <w:sz w:val="20"/>
                <w:szCs w:val="20"/>
              </w:rPr>
              <w:t>rotations</w:t>
            </w:r>
            <w:r w:rsidRPr="007C3ED5">
              <w:rPr>
                <w:rFonts w:cs="Arial"/>
                <w:color w:val="000000" w:themeColor="text1"/>
                <w:sz w:val="20"/>
                <w:szCs w:val="20"/>
              </w:rPr>
              <w:t xml:space="preserve"> face the greatest challenges regarding supervision? </w:t>
            </w:r>
            <w:r w:rsidR="006A404B" w:rsidRPr="007C3ED5">
              <w:rPr>
                <w:rFonts w:cs="Arial"/>
                <w:color w:val="000000" w:themeColor="text1"/>
                <w:sz w:val="20"/>
                <w:szCs w:val="20"/>
              </w:rPr>
              <w:t>What has been or is being done to address those challenges?</w:t>
            </w:r>
          </w:p>
        </w:tc>
      </w:tr>
      <w:tr w:rsidR="007C3ED5" w:rsidRPr="007C3ED5" w14:paraId="65CF9CD0" w14:textId="77777777" w:rsidTr="00936889">
        <w:trPr>
          <w:trHeight w:val="203"/>
        </w:trPr>
        <w:tc>
          <w:tcPr>
            <w:tcW w:w="10543" w:type="dxa"/>
            <w:gridSpan w:val="8"/>
            <w:shd w:val="clear" w:color="auto" w:fill="DEEAF6" w:themeFill="accent5" w:themeFillTint="33"/>
            <w:vAlign w:val="center"/>
          </w:tcPr>
          <w:p w14:paraId="2490E5E1" w14:textId="77777777" w:rsidR="000043B8" w:rsidRPr="007C3ED5" w:rsidRDefault="000043B8" w:rsidP="000043B8">
            <w:pPr>
              <w:spacing w:after="0"/>
              <w:rPr>
                <w:rFonts w:cs="Arial"/>
                <w:color w:val="000000" w:themeColor="text1"/>
                <w:sz w:val="20"/>
                <w:szCs w:val="20"/>
              </w:rPr>
            </w:pPr>
          </w:p>
        </w:tc>
      </w:tr>
      <w:tr w:rsidR="007C3ED5" w:rsidRPr="007C3ED5" w14:paraId="7C3FE26E" w14:textId="77777777" w:rsidTr="006A404B">
        <w:trPr>
          <w:trHeight w:val="203"/>
        </w:trPr>
        <w:tc>
          <w:tcPr>
            <w:tcW w:w="992" w:type="dxa"/>
            <w:gridSpan w:val="2"/>
            <w:shd w:val="clear" w:color="auto" w:fill="F2F2F2" w:themeFill="background1" w:themeFillShade="F2"/>
            <w:vAlign w:val="center"/>
          </w:tcPr>
          <w:p w14:paraId="4584648F" w14:textId="770A3137"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3.3.</w:t>
            </w:r>
            <w:r w:rsidR="006A404B" w:rsidRPr="007C3ED5">
              <w:rPr>
                <w:rFonts w:cs="Arial"/>
                <w:color w:val="000000" w:themeColor="text1"/>
                <w:sz w:val="20"/>
                <w:szCs w:val="20"/>
              </w:rPr>
              <w:t>0 B</w:t>
            </w:r>
          </w:p>
        </w:tc>
        <w:tc>
          <w:tcPr>
            <w:tcW w:w="9551" w:type="dxa"/>
            <w:gridSpan w:val="6"/>
            <w:shd w:val="clear" w:color="auto" w:fill="F2F2F2" w:themeFill="background1" w:themeFillShade="F2"/>
            <w:vAlign w:val="center"/>
          </w:tcPr>
          <w:p w14:paraId="03129DE4" w14:textId="3B0A6B32" w:rsidR="000043B8" w:rsidRPr="007C3ED5" w:rsidRDefault="006A404B" w:rsidP="000043B8">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0B9BD422" w14:textId="77777777" w:rsidTr="00936889">
        <w:tblPrEx>
          <w:tblCellMar>
            <w:left w:w="108" w:type="dxa"/>
            <w:right w:w="108" w:type="dxa"/>
          </w:tblCellMar>
        </w:tblPrEx>
        <w:trPr>
          <w:gridBefore w:val="1"/>
          <w:wBefore w:w="14" w:type="dxa"/>
          <w:trHeight w:val="279"/>
        </w:trPr>
        <w:tc>
          <w:tcPr>
            <w:tcW w:w="10529" w:type="dxa"/>
            <w:gridSpan w:val="7"/>
            <w:shd w:val="clear" w:color="auto" w:fill="DEEAF6" w:themeFill="accent5" w:themeFillTint="33"/>
          </w:tcPr>
          <w:p w14:paraId="0911D16C" w14:textId="77777777" w:rsidR="000043B8" w:rsidRPr="007C3ED5" w:rsidRDefault="000043B8" w:rsidP="000043B8">
            <w:pPr>
              <w:spacing w:after="0"/>
              <w:rPr>
                <w:rFonts w:cs="Arial"/>
                <w:color w:val="000000" w:themeColor="text1"/>
                <w:sz w:val="20"/>
                <w:szCs w:val="20"/>
              </w:rPr>
            </w:pPr>
          </w:p>
        </w:tc>
      </w:tr>
      <w:tr w:rsidR="007C3ED5" w:rsidRPr="007C3ED5" w14:paraId="257D771C" w14:textId="77777777" w:rsidTr="00165EAD">
        <w:tblPrEx>
          <w:tblCellMar>
            <w:left w:w="108" w:type="dxa"/>
            <w:right w:w="108" w:type="dxa"/>
          </w:tblCellMar>
        </w:tblPrEx>
        <w:trPr>
          <w:trHeight w:val="279"/>
        </w:trPr>
        <w:tc>
          <w:tcPr>
            <w:tcW w:w="10543" w:type="dxa"/>
            <w:gridSpan w:val="8"/>
            <w:shd w:val="clear" w:color="auto" w:fill="F4B083" w:themeFill="accent2" w:themeFillTint="99"/>
          </w:tcPr>
          <w:p w14:paraId="4455AA92" w14:textId="77777777" w:rsidR="00CC262E" w:rsidRPr="007C3ED5" w:rsidRDefault="00CC262E"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16AF5462" w14:textId="77777777" w:rsidTr="006A404B">
        <w:tblPrEx>
          <w:tblCellMar>
            <w:left w:w="108" w:type="dxa"/>
            <w:right w:w="108" w:type="dxa"/>
          </w:tblCellMar>
        </w:tblPrEx>
        <w:trPr>
          <w:trHeight w:val="378"/>
        </w:trPr>
        <w:tc>
          <w:tcPr>
            <w:tcW w:w="992" w:type="dxa"/>
            <w:gridSpan w:val="2"/>
            <w:shd w:val="clear" w:color="auto" w:fill="FBE4D5" w:themeFill="accent2" w:themeFillTint="33"/>
            <w:vAlign w:val="center"/>
          </w:tcPr>
          <w:p w14:paraId="52947F81" w14:textId="10A0E3FA" w:rsidR="00165EAD"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3.3.0 A</w:t>
            </w:r>
          </w:p>
        </w:tc>
        <w:tc>
          <w:tcPr>
            <w:tcW w:w="6911" w:type="dxa"/>
            <w:gridSpan w:val="2"/>
            <w:shd w:val="clear" w:color="auto" w:fill="FBE4D5" w:themeFill="accent2" w:themeFillTint="33"/>
            <w:vAlign w:val="center"/>
          </w:tcPr>
          <w:p w14:paraId="594F3F5E" w14:textId="5526B847"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Have any concerns been identified elsewhere regarding supervision?</w:t>
            </w:r>
          </w:p>
        </w:tc>
        <w:tc>
          <w:tcPr>
            <w:tcW w:w="2640" w:type="dxa"/>
            <w:gridSpan w:val="4"/>
            <w:shd w:val="clear" w:color="auto" w:fill="FBE4D5" w:themeFill="accent2" w:themeFillTint="33"/>
            <w:vAlign w:val="center"/>
          </w:tcPr>
          <w:p w14:paraId="503EDCF4" w14:textId="77777777" w:rsidR="00165EAD"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44018439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2066488013"/>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96323491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72323E53" w14:textId="77777777" w:rsidTr="006A404B">
        <w:tblPrEx>
          <w:tblCellMar>
            <w:left w:w="108" w:type="dxa"/>
            <w:right w:w="108" w:type="dxa"/>
          </w:tblCellMar>
        </w:tblPrEx>
        <w:trPr>
          <w:trHeight w:val="378"/>
        </w:trPr>
        <w:tc>
          <w:tcPr>
            <w:tcW w:w="992" w:type="dxa"/>
            <w:gridSpan w:val="2"/>
            <w:shd w:val="clear" w:color="auto" w:fill="FBE4D5" w:themeFill="accent2" w:themeFillTint="33"/>
            <w:vAlign w:val="center"/>
          </w:tcPr>
          <w:p w14:paraId="05F89F5F" w14:textId="7F967D5A" w:rsidR="00165EAD"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3.3.0 B</w:t>
            </w:r>
          </w:p>
        </w:tc>
        <w:tc>
          <w:tcPr>
            <w:tcW w:w="6911" w:type="dxa"/>
            <w:gridSpan w:val="2"/>
            <w:shd w:val="clear" w:color="auto" w:fill="FBE4D5" w:themeFill="accent2" w:themeFillTint="33"/>
            <w:vAlign w:val="center"/>
          </w:tcPr>
          <w:p w14:paraId="5F4501FA" w14:textId="2DA817CC"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Does the training offered to supervisors covered all components expected? Does it seem appropriate</w:t>
            </w:r>
            <w:r w:rsidR="006A404B" w:rsidRPr="007C3ED5">
              <w:rPr>
                <w:rFonts w:cs="Arial"/>
                <w:color w:val="000000" w:themeColor="text1"/>
                <w:sz w:val="20"/>
                <w:szCs w:val="20"/>
                <w:lang w:val="en-GB"/>
              </w:rPr>
              <w:t xml:space="preserve"> and are improvements made?</w:t>
            </w:r>
          </w:p>
        </w:tc>
        <w:tc>
          <w:tcPr>
            <w:tcW w:w="2640" w:type="dxa"/>
            <w:gridSpan w:val="4"/>
            <w:shd w:val="clear" w:color="auto" w:fill="FBE4D5" w:themeFill="accent2" w:themeFillTint="33"/>
            <w:vAlign w:val="center"/>
          </w:tcPr>
          <w:p w14:paraId="7569AD82" w14:textId="77777777" w:rsidR="00165EAD"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203251551"/>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71095434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110160814"/>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54DB45CD" w14:textId="77777777" w:rsidTr="006A404B">
        <w:tblPrEx>
          <w:tblCellMar>
            <w:left w:w="108" w:type="dxa"/>
            <w:right w:w="108" w:type="dxa"/>
          </w:tblCellMar>
        </w:tblPrEx>
        <w:trPr>
          <w:trHeight w:val="378"/>
        </w:trPr>
        <w:tc>
          <w:tcPr>
            <w:tcW w:w="992" w:type="dxa"/>
            <w:gridSpan w:val="2"/>
            <w:shd w:val="clear" w:color="auto" w:fill="FBE4D5" w:themeFill="accent2" w:themeFillTint="33"/>
            <w:vAlign w:val="center"/>
          </w:tcPr>
          <w:p w14:paraId="704893EA" w14:textId="6F53E7A2" w:rsidR="00165EAD"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3.3.3 C</w:t>
            </w:r>
          </w:p>
        </w:tc>
        <w:tc>
          <w:tcPr>
            <w:tcW w:w="6911" w:type="dxa"/>
            <w:gridSpan w:val="2"/>
            <w:shd w:val="clear" w:color="auto" w:fill="FBE4D5" w:themeFill="accent2" w:themeFillTint="33"/>
            <w:vAlign w:val="center"/>
          </w:tcPr>
          <w:p w14:paraId="0C8DD7CA" w14:textId="2287690B" w:rsidR="00165EAD" w:rsidRPr="007C3ED5" w:rsidRDefault="006A404B" w:rsidP="006A404B">
            <w:pPr>
              <w:spacing w:after="0"/>
              <w:rPr>
                <w:rFonts w:cs="Arial"/>
                <w:color w:val="000000" w:themeColor="text1"/>
                <w:sz w:val="20"/>
                <w:szCs w:val="20"/>
                <w:lang w:val="en-GB"/>
              </w:rPr>
            </w:pPr>
            <w:r w:rsidRPr="007C3ED5">
              <w:rPr>
                <w:rFonts w:cs="Arial"/>
                <w:color w:val="000000" w:themeColor="text1"/>
                <w:sz w:val="20"/>
                <w:szCs w:val="20"/>
                <w:lang w:val="en-GB"/>
              </w:rPr>
              <w:t xml:space="preserve">Comment on the rotations and challenges identified by the provider. </w:t>
            </w:r>
          </w:p>
        </w:tc>
        <w:tc>
          <w:tcPr>
            <w:tcW w:w="2640" w:type="dxa"/>
            <w:gridSpan w:val="4"/>
            <w:shd w:val="clear" w:color="auto" w:fill="FBE4D5" w:themeFill="accent2" w:themeFillTint="33"/>
            <w:vAlign w:val="center"/>
          </w:tcPr>
          <w:p w14:paraId="389C0792" w14:textId="77777777" w:rsidR="00165EAD"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949517557"/>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592205460"/>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783723825"/>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6E3410CA" w14:textId="77777777" w:rsidTr="006A404B">
        <w:tblPrEx>
          <w:tblCellMar>
            <w:left w:w="108" w:type="dxa"/>
            <w:right w:w="108" w:type="dxa"/>
          </w:tblCellMar>
        </w:tblPrEx>
        <w:trPr>
          <w:trHeight w:val="378"/>
        </w:trPr>
        <w:tc>
          <w:tcPr>
            <w:tcW w:w="992" w:type="dxa"/>
            <w:gridSpan w:val="2"/>
            <w:shd w:val="clear" w:color="auto" w:fill="FBE4D5" w:themeFill="accent2" w:themeFillTint="33"/>
            <w:vAlign w:val="center"/>
          </w:tcPr>
          <w:p w14:paraId="34BAD0B6" w14:textId="44826210" w:rsidR="00165EAD" w:rsidRPr="007C3ED5" w:rsidRDefault="006A404B" w:rsidP="006A404B">
            <w:pPr>
              <w:spacing w:after="0"/>
              <w:jc w:val="center"/>
              <w:rPr>
                <w:rFonts w:cs="Arial"/>
                <w:color w:val="000000" w:themeColor="text1"/>
                <w:sz w:val="20"/>
                <w:szCs w:val="20"/>
                <w:lang w:val="en-GB"/>
              </w:rPr>
            </w:pPr>
            <w:r w:rsidRPr="007C3ED5">
              <w:rPr>
                <w:rFonts w:cs="Arial"/>
                <w:color w:val="000000" w:themeColor="text1"/>
                <w:sz w:val="20"/>
                <w:szCs w:val="20"/>
                <w:lang w:val="en-GB"/>
              </w:rPr>
              <w:t>3.3.0 A</w:t>
            </w:r>
          </w:p>
        </w:tc>
        <w:tc>
          <w:tcPr>
            <w:tcW w:w="6911" w:type="dxa"/>
            <w:gridSpan w:val="2"/>
            <w:shd w:val="clear" w:color="auto" w:fill="FBE4D5" w:themeFill="accent2" w:themeFillTint="33"/>
            <w:vAlign w:val="center"/>
          </w:tcPr>
          <w:p w14:paraId="7B11BA89" w14:textId="38F89E7D" w:rsidR="00165EAD" w:rsidRPr="007C3ED5" w:rsidRDefault="00165EAD" w:rsidP="00165EAD">
            <w:pPr>
              <w:spacing w:after="0"/>
              <w:rPr>
                <w:rFonts w:cs="Arial"/>
                <w:color w:val="000000" w:themeColor="text1"/>
                <w:sz w:val="20"/>
                <w:szCs w:val="20"/>
                <w:lang w:val="en-GB"/>
              </w:rPr>
            </w:pPr>
            <w:r w:rsidRPr="007C3ED5">
              <w:rPr>
                <w:rFonts w:cs="Arial"/>
                <w:color w:val="000000" w:themeColor="text1"/>
                <w:sz w:val="20"/>
                <w:szCs w:val="20"/>
                <w:lang w:val="en-GB"/>
              </w:rPr>
              <w:t>Are there concerns about the level of support offered to supervisors, including new supervisors and supervisors of new rotations?</w:t>
            </w:r>
          </w:p>
        </w:tc>
        <w:tc>
          <w:tcPr>
            <w:tcW w:w="2640" w:type="dxa"/>
            <w:gridSpan w:val="4"/>
            <w:shd w:val="clear" w:color="auto" w:fill="FBE4D5" w:themeFill="accent2" w:themeFillTint="33"/>
            <w:vAlign w:val="center"/>
          </w:tcPr>
          <w:p w14:paraId="722E1DA4" w14:textId="77777777" w:rsidR="00165EAD"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58812839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Yes </w:t>
            </w:r>
            <w:sdt>
              <w:sdtPr>
                <w:rPr>
                  <w:rFonts w:cs="Arial"/>
                  <w:color w:val="000000" w:themeColor="text1"/>
                  <w:sz w:val="20"/>
                  <w:szCs w:val="20"/>
                  <w:lang w:val="en-GB"/>
                </w:rPr>
                <w:id w:val="1500303582"/>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No </w:t>
            </w:r>
            <w:sdt>
              <w:sdtPr>
                <w:rPr>
                  <w:rFonts w:cs="Arial"/>
                  <w:color w:val="000000" w:themeColor="text1"/>
                  <w:sz w:val="20"/>
                  <w:szCs w:val="20"/>
                  <w:lang w:val="en-GB"/>
                </w:rPr>
                <w:id w:val="1062447278"/>
                <w14:checkbox>
                  <w14:checked w14:val="0"/>
                  <w14:checkedState w14:val="2612" w14:font="MS Gothic"/>
                  <w14:uncheckedState w14:val="2610" w14:font="MS Gothic"/>
                </w14:checkbox>
              </w:sdtPr>
              <w:sdtEndPr/>
              <w:sdtContent>
                <w:r w:rsidR="00165EAD" w:rsidRPr="007C3ED5">
                  <w:rPr>
                    <w:rFonts w:ascii="MS Gothic" w:eastAsia="MS Gothic" w:hAnsi="MS Gothic" w:cs="Arial" w:hint="eastAsia"/>
                    <w:color w:val="000000" w:themeColor="text1"/>
                    <w:sz w:val="20"/>
                    <w:szCs w:val="20"/>
                    <w:lang w:val="en-GB"/>
                  </w:rPr>
                  <w:t>☐</w:t>
                </w:r>
              </w:sdtContent>
            </w:sdt>
            <w:r w:rsidR="00165EAD" w:rsidRPr="007C3ED5">
              <w:rPr>
                <w:rFonts w:cs="Arial"/>
                <w:color w:val="000000" w:themeColor="text1"/>
                <w:sz w:val="20"/>
                <w:szCs w:val="20"/>
                <w:lang w:val="en-GB"/>
              </w:rPr>
              <w:t xml:space="preserve"> Unclear</w:t>
            </w:r>
          </w:p>
        </w:tc>
      </w:tr>
      <w:tr w:rsidR="007C3ED5" w:rsidRPr="007C3ED5" w14:paraId="7AB66BC7" w14:textId="77777777" w:rsidTr="004B3EBE">
        <w:tblPrEx>
          <w:tblCellMar>
            <w:left w:w="108" w:type="dxa"/>
            <w:right w:w="108" w:type="dxa"/>
          </w:tblCellMar>
        </w:tblPrEx>
        <w:trPr>
          <w:trHeight w:val="279"/>
        </w:trPr>
        <w:tc>
          <w:tcPr>
            <w:tcW w:w="10543" w:type="dxa"/>
            <w:gridSpan w:val="8"/>
            <w:shd w:val="clear" w:color="auto" w:fill="FBE4D5" w:themeFill="accent2" w:themeFillTint="33"/>
            <w:vAlign w:val="center"/>
          </w:tcPr>
          <w:p w14:paraId="3EC7312D" w14:textId="3969163C" w:rsidR="00EC61E3" w:rsidRPr="007C3ED5" w:rsidRDefault="00EC61E3"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2EC2D617" w14:textId="77777777" w:rsidTr="0030595D">
        <w:tblPrEx>
          <w:tblCellMar>
            <w:left w:w="108" w:type="dxa"/>
            <w:right w:w="108" w:type="dxa"/>
          </w:tblCellMar>
        </w:tblPrEx>
        <w:trPr>
          <w:trHeight w:val="279"/>
        </w:trPr>
        <w:tc>
          <w:tcPr>
            <w:tcW w:w="10543" w:type="dxa"/>
            <w:gridSpan w:val="8"/>
            <w:shd w:val="clear" w:color="auto" w:fill="FBE4D5" w:themeFill="accent2" w:themeFillTint="33"/>
            <w:vAlign w:val="center"/>
          </w:tcPr>
          <w:p w14:paraId="4351A8BB" w14:textId="77777777" w:rsidR="00CC262E" w:rsidRPr="007C3ED5" w:rsidRDefault="00CC262E" w:rsidP="0030595D">
            <w:pPr>
              <w:spacing w:after="0"/>
              <w:rPr>
                <w:rFonts w:cs="Arial"/>
                <w:b/>
                <w:bCs/>
                <w:color w:val="000000" w:themeColor="text1"/>
                <w:sz w:val="20"/>
                <w:szCs w:val="20"/>
                <w:lang w:val="en-GB"/>
              </w:rPr>
            </w:pPr>
          </w:p>
        </w:tc>
      </w:tr>
      <w:tr w:rsidR="007C3ED5" w:rsidRPr="007C3ED5" w14:paraId="13CA1724" w14:textId="77777777" w:rsidTr="0030595D">
        <w:tblPrEx>
          <w:tblCellMar>
            <w:left w:w="108" w:type="dxa"/>
            <w:right w:w="108" w:type="dxa"/>
          </w:tblCellMar>
        </w:tblPrEx>
        <w:trPr>
          <w:trHeight w:val="279"/>
        </w:trPr>
        <w:tc>
          <w:tcPr>
            <w:tcW w:w="10543" w:type="dxa"/>
            <w:gridSpan w:val="8"/>
            <w:shd w:val="clear" w:color="auto" w:fill="A6A6A6" w:themeFill="background1" w:themeFillShade="A6"/>
            <w:vAlign w:val="center"/>
          </w:tcPr>
          <w:p w14:paraId="039C0720" w14:textId="77777777" w:rsidR="00CC262E" w:rsidRPr="007C3ED5" w:rsidRDefault="00CC262E"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082DA644" w14:textId="77777777" w:rsidTr="0030595D">
        <w:tblPrEx>
          <w:tblCellMar>
            <w:left w:w="108" w:type="dxa"/>
            <w:right w:w="108" w:type="dxa"/>
          </w:tblCellMar>
        </w:tblPrEx>
        <w:trPr>
          <w:trHeight w:val="279"/>
        </w:trPr>
        <w:tc>
          <w:tcPr>
            <w:tcW w:w="10543" w:type="dxa"/>
            <w:gridSpan w:val="8"/>
            <w:shd w:val="clear" w:color="auto" w:fill="D9D9D9" w:themeFill="background1" w:themeFillShade="D9"/>
            <w:vAlign w:val="center"/>
          </w:tcPr>
          <w:p w14:paraId="4AE6829D" w14:textId="77777777" w:rsidR="00CC262E" w:rsidRPr="007C3ED5" w:rsidRDefault="00CC262E" w:rsidP="0030595D">
            <w:pPr>
              <w:spacing w:after="0"/>
              <w:rPr>
                <w:rFonts w:cs="Arial"/>
                <w:b/>
                <w:bCs/>
                <w:color w:val="000000" w:themeColor="text1"/>
                <w:sz w:val="20"/>
                <w:szCs w:val="20"/>
                <w:lang w:val="en-GB"/>
              </w:rPr>
            </w:pPr>
          </w:p>
        </w:tc>
      </w:tr>
    </w:tbl>
    <w:p w14:paraId="7DFB40A6" w14:textId="77777777" w:rsidR="00CC262E" w:rsidRPr="007C3ED5" w:rsidRDefault="00CC262E" w:rsidP="00D42B7E">
      <w:pPr>
        <w:pStyle w:val="BodyText"/>
        <w:rPr>
          <w:rFonts w:cs="Arial"/>
          <w:color w:val="000000" w:themeColor="text1"/>
          <w:szCs w:val="20"/>
        </w:rPr>
      </w:pPr>
    </w:p>
    <w:p w14:paraId="41DB317D" w14:textId="77777777" w:rsidR="00936889" w:rsidRPr="007C3ED5" w:rsidRDefault="00936889">
      <w:pPr>
        <w:spacing w:after="0"/>
        <w:rPr>
          <w:rFonts w:cs="Arial"/>
          <w:color w:val="000000" w:themeColor="text1"/>
          <w:spacing w:val="-2"/>
          <w:kern w:val="21"/>
          <w:sz w:val="20"/>
          <w:szCs w:val="20"/>
          <w:lang w:val="en-GB" w:eastAsia="en-US"/>
          <w14:numSpacing w14:val="proportional"/>
        </w:rPr>
      </w:pPr>
      <w:r w:rsidRPr="007C3ED5">
        <w:rPr>
          <w:rFonts w:cs="Arial"/>
          <w:color w:val="000000" w:themeColor="text1"/>
          <w:sz w:val="20"/>
          <w:szCs w:val="20"/>
        </w:rPr>
        <w:br w:type="page"/>
      </w:r>
    </w:p>
    <w:tbl>
      <w:tblPr>
        <w:tblStyle w:val="TableGridLight"/>
        <w:tblW w:w="10543" w:type="dxa"/>
        <w:tblInd w:w="-5" w:type="dxa"/>
        <w:tblCellMar>
          <w:top w:w="28" w:type="dxa"/>
          <w:left w:w="57" w:type="dxa"/>
          <w:bottom w:w="28" w:type="dxa"/>
          <w:right w:w="57" w:type="dxa"/>
        </w:tblCellMar>
        <w:tblLook w:val="04A0" w:firstRow="1" w:lastRow="0" w:firstColumn="1" w:lastColumn="0" w:noHBand="0" w:noVBand="1"/>
      </w:tblPr>
      <w:tblGrid>
        <w:gridCol w:w="14"/>
        <w:gridCol w:w="979"/>
        <w:gridCol w:w="5528"/>
        <w:gridCol w:w="1276"/>
        <w:gridCol w:w="85"/>
        <w:gridCol w:w="882"/>
        <w:gridCol w:w="875"/>
        <w:gridCol w:w="890"/>
        <w:gridCol w:w="14"/>
      </w:tblGrid>
      <w:tr w:rsidR="007C3ED5" w:rsidRPr="007C3ED5" w14:paraId="376FAFDC" w14:textId="77777777" w:rsidTr="00DB47DB">
        <w:trPr>
          <w:gridAfter w:val="1"/>
          <w:wAfter w:w="14" w:type="dxa"/>
        </w:trPr>
        <w:tc>
          <w:tcPr>
            <w:tcW w:w="6521" w:type="dxa"/>
            <w:gridSpan w:val="3"/>
            <w:shd w:val="clear" w:color="auto" w:fill="BFBFBF" w:themeFill="background1" w:themeFillShade="BF"/>
            <w:vAlign w:val="center"/>
          </w:tcPr>
          <w:p w14:paraId="5A9C0162" w14:textId="21443C95" w:rsidR="00067149" w:rsidRPr="007C3ED5" w:rsidRDefault="00067149"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3.</w:t>
            </w:r>
            <w:r w:rsidR="00387760" w:rsidRPr="007C3ED5">
              <w:rPr>
                <w:bCs w:val="0"/>
                <w:color w:val="000000" w:themeColor="text1"/>
                <w:sz w:val="20"/>
                <w:szCs w:val="20"/>
              </w:rPr>
              <w:t>4 Formal education program</w:t>
            </w:r>
          </w:p>
        </w:tc>
        <w:tc>
          <w:tcPr>
            <w:tcW w:w="1276" w:type="dxa"/>
            <w:shd w:val="clear" w:color="auto" w:fill="5B9BD5" w:themeFill="accent5"/>
            <w:vAlign w:val="center"/>
          </w:tcPr>
          <w:p w14:paraId="2DEDF5A7" w14:textId="77777777" w:rsidR="00067149" w:rsidRPr="007C3ED5" w:rsidRDefault="00067149"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67" w:type="dxa"/>
            <w:gridSpan w:val="2"/>
            <w:shd w:val="clear" w:color="auto" w:fill="BFBFBF" w:themeFill="background1" w:themeFillShade="BF"/>
            <w:vAlign w:val="center"/>
          </w:tcPr>
          <w:p w14:paraId="1CF5D479" w14:textId="77777777" w:rsidR="00067149" w:rsidRPr="007C3ED5" w:rsidRDefault="00067149"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1DE4E067" w14:textId="77777777" w:rsidR="00067149" w:rsidRPr="007C3ED5" w:rsidRDefault="00067149"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90" w:type="dxa"/>
            <w:shd w:val="clear" w:color="auto" w:fill="BFBFBF" w:themeFill="background1" w:themeFillShade="BF"/>
            <w:vAlign w:val="center"/>
          </w:tcPr>
          <w:p w14:paraId="70819CF7" w14:textId="77777777" w:rsidR="00067149" w:rsidRPr="007C3ED5" w:rsidRDefault="00067149"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46FE3066" w14:textId="77777777" w:rsidTr="00DB47DB">
        <w:trPr>
          <w:gridAfter w:val="1"/>
          <w:wAfter w:w="14" w:type="dxa"/>
        </w:trPr>
        <w:tc>
          <w:tcPr>
            <w:tcW w:w="993" w:type="dxa"/>
            <w:gridSpan w:val="2"/>
            <w:shd w:val="clear" w:color="auto" w:fill="F2F2F2" w:themeFill="background1" w:themeFillShade="F2"/>
            <w:vAlign w:val="center"/>
          </w:tcPr>
          <w:p w14:paraId="52BA55C6" w14:textId="7AA12647" w:rsidR="00067149" w:rsidRPr="007C3ED5" w:rsidRDefault="000671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3.4.1</w:t>
            </w:r>
          </w:p>
        </w:tc>
        <w:tc>
          <w:tcPr>
            <w:tcW w:w="5528" w:type="dxa"/>
            <w:shd w:val="clear" w:color="auto" w:fill="F2F2F2" w:themeFill="background1" w:themeFillShade="F2"/>
            <w:vAlign w:val="center"/>
          </w:tcPr>
          <w:p w14:paraId="51797860" w14:textId="4C922684" w:rsidR="00067149" w:rsidRPr="007C3ED5" w:rsidRDefault="00360C57"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training program provides PGY1 doctors with a quality formal education program that is relevant to their learning needs and supports them to meet the training outcomes that may not be available through completion of clinical activities.</w:t>
            </w:r>
          </w:p>
        </w:tc>
        <w:tc>
          <w:tcPr>
            <w:tcW w:w="1276" w:type="dxa"/>
            <w:shd w:val="clear" w:color="auto" w:fill="DEEAF6" w:themeFill="accent5" w:themeFillTint="33"/>
            <w:vAlign w:val="center"/>
          </w:tcPr>
          <w:p w14:paraId="3C0BE6D9" w14:textId="77777777" w:rsidR="00067149" w:rsidRPr="007C3ED5" w:rsidRDefault="00067149" w:rsidP="00F36281">
            <w:pPr>
              <w:pStyle w:val="BodyText2ColumnCondensed"/>
              <w:jc w:val="center"/>
              <w:rPr>
                <w:rFonts w:cs="Arial"/>
                <w:color w:val="000000" w:themeColor="text1"/>
                <w:szCs w:val="20"/>
              </w:rPr>
            </w:pPr>
          </w:p>
        </w:tc>
        <w:tc>
          <w:tcPr>
            <w:tcW w:w="967" w:type="dxa"/>
            <w:gridSpan w:val="2"/>
            <w:shd w:val="clear" w:color="auto" w:fill="F2F2F2" w:themeFill="background1" w:themeFillShade="F2"/>
            <w:vAlign w:val="center"/>
          </w:tcPr>
          <w:p w14:paraId="2FA3E2DB" w14:textId="77777777" w:rsidR="00067149" w:rsidRPr="007C3ED5" w:rsidRDefault="00067149"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3D42C519" w14:textId="503ED610" w:rsidR="00067149" w:rsidRPr="007C3ED5" w:rsidRDefault="00067149"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45902C3E" w14:textId="77777777" w:rsidR="00067149" w:rsidRPr="007C3ED5" w:rsidRDefault="00067149" w:rsidP="00F36281">
            <w:pPr>
              <w:pStyle w:val="BodyText2ColumnCondensed"/>
              <w:jc w:val="center"/>
              <w:rPr>
                <w:rFonts w:ascii="Wingdings 2" w:hAnsi="Wingdings 2" w:cs="Arial"/>
                <w:b/>
                <w:bCs/>
                <w:color w:val="000000" w:themeColor="text1"/>
                <w:szCs w:val="20"/>
              </w:rPr>
            </w:pPr>
          </w:p>
        </w:tc>
      </w:tr>
      <w:tr w:rsidR="007C3ED5" w:rsidRPr="007C3ED5" w14:paraId="6B601594" w14:textId="77777777" w:rsidTr="00DB47DB">
        <w:trPr>
          <w:gridAfter w:val="1"/>
          <w:wAfter w:w="14" w:type="dxa"/>
        </w:trPr>
        <w:tc>
          <w:tcPr>
            <w:tcW w:w="993" w:type="dxa"/>
            <w:gridSpan w:val="2"/>
            <w:shd w:val="clear" w:color="auto" w:fill="F2F2F2" w:themeFill="background1" w:themeFillShade="F2"/>
            <w:vAlign w:val="center"/>
          </w:tcPr>
          <w:p w14:paraId="209385C9" w14:textId="70C2FFCD" w:rsidR="00067149" w:rsidRPr="007C3ED5" w:rsidRDefault="000671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3.4.2</w:t>
            </w:r>
          </w:p>
        </w:tc>
        <w:tc>
          <w:tcPr>
            <w:tcW w:w="5528" w:type="dxa"/>
            <w:shd w:val="clear" w:color="auto" w:fill="F2F2F2" w:themeFill="background1" w:themeFillShade="F2"/>
            <w:vAlign w:val="center"/>
          </w:tcPr>
          <w:p w14:paraId="5680237F" w14:textId="187E7845" w:rsidR="00067149" w:rsidRPr="007C3ED5" w:rsidRDefault="00E634DA"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The training program monitors and provides PGY2 doctors with access to formal education programs that are flexible and relevant to their individual learning needs. This may include specific education sessions to support PGY2 doctors meeting the training outcomes that may not be available through completion of clinical activities.</w:t>
            </w:r>
          </w:p>
        </w:tc>
        <w:tc>
          <w:tcPr>
            <w:tcW w:w="1276" w:type="dxa"/>
            <w:shd w:val="clear" w:color="auto" w:fill="DEEAF6" w:themeFill="accent5" w:themeFillTint="33"/>
            <w:vAlign w:val="center"/>
          </w:tcPr>
          <w:p w14:paraId="0CDE90D0" w14:textId="77777777" w:rsidR="00067149" w:rsidRPr="007C3ED5" w:rsidRDefault="00067149" w:rsidP="00F36281">
            <w:pPr>
              <w:pStyle w:val="BodyText2ColumnCondensed"/>
              <w:jc w:val="center"/>
              <w:rPr>
                <w:rFonts w:cs="Arial"/>
                <w:color w:val="000000" w:themeColor="text1"/>
                <w:szCs w:val="20"/>
              </w:rPr>
            </w:pPr>
          </w:p>
        </w:tc>
        <w:tc>
          <w:tcPr>
            <w:tcW w:w="967" w:type="dxa"/>
            <w:gridSpan w:val="2"/>
            <w:shd w:val="clear" w:color="auto" w:fill="F2F2F2" w:themeFill="background1" w:themeFillShade="F2"/>
            <w:vAlign w:val="center"/>
          </w:tcPr>
          <w:p w14:paraId="51662E97" w14:textId="77777777" w:rsidR="00067149" w:rsidRPr="007C3ED5" w:rsidRDefault="00067149"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58162514" w14:textId="15A6F1F7" w:rsidR="00067149" w:rsidRPr="007C3ED5" w:rsidRDefault="00067149"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64996261" w14:textId="77777777" w:rsidR="00067149" w:rsidRPr="007C3ED5" w:rsidRDefault="00067149" w:rsidP="00F36281">
            <w:pPr>
              <w:pStyle w:val="BodyText2ColumnCondensed"/>
              <w:jc w:val="center"/>
              <w:rPr>
                <w:rFonts w:ascii="Wingdings 2" w:hAnsi="Wingdings 2" w:cs="Arial"/>
                <w:b/>
                <w:bCs/>
                <w:color w:val="000000" w:themeColor="text1"/>
                <w:szCs w:val="20"/>
              </w:rPr>
            </w:pPr>
          </w:p>
        </w:tc>
      </w:tr>
      <w:tr w:rsidR="007C3ED5" w:rsidRPr="007C3ED5" w14:paraId="2F5540CF" w14:textId="77777777" w:rsidTr="00DB47DB">
        <w:trPr>
          <w:gridAfter w:val="1"/>
          <w:wAfter w:w="14" w:type="dxa"/>
        </w:trPr>
        <w:tc>
          <w:tcPr>
            <w:tcW w:w="993" w:type="dxa"/>
            <w:gridSpan w:val="2"/>
            <w:shd w:val="clear" w:color="auto" w:fill="F2F2F2" w:themeFill="background1" w:themeFillShade="F2"/>
            <w:vAlign w:val="center"/>
          </w:tcPr>
          <w:p w14:paraId="6028AFA5" w14:textId="63402650" w:rsidR="00067149" w:rsidRPr="007C3ED5" w:rsidRDefault="000671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3.4.3</w:t>
            </w:r>
          </w:p>
        </w:tc>
        <w:tc>
          <w:tcPr>
            <w:tcW w:w="5528" w:type="dxa"/>
            <w:shd w:val="clear" w:color="auto" w:fill="F2F2F2" w:themeFill="background1" w:themeFillShade="F2"/>
            <w:vAlign w:val="center"/>
          </w:tcPr>
          <w:p w14:paraId="13E747E7" w14:textId="675089C2" w:rsidR="00067149" w:rsidRPr="007C3ED5" w:rsidRDefault="00230B75" w:rsidP="00F36281">
            <w:pPr>
              <w:pStyle w:val="BodyText2ColumnCondensed"/>
              <w:spacing w:before="0" w:after="0" w:line="240" w:lineRule="auto"/>
              <w:rPr>
                <w:rFonts w:cs="Arial"/>
                <w:bCs/>
                <w:color w:val="000000" w:themeColor="text1"/>
                <w:szCs w:val="20"/>
              </w:rPr>
            </w:pPr>
            <w:r w:rsidRPr="007C3ED5">
              <w:rPr>
                <w:rFonts w:cs="Arial"/>
                <w:bCs/>
                <w:color w:val="000000" w:themeColor="text1"/>
                <w:szCs w:val="20"/>
              </w:rPr>
              <w:t>The training program provides and enables for prevocational doctors to participate in formal program and term orientation programs, which are designed and evaluated to ensure relevant learning occurs.</w:t>
            </w:r>
          </w:p>
        </w:tc>
        <w:tc>
          <w:tcPr>
            <w:tcW w:w="1276" w:type="dxa"/>
            <w:shd w:val="clear" w:color="auto" w:fill="DEEAF6" w:themeFill="accent5" w:themeFillTint="33"/>
            <w:vAlign w:val="center"/>
          </w:tcPr>
          <w:p w14:paraId="2ABE1F2B" w14:textId="77777777" w:rsidR="00067149" w:rsidRPr="007C3ED5" w:rsidRDefault="00067149" w:rsidP="00F36281">
            <w:pPr>
              <w:pStyle w:val="BodyText2ColumnCondensed"/>
              <w:jc w:val="center"/>
              <w:rPr>
                <w:rFonts w:cs="Arial"/>
                <w:color w:val="000000" w:themeColor="text1"/>
                <w:szCs w:val="20"/>
              </w:rPr>
            </w:pPr>
          </w:p>
        </w:tc>
        <w:tc>
          <w:tcPr>
            <w:tcW w:w="967" w:type="dxa"/>
            <w:gridSpan w:val="2"/>
            <w:shd w:val="clear" w:color="auto" w:fill="F2F2F2" w:themeFill="background1" w:themeFillShade="F2"/>
            <w:vAlign w:val="center"/>
          </w:tcPr>
          <w:p w14:paraId="5ABE7B94" w14:textId="409D5584" w:rsidR="00067149" w:rsidRPr="007C3ED5" w:rsidRDefault="00067149"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5897B721" w14:textId="4F85DA0D" w:rsidR="00067149" w:rsidRPr="007C3ED5" w:rsidRDefault="00067149"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4F594913" w14:textId="77777777" w:rsidR="00067149" w:rsidRPr="007C3ED5" w:rsidRDefault="00067149" w:rsidP="00F36281">
            <w:pPr>
              <w:pStyle w:val="BodyText2ColumnCondensed"/>
              <w:jc w:val="center"/>
              <w:rPr>
                <w:rFonts w:ascii="Wingdings 2" w:hAnsi="Wingdings 2" w:cs="Arial"/>
                <w:b/>
                <w:bCs/>
                <w:color w:val="000000" w:themeColor="text1"/>
                <w:szCs w:val="20"/>
              </w:rPr>
            </w:pPr>
          </w:p>
        </w:tc>
      </w:tr>
      <w:tr w:rsidR="007C3ED5" w:rsidRPr="007C3ED5" w14:paraId="5CCBCC6D" w14:textId="77777777" w:rsidTr="00DB47DB">
        <w:trPr>
          <w:gridAfter w:val="1"/>
          <w:wAfter w:w="14" w:type="dxa"/>
        </w:trPr>
        <w:tc>
          <w:tcPr>
            <w:tcW w:w="993" w:type="dxa"/>
            <w:gridSpan w:val="2"/>
            <w:shd w:val="clear" w:color="auto" w:fill="F2F2F2" w:themeFill="background1" w:themeFillShade="F2"/>
            <w:vAlign w:val="center"/>
          </w:tcPr>
          <w:p w14:paraId="74A4160B" w14:textId="640E63E2" w:rsidR="00067149" w:rsidRPr="007C3ED5" w:rsidRDefault="000671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3.4.4</w:t>
            </w:r>
          </w:p>
        </w:tc>
        <w:tc>
          <w:tcPr>
            <w:tcW w:w="5528" w:type="dxa"/>
            <w:shd w:val="clear" w:color="auto" w:fill="F2F2F2" w:themeFill="background1" w:themeFillShade="F2"/>
            <w:vAlign w:val="center"/>
          </w:tcPr>
          <w:p w14:paraId="55EEA3D3" w14:textId="56D08373" w:rsidR="00067149" w:rsidRPr="007C3ED5" w:rsidRDefault="001238E3" w:rsidP="00F36281">
            <w:pPr>
              <w:pStyle w:val="BodyText2ColumnCondensed"/>
              <w:spacing w:before="0" w:after="0" w:line="240" w:lineRule="auto"/>
              <w:rPr>
                <w:rFonts w:cs="Arial"/>
                <w:bCs/>
                <w:color w:val="000000" w:themeColor="text1"/>
                <w:szCs w:val="20"/>
              </w:rPr>
            </w:pPr>
            <w:r w:rsidRPr="007C3ED5">
              <w:rPr>
                <w:rFonts w:cs="Arial"/>
                <w:bCs/>
                <w:color w:val="000000" w:themeColor="text1"/>
                <w:szCs w:val="20"/>
              </w:rPr>
              <w:t xml:space="preserve">The health service ensures protected time for the formal education </w:t>
            </w:r>
            <w:proofErr w:type="gramStart"/>
            <w:r w:rsidRPr="007C3ED5">
              <w:rPr>
                <w:rFonts w:cs="Arial"/>
                <w:bCs/>
                <w:color w:val="000000" w:themeColor="text1"/>
                <w:szCs w:val="20"/>
              </w:rPr>
              <w:t>program, and</w:t>
            </w:r>
            <w:proofErr w:type="gramEnd"/>
            <w:r w:rsidRPr="007C3ED5">
              <w:rPr>
                <w:rFonts w:cs="Arial"/>
                <w:bCs/>
                <w:color w:val="000000" w:themeColor="text1"/>
                <w:szCs w:val="20"/>
              </w:rPr>
              <w:t xml:space="preserve"> ensures that prevocational medical doctors are supported by supervising medical staff to attend.</w:t>
            </w:r>
          </w:p>
        </w:tc>
        <w:tc>
          <w:tcPr>
            <w:tcW w:w="1276" w:type="dxa"/>
            <w:shd w:val="clear" w:color="auto" w:fill="DEEAF6" w:themeFill="accent5" w:themeFillTint="33"/>
            <w:vAlign w:val="center"/>
          </w:tcPr>
          <w:p w14:paraId="3F0FAAFF" w14:textId="77777777" w:rsidR="00067149" w:rsidRPr="007C3ED5" w:rsidRDefault="00067149" w:rsidP="00F36281">
            <w:pPr>
              <w:pStyle w:val="BodyText2ColumnCondensed"/>
              <w:jc w:val="center"/>
              <w:rPr>
                <w:rFonts w:cs="Arial"/>
                <w:color w:val="000000" w:themeColor="text1"/>
                <w:szCs w:val="20"/>
              </w:rPr>
            </w:pPr>
          </w:p>
        </w:tc>
        <w:tc>
          <w:tcPr>
            <w:tcW w:w="967" w:type="dxa"/>
            <w:gridSpan w:val="2"/>
            <w:shd w:val="clear" w:color="auto" w:fill="F2F2F2" w:themeFill="background1" w:themeFillShade="F2"/>
            <w:vAlign w:val="center"/>
          </w:tcPr>
          <w:p w14:paraId="571FCE34" w14:textId="6EE6790D" w:rsidR="00067149" w:rsidRPr="007C3ED5" w:rsidRDefault="00067149"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7A368B5C" w14:textId="4CFBCF32" w:rsidR="00067149" w:rsidRPr="007C3ED5" w:rsidRDefault="00067149"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198D4CE6" w14:textId="77777777" w:rsidR="00067149" w:rsidRPr="007C3ED5" w:rsidRDefault="00067149" w:rsidP="00F36281">
            <w:pPr>
              <w:pStyle w:val="BodyText2ColumnCondensed"/>
              <w:jc w:val="center"/>
              <w:rPr>
                <w:rFonts w:ascii="Wingdings 2" w:hAnsi="Wingdings 2" w:cs="Arial"/>
                <w:b/>
                <w:bCs/>
                <w:color w:val="000000" w:themeColor="text1"/>
                <w:szCs w:val="20"/>
              </w:rPr>
            </w:pPr>
          </w:p>
        </w:tc>
      </w:tr>
      <w:tr w:rsidR="007C3ED5" w:rsidRPr="007C3ED5" w14:paraId="32B4ED5B" w14:textId="77777777" w:rsidTr="00391B03">
        <w:trPr>
          <w:trHeight w:val="207"/>
        </w:trPr>
        <w:tc>
          <w:tcPr>
            <w:tcW w:w="10543" w:type="dxa"/>
            <w:gridSpan w:val="9"/>
            <w:shd w:val="clear" w:color="auto" w:fill="BFBFBF" w:themeFill="background1" w:themeFillShade="BF"/>
            <w:vAlign w:val="center"/>
          </w:tcPr>
          <w:p w14:paraId="4E8A8248" w14:textId="7FAE58C2"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37D9EDC5" w14:textId="77777777" w:rsidTr="0094708F">
        <w:trPr>
          <w:trHeight w:val="203"/>
        </w:trPr>
        <w:tc>
          <w:tcPr>
            <w:tcW w:w="993" w:type="dxa"/>
            <w:gridSpan w:val="2"/>
            <w:shd w:val="clear" w:color="auto" w:fill="F2F2F2" w:themeFill="background1" w:themeFillShade="F2"/>
            <w:vAlign w:val="center"/>
          </w:tcPr>
          <w:p w14:paraId="4E839112" w14:textId="44EA35B3"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3.4</w:t>
            </w:r>
            <w:r w:rsidR="00EC61E3" w:rsidRPr="007C3ED5">
              <w:rPr>
                <w:rFonts w:cs="Arial"/>
                <w:color w:val="000000" w:themeColor="text1"/>
                <w:sz w:val="20"/>
                <w:szCs w:val="20"/>
              </w:rPr>
              <w:t>.0 A</w:t>
            </w:r>
          </w:p>
        </w:tc>
        <w:tc>
          <w:tcPr>
            <w:tcW w:w="9550" w:type="dxa"/>
            <w:gridSpan w:val="7"/>
            <w:shd w:val="clear" w:color="auto" w:fill="F2F2F2" w:themeFill="background1" w:themeFillShade="F2"/>
            <w:vAlign w:val="center"/>
          </w:tcPr>
          <w:p w14:paraId="28614D29" w14:textId="46FFFCC0"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227C60D5" w14:textId="77777777" w:rsidTr="00391B03">
        <w:trPr>
          <w:trHeight w:val="203"/>
        </w:trPr>
        <w:tc>
          <w:tcPr>
            <w:tcW w:w="10543" w:type="dxa"/>
            <w:gridSpan w:val="9"/>
            <w:shd w:val="clear" w:color="auto" w:fill="DEEAF6" w:themeFill="accent5" w:themeFillTint="33"/>
            <w:vAlign w:val="center"/>
          </w:tcPr>
          <w:p w14:paraId="3E8C2BE2" w14:textId="77777777" w:rsidR="000043B8" w:rsidRPr="007C3ED5" w:rsidRDefault="000043B8" w:rsidP="000043B8">
            <w:pPr>
              <w:spacing w:after="0"/>
              <w:rPr>
                <w:rFonts w:cs="Arial"/>
                <w:color w:val="000000" w:themeColor="text1"/>
                <w:sz w:val="20"/>
                <w:szCs w:val="20"/>
              </w:rPr>
            </w:pPr>
          </w:p>
        </w:tc>
      </w:tr>
      <w:tr w:rsidR="007C3ED5" w:rsidRPr="007C3ED5" w14:paraId="6EE87F36" w14:textId="77777777" w:rsidTr="0094708F">
        <w:tblPrEx>
          <w:tblCellMar>
            <w:top w:w="0" w:type="dxa"/>
            <w:left w:w="108" w:type="dxa"/>
            <w:bottom w:w="0" w:type="dxa"/>
            <w:right w:w="108" w:type="dxa"/>
          </w:tblCellMar>
        </w:tblPrEx>
        <w:trPr>
          <w:gridBefore w:val="1"/>
          <w:wBefore w:w="14" w:type="dxa"/>
          <w:trHeight w:val="279"/>
        </w:trPr>
        <w:tc>
          <w:tcPr>
            <w:tcW w:w="979" w:type="dxa"/>
            <w:shd w:val="clear" w:color="auto" w:fill="F2F2F2" w:themeFill="background1" w:themeFillShade="F2"/>
            <w:vAlign w:val="center"/>
          </w:tcPr>
          <w:p w14:paraId="0D322B4B" w14:textId="2E177236" w:rsidR="0094708F" w:rsidRPr="007C3ED5" w:rsidRDefault="0094708F" w:rsidP="00391B03">
            <w:pPr>
              <w:spacing w:after="0"/>
              <w:rPr>
                <w:rFonts w:cs="Arial"/>
                <w:color w:val="000000" w:themeColor="text1"/>
                <w:sz w:val="20"/>
                <w:szCs w:val="20"/>
              </w:rPr>
            </w:pPr>
            <w:r w:rsidRPr="007C3ED5">
              <w:rPr>
                <w:rFonts w:cs="Arial"/>
                <w:color w:val="000000" w:themeColor="text1"/>
                <w:sz w:val="20"/>
                <w:szCs w:val="20"/>
              </w:rPr>
              <w:t>3.4.0 B</w:t>
            </w:r>
          </w:p>
        </w:tc>
        <w:tc>
          <w:tcPr>
            <w:tcW w:w="9550" w:type="dxa"/>
            <w:gridSpan w:val="7"/>
            <w:shd w:val="clear" w:color="auto" w:fill="F2F2F2" w:themeFill="background1" w:themeFillShade="F2"/>
            <w:vAlign w:val="center"/>
          </w:tcPr>
          <w:p w14:paraId="52BE7056" w14:textId="5F30E936" w:rsidR="0094708F" w:rsidRPr="007C3ED5" w:rsidRDefault="0094708F" w:rsidP="00391B03">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0D15CCE8" w14:textId="77777777" w:rsidTr="00EF4F0C">
        <w:tblPrEx>
          <w:tblCellMar>
            <w:top w:w="0" w:type="dxa"/>
            <w:left w:w="108" w:type="dxa"/>
            <w:bottom w:w="0" w:type="dxa"/>
            <w:right w:w="108" w:type="dxa"/>
          </w:tblCellMar>
        </w:tblPrEx>
        <w:trPr>
          <w:gridBefore w:val="1"/>
          <w:wBefore w:w="14" w:type="dxa"/>
          <w:trHeight w:val="279"/>
        </w:trPr>
        <w:tc>
          <w:tcPr>
            <w:tcW w:w="10529" w:type="dxa"/>
            <w:gridSpan w:val="8"/>
            <w:shd w:val="clear" w:color="auto" w:fill="DEEAF6" w:themeFill="accent5" w:themeFillTint="33"/>
          </w:tcPr>
          <w:p w14:paraId="68653100" w14:textId="5D618B9E" w:rsidR="000043B8" w:rsidRPr="007C3ED5" w:rsidRDefault="00B5234A" w:rsidP="00B5234A">
            <w:pPr>
              <w:tabs>
                <w:tab w:val="left" w:pos="8761"/>
              </w:tabs>
              <w:spacing w:after="0"/>
              <w:rPr>
                <w:rFonts w:cs="Arial"/>
                <w:color w:val="000000" w:themeColor="text1"/>
                <w:sz w:val="20"/>
                <w:szCs w:val="20"/>
              </w:rPr>
            </w:pPr>
            <w:r w:rsidRPr="007C3ED5">
              <w:rPr>
                <w:rFonts w:cs="Arial"/>
                <w:color w:val="000000" w:themeColor="text1"/>
                <w:sz w:val="20"/>
                <w:szCs w:val="20"/>
              </w:rPr>
              <w:tab/>
            </w:r>
          </w:p>
        </w:tc>
      </w:tr>
      <w:tr w:rsidR="007C3ED5" w:rsidRPr="007C3ED5" w14:paraId="3B8A80D7" w14:textId="77777777" w:rsidTr="007C3ED5">
        <w:tblPrEx>
          <w:tblCellMar>
            <w:top w:w="57" w:type="dxa"/>
            <w:left w:w="108" w:type="dxa"/>
            <w:bottom w:w="57" w:type="dxa"/>
            <w:right w:w="108" w:type="dxa"/>
          </w:tblCellMar>
        </w:tblPrEx>
        <w:trPr>
          <w:trHeight w:val="279"/>
        </w:trPr>
        <w:tc>
          <w:tcPr>
            <w:tcW w:w="10543" w:type="dxa"/>
            <w:gridSpan w:val="9"/>
            <w:shd w:val="clear" w:color="auto" w:fill="F4B083" w:themeFill="accent2" w:themeFillTint="99"/>
          </w:tcPr>
          <w:p w14:paraId="03CF1CA4"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0B89265F" w14:textId="77777777" w:rsidTr="00DB47DB">
        <w:tblPrEx>
          <w:tblCellMar>
            <w:top w:w="57" w:type="dxa"/>
            <w:left w:w="108" w:type="dxa"/>
            <w:bottom w:w="57" w:type="dxa"/>
            <w:right w:w="108" w:type="dxa"/>
          </w:tblCellMar>
        </w:tblPrEx>
        <w:trPr>
          <w:trHeight w:val="378"/>
        </w:trPr>
        <w:tc>
          <w:tcPr>
            <w:tcW w:w="7882" w:type="dxa"/>
            <w:gridSpan w:val="5"/>
            <w:shd w:val="clear" w:color="auto" w:fill="FBE4D5" w:themeFill="accent2" w:themeFillTint="33"/>
            <w:vAlign w:val="center"/>
          </w:tcPr>
          <w:p w14:paraId="6544230C" w14:textId="57D25452" w:rsidR="009834B2" w:rsidRPr="007C3ED5" w:rsidRDefault="009834B2" w:rsidP="0094708F">
            <w:pPr>
              <w:spacing w:after="0"/>
              <w:rPr>
                <w:rFonts w:cs="Arial"/>
                <w:color w:val="000000" w:themeColor="text1"/>
                <w:sz w:val="20"/>
                <w:szCs w:val="20"/>
                <w:lang w:val="en-GB"/>
              </w:rPr>
            </w:pPr>
            <w:bookmarkStart w:id="24" w:name="_Hlk204928980"/>
            <w:r w:rsidRPr="007C3ED5">
              <w:rPr>
                <w:rFonts w:cs="Arial"/>
                <w:color w:val="000000" w:themeColor="text1"/>
                <w:sz w:val="20"/>
                <w:szCs w:val="20"/>
                <w:lang w:val="en-GB"/>
              </w:rPr>
              <w:t xml:space="preserve">Refer to prevocational doctor journey </w:t>
            </w:r>
            <w:proofErr w:type="spellStart"/>
            <w:r w:rsidRPr="007C3ED5">
              <w:rPr>
                <w:rFonts w:cs="Arial"/>
                <w:color w:val="000000" w:themeColor="text1"/>
                <w:sz w:val="20"/>
                <w:szCs w:val="20"/>
                <w:lang w:val="en-GB"/>
              </w:rPr>
              <w:t>6D</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6E</w:t>
            </w:r>
            <w:proofErr w:type="spellEnd"/>
            <w:r w:rsidRPr="007C3ED5">
              <w:rPr>
                <w:rFonts w:cs="Arial"/>
                <w:color w:val="000000" w:themeColor="text1"/>
                <w:sz w:val="20"/>
                <w:szCs w:val="20"/>
                <w:lang w:val="en-GB"/>
              </w:rPr>
              <w:t xml:space="preserve">, </w:t>
            </w:r>
            <w:proofErr w:type="spellStart"/>
            <w:r w:rsidRPr="007C3ED5">
              <w:rPr>
                <w:rFonts w:cs="Arial"/>
                <w:color w:val="000000" w:themeColor="text1"/>
                <w:sz w:val="20"/>
                <w:szCs w:val="20"/>
                <w:lang w:val="en-GB"/>
              </w:rPr>
              <w:t>6G</w:t>
            </w:r>
            <w:proofErr w:type="spellEnd"/>
            <w:r w:rsidRPr="007C3ED5">
              <w:rPr>
                <w:rFonts w:cs="Arial"/>
                <w:color w:val="000000" w:themeColor="text1"/>
                <w:sz w:val="20"/>
                <w:szCs w:val="20"/>
                <w:lang w:val="en-GB"/>
              </w:rPr>
              <w:t xml:space="preserve">. </w:t>
            </w:r>
          </w:p>
        </w:tc>
        <w:tc>
          <w:tcPr>
            <w:tcW w:w="2661" w:type="dxa"/>
            <w:gridSpan w:val="4"/>
            <w:shd w:val="clear" w:color="auto" w:fill="FBE4D5" w:themeFill="accent2" w:themeFillTint="33"/>
            <w:vAlign w:val="center"/>
          </w:tcPr>
          <w:p w14:paraId="02016B97" w14:textId="1E3A5FA1" w:rsidR="009834B2" w:rsidRPr="007C3ED5" w:rsidRDefault="009834B2" w:rsidP="004D4E6D">
            <w:pPr>
              <w:spacing w:after="0"/>
              <w:rPr>
                <w:rFonts w:cs="Arial"/>
                <w:color w:val="000000" w:themeColor="text1"/>
                <w:sz w:val="20"/>
                <w:szCs w:val="20"/>
                <w:lang w:val="en-GB"/>
              </w:rPr>
            </w:pPr>
          </w:p>
        </w:tc>
      </w:tr>
      <w:bookmarkEnd w:id="24"/>
      <w:tr w:rsidR="007C3ED5" w:rsidRPr="007C3ED5" w14:paraId="2366BA34" w14:textId="77777777" w:rsidTr="005326E3">
        <w:tblPrEx>
          <w:tblCellMar>
            <w:top w:w="57" w:type="dxa"/>
            <w:left w:w="108" w:type="dxa"/>
            <w:bottom w:w="57" w:type="dxa"/>
            <w:right w:w="108" w:type="dxa"/>
          </w:tblCellMar>
        </w:tblPrEx>
        <w:trPr>
          <w:trHeight w:val="279"/>
        </w:trPr>
        <w:tc>
          <w:tcPr>
            <w:tcW w:w="10543" w:type="dxa"/>
            <w:gridSpan w:val="9"/>
            <w:shd w:val="clear" w:color="auto" w:fill="FBE4D5" w:themeFill="accent2" w:themeFillTint="33"/>
            <w:vAlign w:val="center"/>
          </w:tcPr>
          <w:p w14:paraId="354E9995" w14:textId="35DE2740" w:rsidR="0094708F" w:rsidRPr="007C3ED5" w:rsidRDefault="0094708F" w:rsidP="004D4E6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684E5462" w14:textId="77777777" w:rsidTr="0030595D">
        <w:tblPrEx>
          <w:tblCellMar>
            <w:top w:w="57" w:type="dxa"/>
            <w:left w:w="108" w:type="dxa"/>
            <w:bottom w:w="57" w:type="dxa"/>
            <w:right w:w="108" w:type="dxa"/>
          </w:tblCellMar>
        </w:tblPrEx>
        <w:trPr>
          <w:trHeight w:val="279"/>
        </w:trPr>
        <w:tc>
          <w:tcPr>
            <w:tcW w:w="10543" w:type="dxa"/>
            <w:gridSpan w:val="9"/>
            <w:shd w:val="clear" w:color="auto" w:fill="FBE4D5" w:themeFill="accent2" w:themeFillTint="33"/>
            <w:vAlign w:val="center"/>
          </w:tcPr>
          <w:p w14:paraId="370224E6" w14:textId="77777777" w:rsidR="004D4E6D" w:rsidRPr="007C3ED5" w:rsidRDefault="004D4E6D" w:rsidP="004D4E6D">
            <w:pPr>
              <w:spacing w:after="0"/>
              <w:rPr>
                <w:rFonts w:cs="Arial"/>
                <w:b/>
                <w:bCs/>
                <w:color w:val="000000" w:themeColor="text1"/>
                <w:sz w:val="20"/>
                <w:szCs w:val="20"/>
                <w:lang w:val="en-GB"/>
              </w:rPr>
            </w:pPr>
          </w:p>
        </w:tc>
      </w:tr>
      <w:tr w:rsidR="007C3ED5" w:rsidRPr="007C3ED5" w14:paraId="7328D4FE" w14:textId="77777777" w:rsidTr="0030595D">
        <w:tblPrEx>
          <w:tblCellMar>
            <w:top w:w="57" w:type="dxa"/>
            <w:left w:w="108" w:type="dxa"/>
            <w:bottom w:w="57" w:type="dxa"/>
            <w:right w:w="108" w:type="dxa"/>
          </w:tblCellMar>
        </w:tblPrEx>
        <w:trPr>
          <w:trHeight w:val="279"/>
        </w:trPr>
        <w:tc>
          <w:tcPr>
            <w:tcW w:w="10543" w:type="dxa"/>
            <w:gridSpan w:val="9"/>
            <w:shd w:val="clear" w:color="auto" w:fill="A6A6A6" w:themeFill="background1" w:themeFillShade="A6"/>
            <w:vAlign w:val="center"/>
          </w:tcPr>
          <w:p w14:paraId="200822B9" w14:textId="77777777" w:rsidR="004D4E6D" w:rsidRPr="007C3ED5" w:rsidRDefault="004D4E6D" w:rsidP="004D4E6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49A1C078" w14:textId="77777777" w:rsidTr="0030595D">
        <w:tblPrEx>
          <w:tblCellMar>
            <w:top w:w="57" w:type="dxa"/>
            <w:left w:w="108" w:type="dxa"/>
            <w:bottom w:w="57" w:type="dxa"/>
            <w:right w:w="108" w:type="dxa"/>
          </w:tblCellMar>
        </w:tblPrEx>
        <w:trPr>
          <w:trHeight w:val="279"/>
        </w:trPr>
        <w:tc>
          <w:tcPr>
            <w:tcW w:w="10543" w:type="dxa"/>
            <w:gridSpan w:val="9"/>
            <w:shd w:val="clear" w:color="auto" w:fill="D9D9D9" w:themeFill="background1" w:themeFillShade="D9"/>
            <w:vAlign w:val="center"/>
          </w:tcPr>
          <w:p w14:paraId="0080008D" w14:textId="77777777" w:rsidR="004D4E6D" w:rsidRPr="007C3ED5" w:rsidRDefault="004D4E6D" w:rsidP="004D4E6D">
            <w:pPr>
              <w:spacing w:after="0"/>
              <w:rPr>
                <w:rFonts w:cs="Arial"/>
                <w:b/>
                <w:bCs/>
                <w:color w:val="000000" w:themeColor="text1"/>
                <w:sz w:val="20"/>
                <w:szCs w:val="20"/>
                <w:lang w:val="en-GB"/>
              </w:rPr>
            </w:pPr>
          </w:p>
        </w:tc>
      </w:tr>
    </w:tbl>
    <w:p w14:paraId="3D5A6FDC" w14:textId="5CCA68D1" w:rsidR="005B5E3C" w:rsidRDefault="005B5E3C" w:rsidP="00D42B7E">
      <w:pPr>
        <w:pStyle w:val="BodyText"/>
        <w:rPr>
          <w:rFonts w:cs="Arial"/>
          <w:color w:val="000000" w:themeColor="text1"/>
          <w:szCs w:val="20"/>
        </w:rPr>
      </w:pPr>
    </w:p>
    <w:p w14:paraId="5C23EF58" w14:textId="77777777"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tbl>
      <w:tblPr>
        <w:tblStyle w:val="TableGridLight"/>
        <w:tblW w:w="10543" w:type="dxa"/>
        <w:tblInd w:w="-5" w:type="dxa"/>
        <w:tblCellMar>
          <w:top w:w="57" w:type="dxa"/>
          <w:left w:w="57" w:type="dxa"/>
          <w:bottom w:w="57" w:type="dxa"/>
          <w:right w:w="57" w:type="dxa"/>
        </w:tblCellMar>
        <w:tblLook w:val="04A0" w:firstRow="1" w:lastRow="0" w:firstColumn="1" w:lastColumn="0" w:noHBand="0" w:noVBand="1"/>
      </w:tblPr>
      <w:tblGrid>
        <w:gridCol w:w="993"/>
        <w:gridCol w:w="5528"/>
        <w:gridCol w:w="1134"/>
        <w:gridCol w:w="251"/>
        <w:gridCol w:w="741"/>
        <w:gridCol w:w="1134"/>
        <w:gridCol w:w="748"/>
        <w:gridCol w:w="14"/>
      </w:tblGrid>
      <w:tr w:rsidR="007C3ED5" w:rsidRPr="007C3ED5" w14:paraId="44D722E2" w14:textId="77777777" w:rsidTr="00DB47DB">
        <w:trPr>
          <w:gridAfter w:val="1"/>
          <w:wAfter w:w="14" w:type="dxa"/>
        </w:trPr>
        <w:tc>
          <w:tcPr>
            <w:tcW w:w="6521" w:type="dxa"/>
            <w:gridSpan w:val="2"/>
            <w:shd w:val="clear" w:color="auto" w:fill="BFBFBF" w:themeFill="background1" w:themeFillShade="BF"/>
            <w:vAlign w:val="center"/>
          </w:tcPr>
          <w:p w14:paraId="7F2C36CB" w14:textId="2494F392" w:rsidR="004E5AF8" w:rsidRPr="007C3ED5" w:rsidRDefault="004E5AF8"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3.5 Facilities</w:t>
            </w:r>
          </w:p>
        </w:tc>
        <w:tc>
          <w:tcPr>
            <w:tcW w:w="1134" w:type="dxa"/>
            <w:shd w:val="clear" w:color="auto" w:fill="5B9BD5" w:themeFill="accent5"/>
            <w:vAlign w:val="center"/>
          </w:tcPr>
          <w:p w14:paraId="5E3F0AEC" w14:textId="77777777" w:rsidR="004E5AF8" w:rsidRPr="007C3ED5" w:rsidRDefault="004E5AF8"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92" w:type="dxa"/>
            <w:gridSpan w:val="2"/>
            <w:shd w:val="clear" w:color="auto" w:fill="BFBFBF" w:themeFill="background1" w:themeFillShade="BF"/>
            <w:vAlign w:val="center"/>
          </w:tcPr>
          <w:p w14:paraId="3392DF45" w14:textId="77777777" w:rsidR="004E5AF8" w:rsidRPr="007C3ED5" w:rsidRDefault="004E5AF8"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1134" w:type="dxa"/>
            <w:shd w:val="clear" w:color="auto" w:fill="BFBFBF" w:themeFill="background1" w:themeFillShade="BF"/>
            <w:vAlign w:val="center"/>
          </w:tcPr>
          <w:p w14:paraId="248C243F" w14:textId="77777777" w:rsidR="004E5AF8" w:rsidRPr="007C3ED5" w:rsidRDefault="004E5AF8"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8" w:type="dxa"/>
            <w:shd w:val="clear" w:color="auto" w:fill="BFBFBF" w:themeFill="background1" w:themeFillShade="BF"/>
            <w:vAlign w:val="center"/>
          </w:tcPr>
          <w:p w14:paraId="2F5757FC" w14:textId="77777777" w:rsidR="004E5AF8" w:rsidRPr="007C3ED5" w:rsidRDefault="004E5AF8"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4FEB94AC" w14:textId="77777777" w:rsidTr="00DB47DB">
        <w:trPr>
          <w:gridAfter w:val="1"/>
          <w:wAfter w:w="14" w:type="dxa"/>
        </w:trPr>
        <w:tc>
          <w:tcPr>
            <w:tcW w:w="993" w:type="dxa"/>
            <w:shd w:val="clear" w:color="auto" w:fill="F2F2F2" w:themeFill="background1" w:themeFillShade="F2"/>
            <w:vAlign w:val="center"/>
          </w:tcPr>
          <w:p w14:paraId="0C6204C2" w14:textId="452E8D3A" w:rsidR="00775C84" w:rsidRPr="007C3ED5" w:rsidRDefault="00775C84"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3.5.1</w:t>
            </w:r>
          </w:p>
        </w:tc>
        <w:tc>
          <w:tcPr>
            <w:tcW w:w="5528" w:type="dxa"/>
            <w:shd w:val="clear" w:color="auto" w:fill="F2F2F2" w:themeFill="background1" w:themeFillShade="F2"/>
            <w:vAlign w:val="center"/>
          </w:tcPr>
          <w:p w14:paraId="275D32FC" w14:textId="0A6EA1E7" w:rsidR="00775C84" w:rsidRPr="007C3ED5" w:rsidRDefault="00775C84" w:rsidP="00775C84">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provides the educational facilities and infrastructure to deliver prevocational training, such as access to the internet, library facilities, quiet study spaces, journals, modern technologies of learning and other learning facilities, and continuing medical education sessions.</w:t>
            </w:r>
          </w:p>
        </w:tc>
        <w:tc>
          <w:tcPr>
            <w:tcW w:w="1134" w:type="dxa"/>
            <w:shd w:val="clear" w:color="auto" w:fill="DEEAF6" w:themeFill="accent5" w:themeFillTint="33"/>
            <w:vAlign w:val="center"/>
          </w:tcPr>
          <w:p w14:paraId="3D79C357" w14:textId="77777777" w:rsidR="00775C84" w:rsidRPr="007C3ED5" w:rsidRDefault="00775C84" w:rsidP="00775C84">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0347B9A0" w14:textId="2B167C6B" w:rsidR="00775C84" w:rsidRPr="007C3ED5" w:rsidRDefault="00775C84" w:rsidP="00775C84">
            <w:pPr>
              <w:pStyle w:val="BodyText2ColumnCondensed"/>
              <w:jc w:val="center"/>
              <w:rPr>
                <w:rFonts w:ascii="Wingdings 2" w:hAnsi="Wingdings 2" w:cs="Arial"/>
                <w:b/>
                <w:bCs/>
                <w:color w:val="000000" w:themeColor="text1"/>
                <w:szCs w:val="20"/>
              </w:rPr>
            </w:pPr>
          </w:p>
        </w:tc>
        <w:tc>
          <w:tcPr>
            <w:tcW w:w="1134" w:type="dxa"/>
            <w:shd w:val="clear" w:color="auto" w:fill="F2F2F2" w:themeFill="background1" w:themeFillShade="F2"/>
            <w:vAlign w:val="center"/>
          </w:tcPr>
          <w:p w14:paraId="71A8DA81" w14:textId="77777777" w:rsidR="00775C84" w:rsidRPr="007C3ED5" w:rsidRDefault="00775C84" w:rsidP="00775C84">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75D38D95" w14:textId="77777777" w:rsidR="00775C84" w:rsidRPr="007C3ED5" w:rsidRDefault="00775C84" w:rsidP="00775C84">
            <w:pPr>
              <w:pStyle w:val="BodyText2ColumnCondensed"/>
              <w:jc w:val="center"/>
              <w:rPr>
                <w:rFonts w:ascii="Wingdings 2" w:hAnsi="Wingdings 2" w:cs="Arial"/>
                <w:b/>
                <w:bCs/>
                <w:color w:val="000000" w:themeColor="text1"/>
                <w:szCs w:val="20"/>
              </w:rPr>
            </w:pPr>
          </w:p>
        </w:tc>
      </w:tr>
      <w:tr w:rsidR="007C3ED5" w:rsidRPr="007C3ED5" w14:paraId="1777D2DF" w14:textId="77777777" w:rsidTr="00DB47DB">
        <w:trPr>
          <w:gridAfter w:val="1"/>
          <w:wAfter w:w="14" w:type="dxa"/>
        </w:trPr>
        <w:tc>
          <w:tcPr>
            <w:tcW w:w="993" w:type="dxa"/>
            <w:shd w:val="clear" w:color="auto" w:fill="F2F2F2" w:themeFill="background1" w:themeFillShade="F2"/>
            <w:vAlign w:val="center"/>
          </w:tcPr>
          <w:p w14:paraId="1BB37AF4" w14:textId="3D965C66" w:rsidR="00775C84" w:rsidRPr="007C3ED5" w:rsidRDefault="00775C84"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3.5.2</w:t>
            </w:r>
          </w:p>
        </w:tc>
        <w:tc>
          <w:tcPr>
            <w:tcW w:w="5528" w:type="dxa"/>
            <w:shd w:val="clear" w:color="auto" w:fill="F2F2F2" w:themeFill="background1" w:themeFillShade="F2"/>
            <w:vAlign w:val="center"/>
          </w:tcPr>
          <w:p w14:paraId="4F80AEC4" w14:textId="3BA307EB" w:rsidR="00775C84" w:rsidRPr="007C3ED5" w:rsidRDefault="00775C84" w:rsidP="00775C84">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program provides a safe physical environment and amenities that support prevocational doctor learning and wellbeing.</w:t>
            </w:r>
          </w:p>
        </w:tc>
        <w:tc>
          <w:tcPr>
            <w:tcW w:w="1134" w:type="dxa"/>
            <w:shd w:val="clear" w:color="auto" w:fill="DEEAF6" w:themeFill="accent5" w:themeFillTint="33"/>
            <w:vAlign w:val="center"/>
          </w:tcPr>
          <w:p w14:paraId="16BD8406" w14:textId="77777777" w:rsidR="00775C84" w:rsidRPr="007C3ED5" w:rsidRDefault="00775C84" w:rsidP="00775C84">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7F7EA674" w14:textId="18AFDEFA" w:rsidR="00775C84" w:rsidRPr="007C3ED5" w:rsidRDefault="00775C84" w:rsidP="00775C84">
            <w:pPr>
              <w:pStyle w:val="BodyText2ColumnCondensed"/>
              <w:jc w:val="center"/>
              <w:rPr>
                <w:rFonts w:ascii="Wingdings 2" w:hAnsi="Wingdings 2" w:cs="Arial"/>
                <w:b/>
                <w:bCs/>
                <w:color w:val="000000" w:themeColor="text1"/>
                <w:szCs w:val="20"/>
              </w:rPr>
            </w:pPr>
          </w:p>
        </w:tc>
        <w:tc>
          <w:tcPr>
            <w:tcW w:w="1134" w:type="dxa"/>
            <w:shd w:val="clear" w:color="auto" w:fill="F2F2F2" w:themeFill="background1" w:themeFillShade="F2"/>
            <w:vAlign w:val="center"/>
          </w:tcPr>
          <w:p w14:paraId="38C4ACE6" w14:textId="7E16EE78" w:rsidR="00775C84" w:rsidRPr="007C3ED5" w:rsidRDefault="00775C84" w:rsidP="00775C84">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6C29B7AA" w14:textId="77777777" w:rsidR="00775C84" w:rsidRPr="007C3ED5" w:rsidRDefault="00775C84" w:rsidP="00775C84">
            <w:pPr>
              <w:pStyle w:val="BodyText2ColumnCondensed"/>
              <w:jc w:val="center"/>
              <w:rPr>
                <w:rFonts w:ascii="Wingdings 2" w:hAnsi="Wingdings 2" w:cs="Arial"/>
                <w:b/>
                <w:bCs/>
                <w:color w:val="000000" w:themeColor="text1"/>
                <w:szCs w:val="20"/>
              </w:rPr>
            </w:pPr>
          </w:p>
        </w:tc>
      </w:tr>
      <w:tr w:rsidR="007C3ED5" w:rsidRPr="007C3ED5" w14:paraId="65414BC5" w14:textId="77777777" w:rsidTr="00BB52BE">
        <w:trPr>
          <w:trHeight w:val="307"/>
        </w:trPr>
        <w:tc>
          <w:tcPr>
            <w:tcW w:w="10543" w:type="dxa"/>
            <w:gridSpan w:val="8"/>
            <w:shd w:val="clear" w:color="auto" w:fill="BFBFBF" w:themeFill="background1" w:themeFillShade="BF"/>
            <w:vAlign w:val="center"/>
          </w:tcPr>
          <w:p w14:paraId="6AE16DE1" w14:textId="68B6EB5B" w:rsidR="00D502AF" w:rsidRPr="007C3ED5" w:rsidRDefault="00D502AF" w:rsidP="00D502AF">
            <w:pPr>
              <w:spacing w:after="0"/>
              <w:rPr>
                <w:rFonts w:cs="Arial"/>
                <w:color w:val="000000" w:themeColor="text1"/>
                <w:sz w:val="20"/>
                <w:szCs w:val="20"/>
              </w:rPr>
            </w:pPr>
            <w:r w:rsidRPr="007C3ED5">
              <w:rPr>
                <w:rFonts w:cs="Arial"/>
                <w:b/>
                <w:bCs/>
                <w:color w:val="000000" w:themeColor="text1"/>
                <w:sz w:val="20"/>
                <w:szCs w:val="20"/>
                <w:lang w:val="en-GB"/>
              </w:rPr>
              <w:t xml:space="preserve">For provider response </w:t>
            </w:r>
          </w:p>
        </w:tc>
      </w:tr>
      <w:tr w:rsidR="007C3ED5" w:rsidRPr="007C3ED5" w14:paraId="1F678196" w14:textId="77777777" w:rsidTr="0094708F">
        <w:trPr>
          <w:trHeight w:val="307"/>
        </w:trPr>
        <w:tc>
          <w:tcPr>
            <w:tcW w:w="993" w:type="dxa"/>
            <w:shd w:val="clear" w:color="auto" w:fill="F2F2F2" w:themeFill="background1" w:themeFillShade="F2"/>
            <w:vAlign w:val="center"/>
          </w:tcPr>
          <w:p w14:paraId="32A606C7" w14:textId="233C8E3D"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3.5</w:t>
            </w:r>
            <w:r w:rsidR="00EC61E3" w:rsidRPr="007C3ED5">
              <w:rPr>
                <w:rFonts w:cs="Arial"/>
                <w:color w:val="000000" w:themeColor="text1"/>
                <w:sz w:val="20"/>
                <w:szCs w:val="20"/>
              </w:rPr>
              <w:t>.0 A</w:t>
            </w:r>
          </w:p>
        </w:tc>
        <w:tc>
          <w:tcPr>
            <w:tcW w:w="9550" w:type="dxa"/>
            <w:gridSpan w:val="7"/>
            <w:shd w:val="clear" w:color="auto" w:fill="F2F2F2" w:themeFill="background1" w:themeFillShade="F2"/>
            <w:vAlign w:val="center"/>
          </w:tcPr>
          <w:p w14:paraId="265ED6E9" w14:textId="118D432F"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1E96C745" w14:textId="77777777" w:rsidTr="00BB52BE">
        <w:trPr>
          <w:trHeight w:val="307"/>
        </w:trPr>
        <w:tc>
          <w:tcPr>
            <w:tcW w:w="10543" w:type="dxa"/>
            <w:gridSpan w:val="8"/>
            <w:shd w:val="clear" w:color="auto" w:fill="DEEAF6" w:themeFill="accent5" w:themeFillTint="33"/>
            <w:vAlign w:val="center"/>
          </w:tcPr>
          <w:p w14:paraId="48667B58" w14:textId="77777777" w:rsidR="000043B8" w:rsidRPr="007C3ED5" w:rsidRDefault="000043B8" w:rsidP="000043B8">
            <w:pPr>
              <w:spacing w:after="0"/>
              <w:rPr>
                <w:rFonts w:cs="Arial"/>
                <w:color w:val="000000" w:themeColor="text1"/>
                <w:sz w:val="20"/>
                <w:szCs w:val="20"/>
              </w:rPr>
            </w:pPr>
          </w:p>
        </w:tc>
      </w:tr>
      <w:tr w:rsidR="007C3ED5" w:rsidRPr="007C3ED5" w14:paraId="5E8F6E76" w14:textId="77777777" w:rsidTr="0094708F">
        <w:trPr>
          <w:trHeight w:val="307"/>
        </w:trPr>
        <w:tc>
          <w:tcPr>
            <w:tcW w:w="993" w:type="dxa"/>
            <w:shd w:val="clear" w:color="auto" w:fill="F2F2F2" w:themeFill="background1" w:themeFillShade="F2"/>
            <w:vAlign w:val="center"/>
          </w:tcPr>
          <w:p w14:paraId="59F9C039" w14:textId="5E13191C"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3.5.1 </w:t>
            </w:r>
            <w:r w:rsidR="00EC61E3" w:rsidRPr="007C3ED5">
              <w:rPr>
                <w:rFonts w:cs="Arial"/>
                <w:color w:val="000000" w:themeColor="text1"/>
                <w:sz w:val="20"/>
                <w:szCs w:val="20"/>
              </w:rPr>
              <w:t>A</w:t>
            </w:r>
          </w:p>
        </w:tc>
        <w:tc>
          <w:tcPr>
            <w:tcW w:w="9550" w:type="dxa"/>
            <w:gridSpan w:val="7"/>
            <w:shd w:val="clear" w:color="auto" w:fill="F2F2F2" w:themeFill="background1" w:themeFillShade="F2"/>
            <w:vAlign w:val="center"/>
          </w:tcPr>
          <w:p w14:paraId="7742F3C9" w14:textId="4AEF105A" w:rsidR="000043B8" w:rsidRPr="007C3ED5" w:rsidRDefault="00901500" w:rsidP="000043B8">
            <w:pPr>
              <w:spacing w:after="0"/>
              <w:rPr>
                <w:rFonts w:cs="Arial"/>
                <w:color w:val="000000" w:themeColor="text1"/>
                <w:sz w:val="20"/>
                <w:szCs w:val="20"/>
              </w:rPr>
            </w:pPr>
            <w:r w:rsidRPr="007C3ED5">
              <w:rPr>
                <w:rFonts w:cs="Arial"/>
                <w:color w:val="000000" w:themeColor="text1"/>
                <w:sz w:val="20"/>
                <w:szCs w:val="20"/>
              </w:rPr>
              <w:t>Does the provider have any concerns about the educational facilities and infrastructure available to its prevocational doctors?</w:t>
            </w:r>
          </w:p>
        </w:tc>
      </w:tr>
      <w:tr w:rsidR="007C3ED5" w:rsidRPr="007C3ED5" w14:paraId="0F6AE4EA" w14:textId="77777777" w:rsidTr="0094708F">
        <w:trPr>
          <w:trHeight w:val="307"/>
        </w:trPr>
        <w:tc>
          <w:tcPr>
            <w:tcW w:w="993" w:type="dxa"/>
            <w:shd w:val="clear" w:color="auto" w:fill="DEEAF6" w:themeFill="accent5" w:themeFillTint="33"/>
            <w:vAlign w:val="center"/>
          </w:tcPr>
          <w:p w14:paraId="3B937BA9" w14:textId="77777777" w:rsidR="000043B8" w:rsidRPr="007C3ED5" w:rsidRDefault="000043B8" w:rsidP="000043B8">
            <w:pPr>
              <w:spacing w:after="0"/>
              <w:jc w:val="center"/>
              <w:rPr>
                <w:rFonts w:cs="Arial"/>
                <w:color w:val="000000" w:themeColor="text1"/>
                <w:sz w:val="20"/>
                <w:szCs w:val="20"/>
              </w:rPr>
            </w:pPr>
          </w:p>
        </w:tc>
        <w:tc>
          <w:tcPr>
            <w:tcW w:w="9550" w:type="dxa"/>
            <w:gridSpan w:val="7"/>
            <w:shd w:val="clear" w:color="auto" w:fill="DEEAF6" w:themeFill="accent5" w:themeFillTint="33"/>
            <w:vAlign w:val="center"/>
          </w:tcPr>
          <w:p w14:paraId="23FBD6C4" w14:textId="77777777" w:rsidR="000043B8" w:rsidRPr="007C3ED5" w:rsidRDefault="000043B8" w:rsidP="000043B8">
            <w:pPr>
              <w:spacing w:after="0"/>
              <w:rPr>
                <w:rFonts w:cs="Arial"/>
                <w:color w:val="000000" w:themeColor="text1"/>
                <w:sz w:val="20"/>
                <w:szCs w:val="20"/>
              </w:rPr>
            </w:pPr>
          </w:p>
        </w:tc>
      </w:tr>
      <w:tr w:rsidR="007C3ED5" w:rsidRPr="007C3ED5" w14:paraId="36AF4479" w14:textId="77777777" w:rsidTr="0094708F">
        <w:trPr>
          <w:trHeight w:val="307"/>
        </w:trPr>
        <w:tc>
          <w:tcPr>
            <w:tcW w:w="993" w:type="dxa"/>
            <w:shd w:val="clear" w:color="auto" w:fill="F2F2F2" w:themeFill="background1" w:themeFillShade="F2"/>
            <w:vAlign w:val="center"/>
          </w:tcPr>
          <w:p w14:paraId="68826B7E" w14:textId="18C19C00"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3.5.1 </w:t>
            </w:r>
            <w:r w:rsidR="00EC61E3" w:rsidRPr="007C3ED5">
              <w:rPr>
                <w:rFonts w:cs="Arial"/>
                <w:color w:val="000000" w:themeColor="text1"/>
                <w:sz w:val="20"/>
                <w:szCs w:val="20"/>
              </w:rPr>
              <w:t>B</w:t>
            </w:r>
          </w:p>
        </w:tc>
        <w:tc>
          <w:tcPr>
            <w:tcW w:w="9550" w:type="dxa"/>
            <w:gridSpan w:val="7"/>
            <w:shd w:val="clear" w:color="auto" w:fill="F2F2F2" w:themeFill="background1" w:themeFillShade="F2"/>
            <w:vAlign w:val="center"/>
          </w:tcPr>
          <w:p w14:paraId="3F8D9C3A" w14:textId="00E23349" w:rsidR="000043B8" w:rsidRPr="007C3ED5" w:rsidRDefault="00901500" w:rsidP="000043B8">
            <w:pPr>
              <w:spacing w:after="0"/>
              <w:rPr>
                <w:rFonts w:cs="Arial"/>
                <w:color w:val="000000" w:themeColor="text1"/>
                <w:sz w:val="20"/>
                <w:szCs w:val="20"/>
              </w:rPr>
            </w:pPr>
            <w:r w:rsidRPr="007C3ED5">
              <w:rPr>
                <w:rFonts w:cs="Arial"/>
                <w:color w:val="000000" w:themeColor="text1"/>
                <w:sz w:val="20"/>
                <w:szCs w:val="20"/>
              </w:rPr>
              <w:t xml:space="preserve">Provide some examples of issues raised </w:t>
            </w:r>
            <w:proofErr w:type="gramStart"/>
            <w:r w:rsidRPr="007C3ED5">
              <w:rPr>
                <w:rFonts w:cs="Arial"/>
                <w:color w:val="000000" w:themeColor="text1"/>
                <w:sz w:val="20"/>
                <w:szCs w:val="20"/>
              </w:rPr>
              <w:t>in regard to</w:t>
            </w:r>
            <w:proofErr w:type="gramEnd"/>
            <w:r w:rsidRPr="007C3ED5">
              <w:rPr>
                <w:rFonts w:cs="Arial"/>
                <w:color w:val="000000" w:themeColor="text1"/>
                <w:sz w:val="20"/>
                <w:szCs w:val="20"/>
              </w:rPr>
              <w:t xml:space="preserve"> facilities, safe physical environment or amenities for prevocational doctors, including how the issue was raised, who was involved in the management and the outcome.</w:t>
            </w:r>
          </w:p>
        </w:tc>
      </w:tr>
      <w:tr w:rsidR="007C3ED5" w:rsidRPr="007C3ED5" w14:paraId="35B48DB7" w14:textId="77777777" w:rsidTr="0094708F">
        <w:trPr>
          <w:trHeight w:val="307"/>
        </w:trPr>
        <w:tc>
          <w:tcPr>
            <w:tcW w:w="993" w:type="dxa"/>
            <w:shd w:val="clear" w:color="auto" w:fill="DEEAF6" w:themeFill="accent5" w:themeFillTint="33"/>
            <w:vAlign w:val="center"/>
          </w:tcPr>
          <w:p w14:paraId="1B51BA7E" w14:textId="77777777" w:rsidR="000043B8" w:rsidRPr="007C3ED5" w:rsidRDefault="000043B8" w:rsidP="000043B8">
            <w:pPr>
              <w:spacing w:after="0"/>
              <w:jc w:val="center"/>
              <w:rPr>
                <w:rFonts w:cs="Arial"/>
                <w:color w:val="000000" w:themeColor="text1"/>
                <w:sz w:val="20"/>
                <w:szCs w:val="20"/>
              </w:rPr>
            </w:pPr>
          </w:p>
        </w:tc>
        <w:tc>
          <w:tcPr>
            <w:tcW w:w="9550" w:type="dxa"/>
            <w:gridSpan w:val="7"/>
            <w:shd w:val="clear" w:color="auto" w:fill="DEEAF6" w:themeFill="accent5" w:themeFillTint="33"/>
            <w:vAlign w:val="center"/>
          </w:tcPr>
          <w:p w14:paraId="296C2AD9" w14:textId="77777777" w:rsidR="000043B8" w:rsidRPr="007C3ED5" w:rsidRDefault="000043B8" w:rsidP="000043B8">
            <w:pPr>
              <w:spacing w:after="0"/>
              <w:rPr>
                <w:rFonts w:cs="Arial"/>
                <w:color w:val="000000" w:themeColor="text1"/>
                <w:sz w:val="20"/>
                <w:szCs w:val="20"/>
              </w:rPr>
            </w:pPr>
          </w:p>
        </w:tc>
      </w:tr>
      <w:tr w:rsidR="007C3ED5" w:rsidRPr="007C3ED5" w14:paraId="1D908D07" w14:textId="77777777" w:rsidTr="0094708F">
        <w:trPr>
          <w:trHeight w:val="307"/>
        </w:trPr>
        <w:tc>
          <w:tcPr>
            <w:tcW w:w="993" w:type="dxa"/>
            <w:shd w:val="clear" w:color="auto" w:fill="F2F2F2" w:themeFill="background1" w:themeFillShade="F2"/>
            <w:vAlign w:val="center"/>
          </w:tcPr>
          <w:p w14:paraId="62F21C37" w14:textId="190FB3DF"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3.5.1 </w:t>
            </w:r>
            <w:r w:rsidR="00EC61E3" w:rsidRPr="007C3ED5">
              <w:rPr>
                <w:rFonts w:cs="Arial"/>
                <w:color w:val="000000" w:themeColor="text1"/>
                <w:sz w:val="20"/>
                <w:szCs w:val="20"/>
              </w:rPr>
              <w:t>C</w:t>
            </w:r>
          </w:p>
        </w:tc>
        <w:tc>
          <w:tcPr>
            <w:tcW w:w="9550" w:type="dxa"/>
            <w:gridSpan w:val="7"/>
            <w:shd w:val="clear" w:color="auto" w:fill="F2F2F2" w:themeFill="background1" w:themeFillShade="F2"/>
            <w:vAlign w:val="center"/>
          </w:tcPr>
          <w:p w14:paraId="7CE2A2E8" w14:textId="0367BF1A" w:rsidR="000043B8" w:rsidRPr="007C3ED5" w:rsidRDefault="00901500" w:rsidP="000043B8">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749D7ED4" w14:textId="77777777" w:rsidTr="0094708F">
        <w:trPr>
          <w:trHeight w:val="307"/>
        </w:trPr>
        <w:tc>
          <w:tcPr>
            <w:tcW w:w="993" w:type="dxa"/>
            <w:shd w:val="clear" w:color="auto" w:fill="DEEAF6" w:themeFill="accent5" w:themeFillTint="33"/>
            <w:vAlign w:val="center"/>
          </w:tcPr>
          <w:p w14:paraId="3831D5BF" w14:textId="77777777" w:rsidR="000043B8" w:rsidRPr="007C3ED5" w:rsidRDefault="000043B8" w:rsidP="000043B8">
            <w:pPr>
              <w:spacing w:after="0"/>
              <w:jc w:val="center"/>
              <w:rPr>
                <w:rFonts w:cs="Arial"/>
                <w:color w:val="000000" w:themeColor="text1"/>
                <w:sz w:val="20"/>
                <w:szCs w:val="20"/>
              </w:rPr>
            </w:pPr>
          </w:p>
        </w:tc>
        <w:tc>
          <w:tcPr>
            <w:tcW w:w="9550" w:type="dxa"/>
            <w:gridSpan w:val="7"/>
            <w:shd w:val="clear" w:color="auto" w:fill="DEEAF6" w:themeFill="accent5" w:themeFillTint="33"/>
            <w:vAlign w:val="center"/>
          </w:tcPr>
          <w:p w14:paraId="6AE1D461" w14:textId="77777777" w:rsidR="000043B8" w:rsidRPr="007C3ED5" w:rsidRDefault="000043B8" w:rsidP="000043B8">
            <w:pPr>
              <w:spacing w:after="0"/>
              <w:rPr>
                <w:rFonts w:cs="Arial"/>
                <w:color w:val="000000" w:themeColor="text1"/>
                <w:sz w:val="20"/>
                <w:szCs w:val="20"/>
              </w:rPr>
            </w:pPr>
          </w:p>
        </w:tc>
      </w:tr>
      <w:tr w:rsidR="007C3ED5" w:rsidRPr="007C3ED5" w14:paraId="0EC14A84" w14:textId="77777777" w:rsidTr="0094708F">
        <w:tblPrEx>
          <w:tblCellMar>
            <w:left w:w="108" w:type="dxa"/>
            <w:right w:w="108" w:type="dxa"/>
          </w:tblCellMar>
        </w:tblPrEx>
        <w:trPr>
          <w:trHeight w:val="279"/>
        </w:trPr>
        <w:tc>
          <w:tcPr>
            <w:tcW w:w="10543" w:type="dxa"/>
            <w:gridSpan w:val="8"/>
            <w:shd w:val="clear" w:color="auto" w:fill="F4B083" w:themeFill="accent2" w:themeFillTint="99"/>
          </w:tcPr>
          <w:p w14:paraId="54885F6A"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6736AE8C" w14:textId="77777777" w:rsidTr="0094708F">
        <w:tblPrEx>
          <w:tblCellMar>
            <w:left w:w="108" w:type="dxa"/>
            <w:right w:w="108" w:type="dxa"/>
          </w:tblCellMar>
        </w:tblPrEx>
        <w:trPr>
          <w:trHeight w:val="378"/>
        </w:trPr>
        <w:tc>
          <w:tcPr>
            <w:tcW w:w="993" w:type="dxa"/>
            <w:shd w:val="clear" w:color="auto" w:fill="FBE4D5" w:themeFill="accent2" w:themeFillTint="33"/>
            <w:vAlign w:val="center"/>
          </w:tcPr>
          <w:p w14:paraId="46A68573" w14:textId="77777777" w:rsidR="0094708F" w:rsidRPr="007C3ED5" w:rsidRDefault="0094708F" w:rsidP="0094708F">
            <w:pPr>
              <w:spacing w:after="0"/>
              <w:jc w:val="center"/>
              <w:rPr>
                <w:rFonts w:cs="Arial"/>
                <w:color w:val="000000" w:themeColor="text1"/>
                <w:sz w:val="20"/>
                <w:szCs w:val="20"/>
                <w:lang w:val="en-GB"/>
              </w:rPr>
            </w:pPr>
            <w:r w:rsidRPr="007C3ED5">
              <w:rPr>
                <w:rFonts w:cs="Arial"/>
                <w:color w:val="000000" w:themeColor="text1"/>
                <w:sz w:val="20"/>
                <w:szCs w:val="20"/>
                <w:lang w:val="en-GB"/>
              </w:rPr>
              <w:t>3.5.1 A</w:t>
            </w:r>
          </w:p>
          <w:p w14:paraId="61C8D4E8" w14:textId="7807FEAA" w:rsidR="0094708F" w:rsidRPr="007C3ED5" w:rsidRDefault="0094708F" w:rsidP="0094708F">
            <w:pPr>
              <w:spacing w:after="0"/>
              <w:jc w:val="center"/>
              <w:rPr>
                <w:rFonts w:cs="Arial"/>
                <w:color w:val="000000" w:themeColor="text1"/>
                <w:sz w:val="20"/>
                <w:szCs w:val="20"/>
                <w:lang w:val="en-GB"/>
              </w:rPr>
            </w:pPr>
            <w:r w:rsidRPr="007C3ED5">
              <w:rPr>
                <w:rFonts w:cs="Arial"/>
                <w:color w:val="000000" w:themeColor="text1"/>
                <w:sz w:val="20"/>
                <w:szCs w:val="20"/>
                <w:lang w:val="en-GB"/>
              </w:rPr>
              <w:t>3.5.1 B</w:t>
            </w:r>
          </w:p>
        </w:tc>
        <w:tc>
          <w:tcPr>
            <w:tcW w:w="6913" w:type="dxa"/>
            <w:gridSpan w:val="3"/>
            <w:shd w:val="clear" w:color="auto" w:fill="FBE4D5" w:themeFill="accent2" w:themeFillTint="33"/>
            <w:vAlign w:val="center"/>
          </w:tcPr>
          <w:p w14:paraId="285457BC" w14:textId="766495D1" w:rsidR="0094708F" w:rsidRPr="007C3ED5" w:rsidRDefault="0094708F" w:rsidP="0094708F">
            <w:pPr>
              <w:spacing w:after="0"/>
              <w:rPr>
                <w:rFonts w:cs="Arial"/>
                <w:color w:val="000000" w:themeColor="text1"/>
                <w:sz w:val="20"/>
                <w:szCs w:val="20"/>
                <w:lang w:val="en-GB"/>
              </w:rPr>
            </w:pPr>
            <w:r w:rsidRPr="007C3ED5">
              <w:rPr>
                <w:rFonts w:cs="Arial"/>
                <w:color w:val="000000" w:themeColor="text1"/>
                <w:sz w:val="20"/>
                <w:szCs w:val="20"/>
                <w:lang w:val="en-GB"/>
              </w:rPr>
              <w:t xml:space="preserve">Do the educational facilities and infrastructure described provide for a supportive and safe learning and working environment? </w:t>
            </w:r>
          </w:p>
        </w:tc>
        <w:tc>
          <w:tcPr>
            <w:tcW w:w="2637" w:type="dxa"/>
            <w:gridSpan w:val="4"/>
            <w:shd w:val="clear" w:color="auto" w:fill="FBE4D5" w:themeFill="accent2" w:themeFillTint="33"/>
            <w:vAlign w:val="center"/>
          </w:tcPr>
          <w:p w14:paraId="46B6A076" w14:textId="77777777" w:rsidR="0094708F"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248306836"/>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Yes </w:t>
            </w:r>
            <w:sdt>
              <w:sdtPr>
                <w:rPr>
                  <w:rFonts w:cs="Arial"/>
                  <w:color w:val="000000" w:themeColor="text1"/>
                  <w:sz w:val="20"/>
                  <w:szCs w:val="20"/>
                  <w:lang w:val="en-GB"/>
                </w:rPr>
                <w:id w:val="-783874279"/>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No </w:t>
            </w:r>
            <w:sdt>
              <w:sdtPr>
                <w:rPr>
                  <w:rFonts w:cs="Arial"/>
                  <w:color w:val="000000" w:themeColor="text1"/>
                  <w:sz w:val="20"/>
                  <w:szCs w:val="20"/>
                  <w:lang w:val="en-GB"/>
                </w:rPr>
                <w:id w:val="-2074410973"/>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Unclear</w:t>
            </w:r>
          </w:p>
        </w:tc>
      </w:tr>
      <w:tr w:rsidR="007C3ED5" w:rsidRPr="007C3ED5" w14:paraId="187B5EF4" w14:textId="77777777" w:rsidTr="0094708F">
        <w:tblPrEx>
          <w:tblCellMar>
            <w:left w:w="108" w:type="dxa"/>
            <w:right w:w="108" w:type="dxa"/>
          </w:tblCellMar>
        </w:tblPrEx>
        <w:trPr>
          <w:trHeight w:val="378"/>
        </w:trPr>
        <w:tc>
          <w:tcPr>
            <w:tcW w:w="993" w:type="dxa"/>
            <w:shd w:val="clear" w:color="auto" w:fill="FBE4D5" w:themeFill="accent2" w:themeFillTint="33"/>
            <w:vAlign w:val="center"/>
          </w:tcPr>
          <w:p w14:paraId="6965B376" w14:textId="064C3B81" w:rsidR="0094708F" w:rsidRPr="007C3ED5" w:rsidRDefault="0094708F" w:rsidP="0094708F">
            <w:pPr>
              <w:spacing w:after="0"/>
              <w:jc w:val="center"/>
              <w:rPr>
                <w:rFonts w:cs="Arial"/>
                <w:color w:val="000000" w:themeColor="text1"/>
                <w:sz w:val="20"/>
                <w:szCs w:val="20"/>
                <w:lang w:val="en-GB"/>
              </w:rPr>
            </w:pPr>
            <w:r w:rsidRPr="007C3ED5">
              <w:rPr>
                <w:rFonts w:cs="Arial"/>
                <w:color w:val="000000" w:themeColor="text1"/>
                <w:sz w:val="20"/>
                <w:szCs w:val="20"/>
                <w:lang w:val="en-GB"/>
              </w:rPr>
              <w:t>3.5.1 C</w:t>
            </w:r>
          </w:p>
        </w:tc>
        <w:tc>
          <w:tcPr>
            <w:tcW w:w="6913" w:type="dxa"/>
            <w:gridSpan w:val="3"/>
            <w:shd w:val="clear" w:color="auto" w:fill="FBE4D5" w:themeFill="accent2" w:themeFillTint="33"/>
            <w:vAlign w:val="center"/>
          </w:tcPr>
          <w:p w14:paraId="37D32F57" w14:textId="5BDF845D" w:rsidR="0094708F" w:rsidRPr="007C3ED5" w:rsidRDefault="0094708F" w:rsidP="0094708F">
            <w:pPr>
              <w:spacing w:after="0"/>
              <w:rPr>
                <w:rFonts w:cs="Arial"/>
                <w:color w:val="000000" w:themeColor="text1"/>
                <w:sz w:val="20"/>
                <w:szCs w:val="20"/>
                <w:lang w:val="en-GB"/>
              </w:rPr>
            </w:pPr>
            <w:r w:rsidRPr="007C3ED5">
              <w:rPr>
                <w:rFonts w:cs="Arial"/>
                <w:color w:val="000000" w:themeColor="text1"/>
                <w:sz w:val="20"/>
                <w:szCs w:val="20"/>
                <w:lang w:val="en-GB"/>
              </w:rPr>
              <w:t>Do the examples provided demonstrate that issues are appropriately managed?</w:t>
            </w:r>
          </w:p>
        </w:tc>
        <w:tc>
          <w:tcPr>
            <w:tcW w:w="2637" w:type="dxa"/>
            <w:gridSpan w:val="4"/>
            <w:shd w:val="clear" w:color="auto" w:fill="FBE4D5" w:themeFill="accent2" w:themeFillTint="33"/>
            <w:vAlign w:val="center"/>
          </w:tcPr>
          <w:p w14:paraId="3BCBE776" w14:textId="77777777" w:rsidR="0094708F"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968805753"/>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Yes </w:t>
            </w:r>
            <w:sdt>
              <w:sdtPr>
                <w:rPr>
                  <w:rFonts w:cs="Arial"/>
                  <w:color w:val="000000" w:themeColor="text1"/>
                  <w:sz w:val="20"/>
                  <w:szCs w:val="20"/>
                  <w:lang w:val="en-GB"/>
                </w:rPr>
                <w:id w:val="1584802874"/>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No </w:t>
            </w:r>
            <w:sdt>
              <w:sdtPr>
                <w:rPr>
                  <w:rFonts w:cs="Arial"/>
                  <w:color w:val="000000" w:themeColor="text1"/>
                  <w:sz w:val="20"/>
                  <w:szCs w:val="20"/>
                  <w:lang w:val="en-GB"/>
                </w:rPr>
                <w:id w:val="28765065"/>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Unclear</w:t>
            </w:r>
          </w:p>
        </w:tc>
      </w:tr>
      <w:tr w:rsidR="007C3ED5" w:rsidRPr="007C3ED5" w14:paraId="0B981DF9" w14:textId="77777777" w:rsidTr="0094708F">
        <w:tblPrEx>
          <w:tblCellMar>
            <w:left w:w="108" w:type="dxa"/>
            <w:right w:w="108" w:type="dxa"/>
          </w:tblCellMar>
        </w:tblPrEx>
        <w:trPr>
          <w:trHeight w:val="378"/>
        </w:trPr>
        <w:tc>
          <w:tcPr>
            <w:tcW w:w="993" w:type="dxa"/>
            <w:shd w:val="clear" w:color="auto" w:fill="FBE4D5" w:themeFill="accent2" w:themeFillTint="33"/>
            <w:vAlign w:val="center"/>
          </w:tcPr>
          <w:p w14:paraId="475A7AE9" w14:textId="2DDE06DB" w:rsidR="0094708F" w:rsidRPr="007C3ED5" w:rsidRDefault="0094708F" w:rsidP="0094708F">
            <w:pPr>
              <w:spacing w:after="0"/>
              <w:jc w:val="center"/>
              <w:rPr>
                <w:rFonts w:cs="Arial"/>
                <w:color w:val="000000" w:themeColor="text1"/>
                <w:sz w:val="20"/>
                <w:szCs w:val="20"/>
                <w:lang w:val="en-GB"/>
              </w:rPr>
            </w:pPr>
            <w:r w:rsidRPr="007C3ED5">
              <w:rPr>
                <w:rFonts w:cs="Arial"/>
                <w:color w:val="000000" w:themeColor="text1"/>
                <w:sz w:val="20"/>
                <w:szCs w:val="20"/>
                <w:lang w:val="en-GB"/>
              </w:rPr>
              <w:t>3.5.0 B</w:t>
            </w:r>
          </w:p>
        </w:tc>
        <w:tc>
          <w:tcPr>
            <w:tcW w:w="6913" w:type="dxa"/>
            <w:gridSpan w:val="3"/>
            <w:shd w:val="clear" w:color="auto" w:fill="FBE4D5" w:themeFill="accent2" w:themeFillTint="33"/>
            <w:vAlign w:val="center"/>
          </w:tcPr>
          <w:p w14:paraId="4FF67C40" w14:textId="1038BF80" w:rsidR="0094708F" w:rsidRPr="007C3ED5" w:rsidRDefault="0094708F" w:rsidP="0094708F">
            <w:pPr>
              <w:spacing w:after="0"/>
              <w:rPr>
                <w:rFonts w:cs="Arial"/>
                <w:color w:val="000000" w:themeColor="text1"/>
                <w:sz w:val="20"/>
                <w:szCs w:val="20"/>
                <w:lang w:val="en-GB"/>
              </w:rPr>
            </w:pPr>
            <w:r w:rsidRPr="007C3ED5">
              <w:rPr>
                <w:rFonts w:cs="Arial"/>
                <w:color w:val="000000" w:themeColor="text1"/>
                <w:sz w:val="20"/>
                <w:szCs w:val="20"/>
                <w:lang w:val="en-GB"/>
              </w:rPr>
              <w:t>Have concerns about facilities, infrastructure and safe physical environment been raised elsewhere?</w:t>
            </w:r>
          </w:p>
        </w:tc>
        <w:tc>
          <w:tcPr>
            <w:tcW w:w="2637" w:type="dxa"/>
            <w:gridSpan w:val="4"/>
            <w:shd w:val="clear" w:color="auto" w:fill="FBE4D5" w:themeFill="accent2" w:themeFillTint="33"/>
            <w:vAlign w:val="center"/>
          </w:tcPr>
          <w:p w14:paraId="3E097346" w14:textId="77777777" w:rsidR="0094708F"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494910607"/>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Yes </w:t>
            </w:r>
            <w:sdt>
              <w:sdtPr>
                <w:rPr>
                  <w:rFonts w:cs="Arial"/>
                  <w:color w:val="000000" w:themeColor="text1"/>
                  <w:sz w:val="20"/>
                  <w:szCs w:val="20"/>
                  <w:lang w:val="en-GB"/>
                </w:rPr>
                <w:id w:val="1829864104"/>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No </w:t>
            </w:r>
            <w:sdt>
              <w:sdtPr>
                <w:rPr>
                  <w:rFonts w:cs="Arial"/>
                  <w:color w:val="000000" w:themeColor="text1"/>
                  <w:sz w:val="20"/>
                  <w:szCs w:val="20"/>
                  <w:lang w:val="en-GB"/>
                </w:rPr>
                <w:id w:val="-1195079408"/>
                <w14:checkbox>
                  <w14:checked w14:val="0"/>
                  <w14:checkedState w14:val="2612" w14:font="MS Gothic"/>
                  <w14:uncheckedState w14:val="2610" w14:font="MS Gothic"/>
                </w14:checkbox>
              </w:sdtPr>
              <w:sdtEndPr/>
              <w:sdtContent>
                <w:r w:rsidR="0094708F" w:rsidRPr="007C3ED5">
                  <w:rPr>
                    <w:rFonts w:ascii="MS Gothic" w:eastAsia="MS Gothic" w:hAnsi="MS Gothic" w:cs="Arial" w:hint="eastAsia"/>
                    <w:color w:val="000000" w:themeColor="text1"/>
                    <w:sz w:val="20"/>
                    <w:szCs w:val="20"/>
                    <w:lang w:val="en-GB"/>
                  </w:rPr>
                  <w:t>☐</w:t>
                </w:r>
              </w:sdtContent>
            </w:sdt>
            <w:r w:rsidR="0094708F" w:rsidRPr="007C3ED5">
              <w:rPr>
                <w:rFonts w:cs="Arial"/>
                <w:color w:val="000000" w:themeColor="text1"/>
                <w:sz w:val="20"/>
                <w:szCs w:val="20"/>
                <w:lang w:val="en-GB"/>
              </w:rPr>
              <w:t xml:space="preserve"> Unclear</w:t>
            </w:r>
          </w:p>
        </w:tc>
      </w:tr>
      <w:tr w:rsidR="007C3ED5" w:rsidRPr="007C3ED5" w14:paraId="0B55BD22" w14:textId="77777777" w:rsidTr="00864311">
        <w:tblPrEx>
          <w:tblCellMar>
            <w:left w:w="108" w:type="dxa"/>
            <w:right w:w="108" w:type="dxa"/>
          </w:tblCellMar>
        </w:tblPrEx>
        <w:trPr>
          <w:trHeight w:val="279"/>
        </w:trPr>
        <w:tc>
          <w:tcPr>
            <w:tcW w:w="10543" w:type="dxa"/>
            <w:gridSpan w:val="8"/>
            <w:shd w:val="clear" w:color="auto" w:fill="FBE4D5" w:themeFill="accent2" w:themeFillTint="33"/>
            <w:vAlign w:val="center"/>
          </w:tcPr>
          <w:p w14:paraId="31EDD01D" w14:textId="11FCD19E" w:rsidR="00EC61E3" w:rsidRPr="007C3ED5" w:rsidRDefault="00EC61E3"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4B0A15E7" w14:textId="77777777" w:rsidTr="0030595D">
        <w:tblPrEx>
          <w:tblCellMar>
            <w:left w:w="108" w:type="dxa"/>
            <w:right w:w="108" w:type="dxa"/>
          </w:tblCellMar>
        </w:tblPrEx>
        <w:trPr>
          <w:trHeight w:val="279"/>
        </w:trPr>
        <w:tc>
          <w:tcPr>
            <w:tcW w:w="10543" w:type="dxa"/>
            <w:gridSpan w:val="8"/>
            <w:shd w:val="clear" w:color="auto" w:fill="FBE4D5" w:themeFill="accent2" w:themeFillTint="33"/>
            <w:vAlign w:val="center"/>
          </w:tcPr>
          <w:p w14:paraId="73457799" w14:textId="77777777" w:rsidR="00B5234A" w:rsidRPr="007C3ED5" w:rsidRDefault="00B5234A" w:rsidP="0030595D">
            <w:pPr>
              <w:spacing w:after="0"/>
              <w:rPr>
                <w:rFonts w:cs="Arial"/>
                <w:b/>
                <w:bCs/>
                <w:color w:val="000000" w:themeColor="text1"/>
                <w:sz w:val="20"/>
                <w:szCs w:val="20"/>
                <w:lang w:val="en-GB"/>
              </w:rPr>
            </w:pPr>
          </w:p>
        </w:tc>
      </w:tr>
      <w:tr w:rsidR="007C3ED5" w:rsidRPr="007C3ED5" w14:paraId="0E949B1E" w14:textId="77777777" w:rsidTr="0030595D">
        <w:tblPrEx>
          <w:tblCellMar>
            <w:left w:w="108" w:type="dxa"/>
            <w:right w:w="108" w:type="dxa"/>
          </w:tblCellMar>
        </w:tblPrEx>
        <w:trPr>
          <w:trHeight w:val="279"/>
        </w:trPr>
        <w:tc>
          <w:tcPr>
            <w:tcW w:w="10543" w:type="dxa"/>
            <w:gridSpan w:val="8"/>
            <w:shd w:val="clear" w:color="auto" w:fill="A6A6A6" w:themeFill="background1" w:themeFillShade="A6"/>
            <w:vAlign w:val="center"/>
          </w:tcPr>
          <w:p w14:paraId="5CF7195B"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4CA0C903" w14:textId="77777777" w:rsidTr="006009F9">
        <w:tblPrEx>
          <w:tblCellMar>
            <w:left w:w="108" w:type="dxa"/>
            <w:right w:w="108" w:type="dxa"/>
          </w:tblCellMar>
        </w:tblPrEx>
        <w:trPr>
          <w:trHeight w:val="16"/>
        </w:trPr>
        <w:tc>
          <w:tcPr>
            <w:tcW w:w="10543" w:type="dxa"/>
            <w:gridSpan w:val="8"/>
            <w:shd w:val="clear" w:color="auto" w:fill="D9D9D9" w:themeFill="background1" w:themeFillShade="D9"/>
            <w:vAlign w:val="center"/>
          </w:tcPr>
          <w:p w14:paraId="760F8651" w14:textId="77777777" w:rsidR="00B5234A" w:rsidRPr="007C3ED5" w:rsidRDefault="00B5234A" w:rsidP="0030595D">
            <w:pPr>
              <w:spacing w:after="0"/>
              <w:rPr>
                <w:rFonts w:cs="Arial"/>
                <w:b/>
                <w:bCs/>
                <w:color w:val="000000" w:themeColor="text1"/>
                <w:sz w:val="20"/>
                <w:szCs w:val="20"/>
                <w:lang w:val="en-GB"/>
              </w:rPr>
            </w:pPr>
          </w:p>
        </w:tc>
      </w:tr>
    </w:tbl>
    <w:p w14:paraId="24D02532" w14:textId="7E246CDA" w:rsidR="005B5E3C" w:rsidRDefault="005B5E3C" w:rsidP="00D42B7E">
      <w:pPr>
        <w:pStyle w:val="BodyText"/>
        <w:rPr>
          <w:rFonts w:cs="Arial"/>
          <w:color w:val="000000" w:themeColor="text1"/>
          <w:szCs w:val="20"/>
        </w:rPr>
      </w:pPr>
    </w:p>
    <w:p w14:paraId="5670E320" w14:textId="77777777"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tbl>
      <w:tblPr>
        <w:tblStyle w:val="TableGridLight"/>
        <w:tblW w:w="10538" w:type="dxa"/>
        <w:tblCellMar>
          <w:top w:w="28" w:type="dxa"/>
          <w:left w:w="57" w:type="dxa"/>
          <w:bottom w:w="28" w:type="dxa"/>
          <w:right w:w="57" w:type="dxa"/>
        </w:tblCellMar>
        <w:tblLook w:val="04A0" w:firstRow="1" w:lastRow="0" w:firstColumn="1" w:lastColumn="0" w:noHBand="0" w:noVBand="1"/>
      </w:tblPr>
      <w:tblGrid>
        <w:gridCol w:w="573"/>
        <w:gridCol w:w="5488"/>
        <w:gridCol w:w="1128"/>
        <w:gridCol w:w="1110"/>
        <w:gridCol w:w="1127"/>
        <w:gridCol w:w="1103"/>
        <w:gridCol w:w="9"/>
      </w:tblGrid>
      <w:tr w:rsidR="007C3ED5" w:rsidRPr="007C3ED5" w14:paraId="309F8279" w14:textId="77777777" w:rsidTr="00414612">
        <w:trPr>
          <w:gridAfter w:val="1"/>
          <w:wAfter w:w="9" w:type="dxa"/>
        </w:trPr>
        <w:tc>
          <w:tcPr>
            <w:tcW w:w="6061" w:type="dxa"/>
            <w:gridSpan w:val="2"/>
            <w:shd w:val="clear" w:color="auto" w:fill="BFBFBF" w:themeFill="background1" w:themeFillShade="BF"/>
            <w:vAlign w:val="center"/>
          </w:tcPr>
          <w:p w14:paraId="52E7BEC3" w14:textId="2B5696EC" w:rsidR="00775C84" w:rsidRPr="007C3ED5" w:rsidRDefault="00775C84"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3.</w:t>
            </w:r>
            <w:r w:rsidR="00490875" w:rsidRPr="007C3ED5">
              <w:rPr>
                <w:bCs w:val="0"/>
                <w:color w:val="000000" w:themeColor="text1"/>
                <w:sz w:val="20"/>
                <w:szCs w:val="20"/>
              </w:rPr>
              <w:t>6 ePortfolio</w:t>
            </w:r>
          </w:p>
        </w:tc>
        <w:tc>
          <w:tcPr>
            <w:tcW w:w="1128" w:type="dxa"/>
            <w:shd w:val="clear" w:color="auto" w:fill="BFBFBF" w:themeFill="background1" w:themeFillShade="BF"/>
            <w:vAlign w:val="center"/>
          </w:tcPr>
          <w:p w14:paraId="1F8E0FB1" w14:textId="5865C26F" w:rsidR="00775C84" w:rsidRPr="007C3ED5" w:rsidRDefault="00775C84" w:rsidP="00F36281">
            <w:pPr>
              <w:pStyle w:val="BodyText2ColumnCondensed"/>
              <w:spacing w:before="0" w:after="0"/>
              <w:jc w:val="center"/>
              <w:rPr>
                <w:rFonts w:cs="Arial"/>
                <w:b/>
                <w:bCs/>
                <w:color w:val="000000" w:themeColor="text1"/>
                <w:szCs w:val="20"/>
              </w:rPr>
            </w:pPr>
          </w:p>
        </w:tc>
        <w:tc>
          <w:tcPr>
            <w:tcW w:w="1110" w:type="dxa"/>
            <w:shd w:val="clear" w:color="auto" w:fill="BFBFBF" w:themeFill="background1" w:themeFillShade="BF"/>
            <w:vAlign w:val="center"/>
          </w:tcPr>
          <w:p w14:paraId="27FCAC67" w14:textId="373A734B" w:rsidR="00775C84" w:rsidRPr="007C3ED5" w:rsidRDefault="00775C84" w:rsidP="00F36281">
            <w:pPr>
              <w:pStyle w:val="BodyText2ColumnCondensed"/>
              <w:spacing w:before="0" w:after="0"/>
              <w:jc w:val="center"/>
              <w:rPr>
                <w:rFonts w:cs="Arial"/>
                <w:b/>
                <w:bCs/>
                <w:color w:val="000000" w:themeColor="text1"/>
                <w:szCs w:val="20"/>
              </w:rPr>
            </w:pPr>
          </w:p>
        </w:tc>
        <w:tc>
          <w:tcPr>
            <w:tcW w:w="1127" w:type="dxa"/>
            <w:shd w:val="clear" w:color="auto" w:fill="BFBFBF" w:themeFill="background1" w:themeFillShade="BF"/>
            <w:vAlign w:val="center"/>
          </w:tcPr>
          <w:p w14:paraId="236EC09D" w14:textId="19784D4E" w:rsidR="00775C84" w:rsidRPr="007C3ED5" w:rsidRDefault="00775C84" w:rsidP="00F36281">
            <w:pPr>
              <w:pStyle w:val="BodyText2ColumnCondensed"/>
              <w:spacing w:before="0" w:after="0"/>
              <w:jc w:val="center"/>
              <w:rPr>
                <w:rFonts w:cs="Arial"/>
                <w:b/>
                <w:bCs/>
                <w:color w:val="000000" w:themeColor="text1"/>
                <w:szCs w:val="20"/>
              </w:rPr>
            </w:pPr>
          </w:p>
        </w:tc>
        <w:tc>
          <w:tcPr>
            <w:tcW w:w="1103" w:type="dxa"/>
            <w:shd w:val="clear" w:color="auto" w:fill="BFBFBF" w:themeFill="background1" w:themeFillShade="BF"/>
            <w:vAlign w:val="center"/>
          </w:tcPr>
          <w:p w14:paraId="6AE00EAA" w14:textId="2A3A4BBD" w:rsidR="00775C84" w:rsidRPr="007C3ED5" w:rsidRDefault="00775C84" w:rsidP="00F36281">
            <w:pPr>
              <w:pStyle w:val="BodyText2ColumnCondensed"/>
              <w:spacing w:before="0" w:after="0"/>
              <w:jc w:val="center"/>
              <w:rPr>
                <w:rFonts w:cs="Arial"/>
                <w:b/>
                <w:bCs/>
                <w:color w:val="000000" w:themeColor="text1"/>
                <w:szCs w:val="20"/>
              </w:rPr>
            </w:pPr>
          </w:p>
        </w:tc>
      </w:tr>
      <w:tr w:rsidR="007C3ED5" w:rsidRPr="007C3ED5" w14:paraId="3A110F86" w14:textId="77777777" w:rsidTr="00414612">
        <w:trPr>
          <w:gridAfter w:val="1"/>
          <w:wAfter w:w="9" w:type="dxa"/>
        </w:trPr>
        <w:tc>
          <w:tcPr>
            <w:tcW w:w="573" w:type="dxa"/>
            <w:shd w:val="clear" w:color="auto" w:fill="BFBFBF" w:themeFill="background1" w:themeFillShade="BF"/>
            <w:vAlign w:val="center"/>
          </w:tcPr>
          <w:p w14:paraId="725D3964" w14:textId="25D26402" w:rsidR="00775C84" w:rsidRPr="007C3ED5" w:rsidRDefault="00490875" w:rsidP="00F36281">
            <w:pPr>
              <w:pStyle w:val="BodyText2ColumnCondensed"/>
              <w:spacing w:before="0" w:after="0" w:line="240" w:lineRule="auto"/>
              <w:rPr>
                <w:rFonts w:cs="Arial"/>
                <w:color w:val="000000" w:themeColor="text1"/>
                <w:szCs w:val="20"/>
              </w:rPr>
            </w:pPr>
            <w:r w:rsidRPr="007C3ED5">
              <w:rPr>
                <w:rFonts w:cs="Arial"/>
                <w:color w:val="000000" w:themeColor="text1"/>
                <w:szCs w:val="20"/>
              </w:rPr>
              <w:t>3.6.1</w:t>
            </w:r>
          </w:p>
        </w:tc>
        <w:tc>
          <w:tcPr>
            <w:tcW w:w="5488" w:type="dxa"/>
            <w:shd w:val="clear" w:color="auto" w:fill="BFBFBF" w:themeFill="background1" w:themeFillShade="BF"/>
            <w:vAlign w:val="center"/>
          </w:tcPr>
          <w:p w14:paraId="679BF4A9" w14:textId="77777777" w:rsidR="00AF29F7" w:rsidRPr="007C3ED5" w:rsidRDefault="00AF29F7" w:rsidP="00AF29F7">
            <w:pPr>
              <w:pStyle w:val="ListParagraph"/>
              <w:numPr>
                <w:ilvl w:val="0"/>
                <w:numId w:val="0"/>
              </w:numPr>
              <w:spacing w:after="0"/>
              <w:rPr>
                <w:rFonts w:cs="Arial"/>
                <w:color w:val="000000" w:themeColor="text1"/>
                <w:sz w:val="20"/>
                <w:szCs w:val="20"/>
              </w:rPr>
            </w:pPr>
            <w:r w:rsidRPr="007C3ED5">
              <w:rPr>
                <w:rFonts w:cs="Arial"/>
                <w:color w:val="000000" w:themeColor="text1"/>
                <w:sz w:val="20"/>
                <w:szCs w:val="20"/>
              </w:rPr>
              <w:t xml:space="preserve">Once the e-portfolio system is confirmed, standards will be written, and will consider: </w:t>
            </w:r>
          </w:p>
          <w:p w14:paraId="7D2BCDD6" w14:textId="77777777" w:rsidR="00AF29F7" w:rsidRPr="007C3ED5" w:rsidRDefault="00AF29F7" w:rsidP="00AF29F7">
            <w:pPr>
              <w:pStyle w:val="ListParagraph"/>
              <w:spacing w:after="0"/>
              <w:ind w:left="492" w:hanging="360"/>
              <w:rPr>
                <w:rFonts w:cs="Arial"/>
                <w:color w:val="000000" w:themeColor="text1"/>
                <w:sz w:val="20"/>
                <w:szCs w:val="20"/>
              </w:rPr>
            </w:pPr>
            <w:r w:rsidRPr="007C3ED5">
              <w:rPr>
                <w:rFonts w:cs="Arial"/>
                <w:color w:val="000000" w:themeColor="text1"/>
                <w:sz w:val="20"/>
                <w:szCs w:val="20"/>
              </w:rPr>
              <w:t>Systems to ensure prevocational doctors maintain their e-portfolio as an adequate record of learning and training.</w:t>
            </w:r>
          </w:p>
          <w:p w14:paraId="7D6F9E92" w14:textId="00C5BDAA" w:rsidR="00775C84" w:rsidRPr="007C3ED5" w:rsidRDefault="00F07539" w:rsidP="00AF29F7">
            <w:pPr>
              <w:pStyle w:val="ListParagraph"/>
              <w:spacing w:after="0"/>
              <w:ind w:left="492" w:hanging="360"/>
              <w:rPr>
                <w:rFonts w:cs="Arial"/>
                <w:color w:val="000000" w:themeColor="text1"/>
                <w:sz w:val="20"/>
                <w:szCs w:val="20"/>
              </w:rPr>
            </w:pPr>
            <w:r w:rsidRPr="007C3ED5">
              <w:rPr>
                <w:rFonts w:cs="Arial"/>
                <w:color w:val="000000" w:themeColor="text1"/>
                <w:sz w:val="20"/>
                <w:szCs w:val="20"/>
              </w:rPr>
              <w:t>m</w:t>
            </w:r>
            <w:r w:rsidR="00AF29F7" w:rsidRPr="007C3ED5">
              <w:rPr>
                <w:rFonts w:cs="Arial"/>
                <w:color w:val="000000" w:themeColor="text1"/>
                <w:sz w:val="20"/>
                <w:szCs w:val="20"/>
              </w:rPr>
              <w:t>echanisms to ensure the clinical supervisor and longitudinal supervisor review the record of learning</w:t>
            </w:r>
          </w:p>
        </w:tc>
        <w:tc>
          <w:tcPr>
            <w:tcW w:w="1128" w:type="dxa"/>
            <w:shd w:val="clear" w:color="auto" w:fill="BFBFBF" w:themeFill="background1" w:themeFillShade="BF"/>
            <w:vAlign w:val="center"/>
          </w:tcPr>
          <w:p w14:paraId="3E2340F3" w14:textId="77777777" w:rsidR="00775C84" w:rsidRPr="007C3ED5" w:rsidRDefault="00775C84" w:rsidP="00F36281">
            <w:pPr>
              <w:pStyle w:val="BodyText2ColumnCondensed"/>
              <w:jc w:val="center"/>
              <w:rPr>
                <w:rFonts w:cs="Arial"/>
                <w:color w:val="000000" w:themeColor="text1"/>
                <w:szCs w:val="20"/>
              </w:rPr>
            </w:pPr>
          </w:p>
        </w:tc>
        <w:tc>
          <w:tcPr>
            <w:tcW w:w="1110" w:type="dxa"/>
            <w:shd w:val="clear" w:color="auto" w:fill="BFBFBF" w:themeFill="background1" w:themeFillShade="BF"/>
            <w:vAlign w:val="center"/>
          </w:tcPr>
          <w:p w14:paraId="697F7222" w14:textId="2466B00D" w:rsidR="00775C84" w:rsidRPr="007C3ED5" w:rsidRDefault="00775C84" w:rsidP="00F36281">
            <w:pPr>
              <w:pStyle w:val="BodyText2ColumnCondensed"/>
              <w:jc w:val="center"/>
              <w:rPr>
                <w:rFonts w:cs="Arial"/>
                <w:b/>
                <w:bCs/>
                <w:color w:val="000000" w:themeColor="text1"/>
                <w:szCs w:val="20"/>
              </w:rPr>
            </w:pPr>
          </w:p>
        </w:tc>
        <w:tc>
          <w:tcPr>
            <w:tcW w:w="1127" w:type="dxa"/>
            <w:shd w:val="clear" w:color="auto" w:fill="BFBFBF" w:themeFill="background1" w:themeFillShade="BF"/>
            <w:vAlign w:val="center"/>
          </w:tcPr>
          <w:p w14:paraId="594A639B" w14:textId="77777777" w:rsidR="00775C84" w:rsidRPr="007C3ED5" w:rsidRDefault="00775C84" w:rsidP="00F36281">
            <w:pPr>
              <w:pStyle w:val="BodyText2ColumnCondensed"/>
              <w:jc w:val="center"/>
              <w:rPr>
                <w:rFonts w:cs="Arial"/>
                <w:b/>
                <w:bCs/>
                <w:color w:val="000000" w:themeColor="text1"/>
                <w:szCs w:val="20"/>
              </w:rPr>
            </w:pPr>
          </w:p>
        </w:tc>
        <w:tc>
          <w:tcPr>
            <w:tcW w:w="1103" w:type="dxa"/>
            <w:shd w:val="clear" w:color="auto" w:fill="BFBFBF" w:themeFill="background1" w:themeFillShade="BF"/>
            <w:vAlign w:val="center"/>
          </w:tcPr>
          <w:p w14:paraId="15DC28AC" w14:textId="77777777" w:rsidR="00775C84" w:rsidRPr="007C3ED5" w:rsidRDefault="00775C84" w:rsidP="00F36281">
            <w:pPr>
              <w:pStyle w:val="BodyText2ColumnCondensed"/>
              <w:jc w:val="center"/>
              <w:rPr>
                <w:rFonts w:cs="Arial"/>
                <w:b/>
                <w:bCs/>
                <w:color w:val="000000" w:themeColor="text1"/>
                <w:szCs w:val="20"/>
              </w:rPr>
            </w:pPr>
          </w:p>
        </w:tc>
      </w:tr>
      <w:tr w:rsidR="007C3ED5" w:rsidRPr="007C3ED5" w14:paraId="500FEBD7" w14:textId="77777777" w:rsidTr="00AD0061">
        <w:tc>
          <w:tcPr>
            <w:tcW w:w="10538" w:type="dxa"/>
            <w:gridSpan w:val="7"/>
            <w:shd w:val="clear" w:color="auto" w:fill="F2F2F2" w:themeFill="background1" w:themeFillShade="F2"/>
          </w:tcPr>
          <w:p w14:paraId="7E99098A" w14:textId="1F923904" w:rsidR="00775C84" w:rsidRPr="007C3ED5" w:rsidRDefault="006A185C" w:rsidP="00F36281">
            <w:pPr>
              <w:pStyle w:val="BodyText2ColumnCondensed"/>
              <w:rPr>
                <w:rFonts w:cs="Arial"/>
                <w:color w:val="000000" w:themeColor="text1"/>
                <w:szCs w:val="20"/>
              </w:rPr>
            </w:pPr>
            <w:r w:rsidRPr="007C3ED5">
              <w:rPr>
                <w:rFonts w:cs="Arial"/>
                <w:color w:val="000000" w:themeColor="text1"/>
                <w:szCs w:val="20"/>
              </w:rPr>
              <w:t>N/A</w:t>
            </w:r>
          </w:p>
        </w:tc>
      </w:tr>
    </w:tbl>
    <w:p w14:paraId="631A01F8" w14:textId="77777777" w:rsidR="00A6254C" w:rsidRPr="007C3ED5" w:rsidRDefault="00A6254C">
      <w:pPr>
        <w:rPr>
          <w:color w:val="000000" w:themeColor="text1"/>
        </w:rPr>
      </w:pPr>
    </w:p>
    <w:tbl>
      <w:tblPr>
        <w:tblStyle w:val="TableGridLight"/>
        <w:tblW w:w="10548" w:type="dxa"/>
        <w:tblInd w:w="-5" w:type="dxa"/>
        <w:tblLook w:val="04A0" w:firstRow="1" w:lastRow="0" w:firstColumn="1" w:lastColumn="0" w:noHBand="0" w:noVBand="1"/>
      </w:tblPr>
      <w:tblGrid>
        <w:gridCol w:w="10548"/>
      </w:tblGrid>
      <w:tr w:rsidR="007C3ED5" w:rsidRPr="007C3ED5" w14:paraId="3B4585C9" w14:textId="77777777" w:rsidTr="0095676D">
        <w:trPr>
          <w:trHeight w:val="279"/>
        </w:trPr>
        <w:tc>
          <w:tcPr>
            <w:tcW w:w="10548" w:type="dxa"/>
            <w:shd w:val="clear" w:color="auto" w:fill="BFBFBF" w:themeFill="background1" w:themeFillShade="BF"/>
          </w:tcPr>
          <w:p w14:paraId="25795884" w14:textId="23F2E2F6" w:rsidR="00EF4F0C" w:rsidRPr="007C3ED5" w:rsidRDefault="00574FE8" w:rsidP="00C9365D">
            <w:pPr>
              <w:spacing w:after="0"/>
              <w:rPr>
                <w:rFonts w:cs="Arial"/>
                <w:b/>
                <w:bCs/>
                <w:color w:val="000000" w:themeColor="text1"/>
                <w:sz w:val="20"/>
                <w:szCs w:val="20"/>
                <w:lang w:val="en-GB"/>
              </w:rPr>
            </w:pPr>
            <w:r w:rsidRPr="007C3ED5">
              <w:rPr>
                <w:rFonts w:cs="Arial"/>
                <w:b/>
                <w:bCs/>
                <w:color w:val="000000" w:themeColor="text1"/>
                <w:sz w:val="20"/>
                <w:szCs w:val="20"/>
                <w:lang w:val="en-GB"/>
              </w:rPr>
              <w:t>Partially met or not met ratings in standard 3</w:t>
            </w:r>
          </w:p>
        </w:tc>
      </w:tr>
      <w:tr w:rsidR="007C3ED5" w:rsidRPr="007C3ED5" w14:paraId="7409BB73" w14:textId="77777777" w:rsidTr="0095676D">
        <w:trPr>
          <w:trHeight w:val="279"/>
        </w:trPr>
        <w:tc>
          <w:tcPr>
            <w:tcW w:w="10548" w:type="dxa"/>
            <w:shd w:val="clear" w:color="auto" w:fill="F2F2F2" w:themeFill="background1" w:themeFillShade="F2"/>
          </w:tcPr>
          <w:p w14:paraId="752A54F2" w14:textId="056B92E4" w:rsidR="00EF4F0C" w:rsidRPr="007C3ED5" w:rsidRDefault="00EF4F0C" w:rsidP="00C9365D">
            <w:pPr>
              <w:spacing w:after="0"/>
              <w:rPr>
                <w:rFonts w:cs="Arial"/>
                <w:color w:val="000000" w:themeColor="text1"/>
                <w:sz w:val="20"/>
                <w:szCs w:val="20"/>
              </w:rPr>
            </w:pPr>
            <w:r w:rsidRPr="007C3ED5">
              <w:rPr>
                <w:rFonts w:cs="Arial"/>
                <w:color w:val="000000" w:themeColor="text1"/>
                <w:sz w:val="20"/>
                <w:szCs w:val="20"/>
              </w:rPr>
              <w:t xml:space="preserve">For any </w:t>
            </w:r>
            <w:r w:rsidR="00574FE8" w:rsidRPr="007C3ED5">
              <w:rPr>
                <w:rFonts w:cs="Arial"/>
                <w:color w:val="000000" w:themeColor="text1"/>
                <w:sz w:val="20"/>
                <w:szCs w:val="20"/>
              </w:rPr>
              <w:t>partially or not met ratings in standard 3</w:t>
            </w:r>
            <w:r w:rsidRPr="007C3ED5">
              <w:rPr>
                <w:rFonts w:cs="Arial"/>
                <w:color w:val="000000" w:themeColor="text1"/>
                <w:sz w:val="20"/>
                <w:szCs w:val="20"/>
              </w:rPr>
              <w:t>, please provide brief comment on the actions underway or planned to meet the standard.</w:t>
            </w:r>
          </w:p>
        </w:tc>
      </w:tr>
      <w:tr w:rsidR="007C3ED5" w:rsidRPr="007C3ED5" w14:paraId="422CAAB9" w14:textId="77777777" w:rsidTr="0095676D">
        <w:trPr>
          <w:trHeight w:val="279"/>
        </w:trPr>
        <w:tc>
          <w:tcPr>
            <w:tcW w:w="10548" w:type="dxa"/>
            <w:shd w:val="clear" w:color="auto" w:fill="DEEAF6" w:themeFill="accent5" w:themeFillTint="33"/>
          </w:tcPr>
          <w:p w14:paraId="34692E94" w14:textId="77777777" w:rsidR="00EF4F0C" w:rsidRPr="007C3ED5" w:rsidRDefault="00EF4F0C" w:rsidP="00C9365D">
            <w:pPr>
              <w:spacing w:after="0"/>
              <w:rPr>
                <w:rFonts w:cs="Arial"/>
                <w:b/>
                <w:bCs/>
                <w:color w:val="000000" w:themeColor="text1"/>
                <w:sz w:val="20"/>
                <w:szCs w:val="20"/>
                <w:lang w:val="en-GB"/>
              </w:rPr>
            </w:pPr>
          </w:p>
        </w:tc>
      </w:tr>
      <w:tr w:rsidR="007C3ED5" w:rsidRPr="007C3ED5" w14:paraId="42975F0D" w14:textId="77777777" w:rsidTr="0094708F">
        <w:tblPrEx>
          <w:tblCellMar>
            <w:top w:w="57" w:type="dxa"/>
            <w:bottom w:w="57" w:type="dxa"/>
          </w:tblCellMar>
        </w:tblPrEx>
        <w:trPr>
          <w:trHeight w:val="279"/>
        </w:trPr>
        <w:tc>
          <w:tcPr>
            <w:tcW w:w="10548" w:type="dxa"/>
            <w:shd w:val="clear" w:color="auto" w:fill="F4B083" w:themeFill="accent2" w:themeFillTint="99"/>
          </w:tcPr>
          <w:p w14:paraId="517CFA33" w14:textId="4D121379"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r w:rsidR="00EA3081" w:rsidRPr="007C3ED5">
              <w:rPr>
                <w:rFonts w:cs="Arial"/>
                <w:b/>
                <w:bCs/>
                <w:color w:val="000000" w:themeColor="text1"/>
                <w:sz w:val="20"/>
                <w:szCs w:val="20"/>
                <w:lang w:val="en-GB"/>
              </w:rPr>
              <w:t xml:space="preserve"> (provide comment)</w:t>
            </w:r>
          </w:p>
        </w:tc>
      </w:tr>
      <w:tr w:rsidR="007C3ED5" w:rsidRPr="007C3ED5" w14:paraId="18FCA7DC" w14:textId="77777777" w:rsidTr="000F52A7">
        <w:tblPrEx>
          <w:tblCellMar>
            <w:top w:w="57" w:type="dxa"/>
            <w:bottom w:w="57" w:type="dxa"/>
          </w:tblCellMar>
        </w:tblPrEx>
        <w:trPr>
          <w:trHeight w:val="378"/>
        </w:trPr>
        <w:tc>
          <w:tcPr>
            <w:tcW w:w="10548" w:type="dxa"/>
            <w:shd w:val="clear" w:color="auto" w:fill="FBE4D5" w:themeFill="accent2" w:themeFillTint="33"/>
            <w:vAlign w:val="center"/>
          </w:tcPr>
          <w:p w14:paraId="23874F5F" w14:textId="7CD7509C" w:rsidR="00EA3081" w:rsidRPr="007C3ED5" w:rsidRDefault="00EA3081" w:rsidP="0030595D">
            <w:pPr>
              <w:spacing w:after="0"/>
              <w:rPr>
                <w:rFonts w:cs="Arial"/>
                <w:b/>
                <w:bCs/>
                <w:color w:val="000000" w:themeColor="text1"/>
                <w:sz w:val="20"/>
                <w:szCs w:val="20"/>
                <w:lang w:val="en-GB"/>
              </w:rPr>
            </w:pPr>
          </w:p>
        </w:tc>
      </w:tr>
      <w:tr w:rsidR="007C3ED5" w:rsidRPr="007C3ED5" w14:paraId="6F66CD00" w14:textId="77777777" w:rsidTr="0095676D">
        <w:tblPrEx>
          <w:tblCellMar>
            <w:top w:w="57" w:type="dxa"/>
            <w:bottom w:w="57" w:type="dxa"/>
          </w:tblCellMar>
        </w:tblPrEx>
        <w:trPr>
          <w:trHeight w:val="279"/>
        </w:trPr>
        <w:tc>
          <w:tcPr>
            <w:tcW w:w="10548" w:type="dxa"/>
            <w:shd w:val="clear" w:color="auto" w:fill="A6A6A6" w:themeFill="background1" w:themeFillShade="A6"/>
            <w:vAlign w:val="center"/>
          </w:tcPr>
          <w:p w14:paraId="73A72C99"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ACCA96F" w14:textId="77777777" w:rsidTr="0095676D">
        <w:tblPrEx>
          <w:tblCellMar>
            <w:top w:w="57" w:type="dxa"/>
            <w:bottom w:w="57" w:type="dxa"/>
          </w:tblCellMar>
        </w:tblPrEx>
        <w:trPr>
          <w:trHeight w:val="279"/>
        </w:trPr>
        <w:tc>
          <w:tcPr>
            <w:tcW w:w="10548" w:type="dxa"/>
            <w:shd w:val="clear" w:color="auto" w:fill="D9D9D9" w:themeFill="background1" w:themeFillShade="D9"/>
            <w:vAlign w:val="center"/>
          </w:tcPr>
          <w:p w14:paraId="55D36B6A" w14:textId="77777777" w:rsidR="00B5234A" w:rsidRPr="007C3ED5" w:rsidRDefault="00B5234A" w:rsidP="0030595D">
            <w:pPr>
              <w:spacing w:after="0"/>
              <w:rPr>
                <w:rFonts w:cs="Arial"/>
                <w:b/>
                <w:bCs/>
                <w:color w:val="000000" w:themeColor="text1"/>
                <w:sz w:val="20"/>
                <w:szCs w:val="20"/>
                <w:lang w:val="en-GB"/>
              </w:rPr>
            </w:pPr>
          </w:p>
        </w:tc>
      </w:tr>
    </w:tbl>
    <w:p w14:paraId="4825765B" w14:textId="77777777" w:rsidR="00B5234A" w:rsidRPr="007C3ED5" w:rsidRDefault="00B5234A">
      <w:pPr>
        <w:rPr>
          <w:strike/>
          <w:color w:val="000000" w:themeColor="text1"/>
        </w:rPr>
      </w:pPr>
    </w:p>
    <w:p w14:paraId="34D9A0EE" w14:textId="77777777" w:rsidR="007C3ED5" w:rsidRDefault="007C3ED5">
      <w:pPr>
        <w:spacing w:after="0"/>
        <w:rPr>
          <w:rFonts w:cs="Arial"/>
          <w:b/>
          <w:bCs/>
          <w:color w:val="000000" w:themeColor="text1"/>
          <w:sz w:val="20"/>
          <w:szCs w:val="20"/>
          <w:lang w:val="en-US" w:eastAsia="en-US"/>
        </w:rPr>
      </w:pPr>
      <w:r>
        <w:rPr>
          <w:rFonts w:cs="Arial"/>
          <w:color w:val="000000" w:themeColor="text1"/>
          <w:sz w:val="20"/>
          <w:szCs w:val="20"/>
        </w:rPr>
        <w:br w:type="page"/>
      </w:r>
    </w:p>
    <w:p w14:paraId="1F363553" w14:textId="4A0ECCF5" w:rsidR="006A185C" w:rsidRPr="007C3ED5" w:rsidRDefault="006A185C" w:rsidP="007C3ED5">
      <w:pPr>
        <w:pStyle w:val="Heading3"/>
      </w:pPr>
      <w:r w:rsidRPr="007C3ED5">
        <w:lastRenderedPageBreak/>
        <w:t xml:space="preserve">Standard 4: The </w:t>
      </w:r>
      <w:r w:rsidR="002E3DF1" w:rsidRPr="007C3ED5">
        <w:t>prevocational training program – prevocational doctors</w:t>
      </w:r>
    </w:p>
    <w:tbl>
      <w:tblPr>
        <w:tblStyle w:val="TableGridLight"/>
        <w:tblW w:w="10548" w:type="dxa"/>
        <w:tblInd w:w="-5" w:type="dxa"/>
        <w:tblCellMar>
          <w:top w:w="28" w:type="dxa"/>
          <w:left w:w="57" w:type="dxa"/>
          <w:bottom w:w="28" w:type="dxa"/>
          <w:right w:w="57" w:type="dxa"/>
        </w:tblCellMar>
        <w:tblLook w:val="04A0" w:firstRow="1" w:lastRow="0" w:firstColumn="1" w:lastColumn="0" w:noHBand="0" w:noVBand="1"/>
      </w:tblPr>
      <w:tblGrid>
        <w:gridCol w:w="13"/>
        <w:gridCol w:w="980"/>
        <w:gridCol w:w="5528"/>
        <w:gridCol w:w="1276"/>
        <w:gridCol w:w="105"/>
        <w:gridCol w:w="887"/>
        <w:gridCol w:w="992"/>
        <w:gridCol w:w="748"/>
        <w:gridCol w:w="19"/>
      </w:tblGrid>
      <w:tr w:rsidR="007C3ED5" w:rsidRPr="007C3ED5" w14:paraId="78902FC7" w14:textId="77777777" w:rsidTr="000B0CCC">
        <w:trPr>
          <w:gridAfter w:val="1"/>
          <w:wAfter w:w="19" w:type="dxa"/>
        </w:trPr>
        <w:tc>
          <w:tcPr>
            <w:tcW w:w="6521" w:type="dxa"/>
            <w:gridSpan w:val="3"/>
            <w:shd w:val="clear" w:color="auto" w:fill="BFBFBF" w:themeFill="background1" w:themeFillShade="BF"/>
            <w:vAlign w:val="center"/>
          </w:tcPr>
          <w:p w14:paraId="3BFC1974" w14:textId="4EEF7D4D" w:rsidR="002E3DF1" w:rsidRPr="007C3ED5" w:rsidRDefault="002E3DF1" w:rsidP="00F36281">
            <w:pPr>
              <w:pStyle w:val="Heading3"/>
              <w:spacing w:before="0" w:after="0"/>
              <w:rPr>
                <w:b w:val="0"/>
                <w:bCs w:val="0"/>
                <w:color w:val="000000" w:themeColor="text1"/>
                <w:sz w:val="20"/>
                <w:szCs w:val="20"/>
              </w:rPr>
            </w:pPr>
            <w:r w:rsidRPr="007C3ED5">
              <w:rPr>
                <w:bCs w:val="0"/>
                <w:color w:val="000000" w:themeColor="text1"/>
                <w:sz w:val="20"/>
                <w:szCs w:val="20"/>
              </w:rPr>
              <w:t>4.1 Appointment to program and allocation to terms</w:t>
            </w:r>
          </w:p>
        </w:tc>
        <w:tc>
          <w:tcPr>
            <w:tcW w:w="1276" w:type="dxa"/>
            <w:shd w:val="clear" w:color="auto" w:fill="5B9BD5" w:themeFill="accent5"/>
            <w:vAlign w:val="center"/>
          </w:tcPr>
          <w:p w14:paraId="51695207" w14:textId="77777777" w:rsidR="002E3DF1" w:rsidRPr="007C3ED5" w:rsidRDefault="002E3DF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92" w:type="dxa"/>
            <w:gridSpan w:val="2"/>
            <w:shd w:val="clear" w:color="auto" w:fill="BFBFBF" w:themeFill="background1" w:themeFillShade="BF"/>
            <w:vAlign w:val="center"/>
          </w:tcPr>
          <w:p w14:paraId="507CBD0B" w14:textId="77777777" w:rsidR="002E3DF1" w:rsidRPr="007C3ED5" w:rsidRDefault="002E3DF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992" w:type="dxa"/>
            <w:shd w:val="clear" w:color="auto" w:fill="BFBFBF" w:themeFill="background1" w:themeFillShade="BF"/>
            <w:vAlign w:val="center"/>
          </w:tcPr>
          <w:p w14:paraId="5C6D3B6A" w14:textId="77777777" w:rsidR="002E3DF1" w:rsidRPr="007C3ED5" w:rsidRDefault="002E3DF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8" w:type="dxa"/>
            <w:shd w:val="clear" w:color="auto" w:fill="BFBFBF" w:themeFill="background1" w:themeFillShade="BF"/>
            <w:vAlign w:val="center"/>
          </w:tcPr>
          <w:p w14:paraId="658D4B57" w14:textId="77777777" w:rsidR="002E3DF1" w:rsidRPr="007C3ED5" w:rsidRDefault="002E3DF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22BB6781" w14:textId="77777777" w:rsidTr="000B0CCC">
        <w:trPr>
          <w:gridAfter w:val="1"/>
          <w:wAfter w:w="19" w:type="dxa"/>
        </w:trPr>
        <w:tc>
          <w:tcPr>
            <w:tcW w:w="993" w:type="dxa"/>
            <w:gridSpan w:val="2"/>
            <w:shd w:val="clear" w:color="auto" w:fill="F2F2F2" w:themeFill="background1" w:themeFillShade="F2"/>
            <w:vAlign w:val="center"/>
          </w:tcPr>
          <w:p w14:paraId="4E85EA11" w14:textId="1D2D4989" w:rsidR="002E3DF1" w:rsidRPr="007C3ED5" w:rsidRDefault="002E3DF1"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4.1.1</w:t>
            </w:r>
          </w:p>
        </w:tc>
        <w:tc>
          <w:tcPr>
            <w:tcW w:w="5528" w:type="dxa"/>
            <w:shd w:val="clear" w:color="auto" w:fill="F2F2F2" w:themeFill="background1" w:themeFillShade="F2"/>
            <w:vAlign w:val="center"/>
          </w:tcPr>
          <w:p w14:paraId="035756C3" w14:textId="77777777" w:rsidR="001624FD" w:rsidRPr="007C3ED5" w:rsidRDefault="001624FD" w:rsidP="001624FD">
            <w:pPr>
              <w:spacing w:after="0"/>
              <w:rPr>
                <w:rFonts w:cs="Arial"/>
                <w:color w:val="000000" w:themeColor="text1"/>
                <w:sz w:val="20"/>
                <w:szCs w:val="20"/>
              </w:rPr>
            </w:pPr>
            <w:r w:rsidRPr="007C3ED5">
              <w:rPr>
                <w:rFonts w:cs="Arial"/>
                <w:color w:val="000000" w:themeColor="text1"/>
                <w:sz w:val="20"/>
                <w:szCs w:val="20"/>
              </w:rPr>
              <w:t>The processes for appointment of prevocational doctors</w:t>
            </w:r>
          </w:p>
          <w:p w14:paraId="48A81EA0" w14:textId="77777777" w:rsidR="001624FD" w:rsidRPr="007C3ED5" w:rsidRDefault="001624FD" w:rsidP="001624FD">
            <w:pPr>
              <w:spacing w:after="0"/>
              <w:rPr>
                <w:rFonts w:cs="Arial"/>
                <w:color w:val="000000" w:themeColor="text1"/>
                <w:sz w:val="20"/>
                <w:szCs w:val="20"/>
              </w:rPr>
            </w:pPr>
            <w:r w:rsidRPr="007C3ED5">
              <w:rPr>
                <w:rFonts w:cs="Arial"/>
                <w:color w:val="000000" w:themeColor="text1"/>
                <w:sz w:val="20"/>
                <w:szCs w:val="20"/>
              </w:rPr>
              <w:t xml:space="preserve">to programs: </w:t>
            </w:r>
          </w:p>
          <w:p w14:paraId="74ABCB45" w14:textId="77777777" w:rsidR="001624FD" w:rsidRPr="007C3ED5" w:rsidRDefault="001624FD" w:rsidP="001624FD">
            <w:pPr>
              <w:pStyle w:val="ListParagraph"/>
              <w:spacing w:after="0"/>
              <w:ind w:left="492" w:hanging="360"/>
              <w:rPr>
                <w:rFonts w:cs="Arial"/>
                <w:color w:val="000000" w:themeColor="text1"/>
                <w:sz w:val="20"/>
                <w:szCs w:val="20"/>
              </w:rPr>
            </w:pPr>
            <w:r w:rsidRPr="007C3ED5">
              <w:rPr>
                <w:rFonts w:cs="Arial"/>
                <w:color w:val="000000" w:themeColor="text1"/>
                <w:sz w:val="20"/>
                <w:szCs w:val="20"/>
              </w:rPr>
              <w:t>are based on the published criteria and the principles of the program concerned</w:t>
            </w:r>
          </w:p>
          <w:p w14:paraId="7DA20C86" w14:textId="77777777" w:rsidR="001624FD" w:rsidRPr="007C3ED5" w:rsidRDefault="001624FD" w:rsidP="001624FD">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are transparent, rigorous and fair </w:t>
            </w:r>
          </w:p>
          <w:p w14:paraId="4CC777A0" w14:textId="77777777" w:rsidR="001624FD" w:rsidRPr="007C3ED5" w:rsidRDefault="001624FD" w:rsidP="001624FD">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are free from racism, discrimination and bias </w:t>
            </w:r>
          </w:p>
          <w:p w14:paraId="027162EC" w14:textId="29FADFD3" w:rsidR="002E3DF1" w:rsidRPr="007C3ED5" w:rsidRDefault="001624FD" w:rsidP="002E3DF1">
            <w:pPr>
              <w:pStyle w:val="ListParagraph"/>
              <w:spacing w:after="0"/>
              <w:ind w:left="492" w:hanging="360"/>
              <w:rPr>
                <w:rFonts w:cs="Arial"/>
                <w:b/>
                <w:color w:val="000000" w:themeColor="text1"/>
                <w:sz w:val="20"/>
                <w:szCs w:val="20"/>
              </w:rPr>
            </w:pPr>
            <w:r w:rsidRPr="007C3ED5">
              <w:rPr>
                <w:rFonts w:cs="Arial"/>
                <w:color w:val="000000" w:themeColor="text1"/>
                <w:sz w:val="20"/>
                <w:szCs w:val="20"/>
              </w:rPr>
              <w:t>have clear processes where disputes arise.</w:t>
            </w:r>
          </w:p>
        </w:tc>
        <w:tc>
          <w:tcPr>
            <w:tcW w:w="1276" w:type="dxa"/>
            <w:shd w:val="clear" w:color="auto" w:fill="DEEAF6" w:themeFill="accent5" w:themeFillTint="33"/>
            <w:vAlign w:val="center"/>
          </w:tcPr>
          <w:p w14:paraId="52ECBBEB" w14:textId="77777777" w:rsidR="002E3DF1" w:rsidRPr="007C3ED5" w:rsidRDefault="002E3DF1" w:rsidP="002E3DF1">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5EF20B73" w14:textId="2E09E8F3" w:rsidR="002E3DF1" w:rsidRPr="007C3ED5" w:rsidRDefault="002E3DF1" w:rsidP="002E3DF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6AE2CE6" w14:textId="77777777" w:rsidR="002E3DF1" w:rsidRPr="007C3ED5" w:rsidRDefault="002E3DF1" w:rsidP="002E3DF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62FD192B" w14:textId="77777777" w:rsidR="002E3DF1" w:rsidRPr="007C3ED5" w:rsidRDefault="002E3DF1" w:rsidP="002E3DF1">
            <w:pPr>
              <w:pStyle w:val="BodyText2ColumnCondensed"/>
              <w:jc w:val="center"/>
              <w:rPr>
                <w:rFonts w:ascii="Wingdings 2" w:hAnsi="Wingdings 2" w:cs="Arial"/>
                <w:b/>
                <w:bCs/>
                <w:color w:val="000000" w:themeColor="text1"/>
                <w:szCs w:val="20"/>
              </w:rPr>
            </w:pPr>
          </w:p>
        </w:tc>
      </w:tr>
      <w:tr w:rsidR="007C3ED5" w:rsidRPr="007C3ED5" w14:paraId="36D4FFDC" w14:textId="77777777" w:rsidTr="000B0CCC">
        <w:trPr>
          <w:gridAfter w:val="1"/>
          <w:wAfter w:w="19" w:type="dxa"/>
        </w:trPr>
        <w:tc>
          <w:tcPr>
            <w:tcW w:w="993" w:type="dxa"/>
            <w:gridSpan w:val="2"/>
            <w:shd w:val="clear" w:color="auto" w:fill="F2F2F2" w:themeFill="background1" w:themeFillShade="F2"/>
            <w:vAlign w:val="center"/>
          </w:tcPr>
          <w:p w14:paraId="0A7E9463" w14:textId="4A9FC84D" w:rsidR="002E3DF1" w:rsidRPr="007C3ED5" w:rsidRDefault="002E3DF1"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4.1.2</w:t>
            </w:r>
          </w:p>
        </w:tc>
        <w:tc>
          <w:tcPr>
            <w:tcW w:w="5528" w:type="dxa"/>
            <w:shd w:val="clear" w:color="auto" w:fill="F2F2F2" w:themeFill="background1" w:themeFillShade="F2"/>
            <w:vAlign w:val="center"/>
          </w:tcPr>
          <w:p w14:paraId="477F3AAC" w14:textId="77777777" w:rsidR="00D30E12" w:rsidRPr="007C3ED5" w:rsidRDefault="00D30E12" w:rsidP="00D30E12">
            <w:pPr>
              <w:pStyle w:val="ListParagraph"/>
              <w:numPr>
                <w:ilvl w:val="0"/>
                <w:numId w:val="0"/>
              </w:numPr>
              <w:spacing w:after="0"/>
              <w:rPr>
                <w:rFonts w:cs="Arial"/>
                <w:color w:val="000000" w:themeColor="text1"/>
                <w:sz w:val="20"/>
                <w:szCs w:val="20"/>
              </w:rPr>
            </w:pPr>
            <w:r w:rsidRPr="007C3ED5">
              <w:rPr>
                <w:rFonts w:cs="Arial"/>
                <w:color w:val="000000" w:themeColor="text1"/>
                <w:sz w:val="20"/>
                <w:szCs w:val="20"/>
              </w:rPr>
              <w:t xml:space="preserve">The processes for allocation of prevocational doctors to terms: </w:t>
            </w:r>
          </w:p>
          <w:p w14:paraId="76FABA6A" w14:textId="77777777" w:rsidR="00D30E12" w:rsidRPr="007C3ED5" w:rsidRDefault="00D30E12" w:rsidP="00D30E12">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are based on the published criteria and the principles of the program concerned </w:t>
            </w:r>
          </w:p>
          <w:p w14:paraId="0BCE5DDC" w14:textId="77777777" w:rsidR="00D30E12" w:rsidRPr="007C3ED5" w:rsidRDefault="00D30E12" w:rsidP="00D30E12">
            <w:pPr>
              <w:pStyle w:val="ListParagraph"/>
              <w:spacing w:after="0"/>
              <w:ind w:left="492" w:hanging="360"/>
              <w:rPr>
                <w:rFonts w:cs="Arial"/>
                <w:color w:val="000000" w:themeColor="text1"/>
                <w:sz w:val="20"/>
                <w:szCs w:val="20"/>
              </w:rPr>
            </w:pPr>
            <w:r w:rsidRPr="007C3ED5">
              <w:rPr>
                <w:rFonts w:cs="Arial"/>
                <w:color w:val="000000" w:themeColor="text1"/>
                <w:sz w:val="20"/>
                <w:szCs w:val="20"/>
              </w:rPr>
              <w:t xml:space="preserve">are transparent, rigorous and fair </w:t>
            </w:r>
          </w:p>
          <w:p w14:paraId="06F38363" w14:textId="1EED6264" w:rsidR="00D30E12" w:rsidRPr="007C3ED5" w:rsidRDefault="00D30E12" w:rsidP="00D30E12">
            <w:pPr>
              <w:pStyle w:val="ListParagraph"/>
              <w:spacing w:after="0"/>
              <w:ind w:left="492" w:hanging="360"/>
              <w:rPr>
                <w:rFonts w:cs="Arial"/>
                <w:color w:val="000000" w:themeColor="text1"/>
                <w:sz w:val="20"/>
                <w:szCs w:val="20"/>
              </w:rPr>
            </w:pPr>
            <w:r w:rsidRPr="007C3ED5">
              <w:rPr>
                <w:rFonts w:cs="Arial"/>
                <w:color w:val="000000" w:themeColor="text1"/>
                <w:sz w:val="20"/>
                <w:szCs w:val="20"/>
              </w:rPr>
              <w:t>are free from racism, discrimination and bias</w:t>
            </w:r>
            <w:r w:rsidR="001624FD" w:rsidRPr="007C3ED5">
              <w:rPr>
                <w:rFonts w:cs="Arial"/>
                <w:color w:val="000000" w:themeColor="text1"/>
                <w:sz w:val="20"/>
                <w:szCs w:val="20"/>
              </w:rPr>
              <w:t>.</w:t>
            </w:r>
          </w:p>
          <w:p w14:paraId="350F493F" w14:textId="30A52859" w:rsidR="002E3DF1" w:rsidRPr="007C3ED5" w:rsidRDefault="00D30E12" w:rsidP="002E3DF1">
            <w:pPr>
              <w:pStyle w:val="ListParagraph"/>
              <w:spacing w:after="0"/>
              <w:ind w:left="492" w:hanging="360"/>
              <w:rPr>
                <w:rFonts w:cs="Arial"/>
                <w:b/>
                <w:color w:val="000000" w:themeColor="text1"/>
                <w:sz w:val="20"/>
                <w:szCs w:val="20"/>
              </w:rPr>
            </w:pPr>
            <w:r w:rsidRPr="007C3ED5">
              <w:rPr>
                <w:rFonts w:cs="Arial"/>
                <w:color w:val="000000" w:themeColor="text1"/>
                <w:sz w:val="20"/>
                <w:szCs w:val="20"/>
              </w:rPr>
              <w:t>have clear processes where disputes arise.</w:t>
            </w:r>
          </w:p>
        </w:tc>
        <w:tc>
          <w:tcPr>
            <w:tcW w:w="1276" w:type="dxa"/>
            <w:shd w:val="clear" w:color="auto" w:fill="DEEAF6" w:themeFill="accent5" w:themeFillTint="33"/>
            <w:vAlign w:val="center"/>
          </w:tcPr>
          <w:p w14:paraId="2679C0F7" w14:textId="77777777" w:rsidR="002E3DF1" w:rsidRPr="007C3ED5" w:rsidRDefault="002E3DF1" w:rsidP="002E3DF1">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27EC9DB9" w14:textId="4D3A7ABC" w:rsidR="002E3DF1" w:rsidRPr="007C3ED5" w:rsidRDefault="002E3DF1" w:rsidP="002E3DF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3B6B7B74" w14:textId="77777777" w:rsidR="002E3DF1" w:rsidRPr="007C3ED5" w:rsidRDefault="002E3DF1" w:rsidP="002E3DF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256BE24A" w14:textId="77777777" w:rsidR="002E3DF1" w:rsidRPr="007C3ED5" w:rsidRDefault="002E3DF1" w:rsidP="002E3DF1">
            <w:pPr>
              <w:pStyle w:val="BodyText2ColumnCondensed"/>
              <w:jc w:val="center"/>
              <w:rPr>
                <w:rFonts w:ascii="Wingdings 2" w:hAnsi="Wingdings 2" w:cs="Arial"/>
                <w:b/>
                <w:bCs/>
                <w:color w:val="000000" w:themeColor="text1"/>
                <w:szCs w:val="20"/>
              </w:rPr>
            </w:pPr>
          </w:p>
        </w:tc>
      </w:tr>
      <w:tr w:rsidR="007C3ED5" w:rsidRPr="007C3ED5" w14:paraId="532992FB" w14:textId="77777777" w:rsidTr="00B5234A">
        <w:trPr>
          <w:trHeight w:val="248"/>
        </w:trPr>
        <w:tc>
          <w:tcPr>
            <w:tcW w:w="10548" w:type="dxa"/>
            <w:gridSpan w:val="9"/>
            <w:shd w:val="clear" w:color="auto" w:fill="BFBFBF" w:themeFill="background1" w:themeFillShade="BF"/>
            <w:vAlign w:val="center"/>
          </w:tcPr>
          <w:p w14:paraId="24685FA2" w14:textId="232260D6" w:rsidR="00D502AF" w:rsidRPr="007C3ED5" w:rsidRDefault="00D502AF" w:rsidP="00D502AF">
            <w:pPr>
              <w:spacing w:after="0"/>
              <w:rPr>
                <w:rFonts w:cs="Arial"/>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607405C9" w14:textId="77777777" w:rsidTr="000B0CCC">
        <w:trPr>
          <w:trHeight w:val="502"/>
        </w:trPr>
        <w:tc>
          <w:tcPr>
            <w:tcW w:w="993" w:type="dxa"/>
            <w:gridSpan w:val="2"/>
            <w:shd w:val="clear" w:color="auto" w:fill="F2F2F2" w:themeFill="background1" w:themeFillShade="F2"/>
            <w:vAlign w:val="center"/>
          </w:tcPr>
          <w:p w14:paraId="76D60985" w14:textId="0CFD6A26"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4.1</w:t>
            </w:r>
            <w:r w:rsidR="00EC61E3" w:rsidRPr="007C3ED5">
              <w:rPr>
                <w:rFonts w:cs="Arial"/>
                <w:color w:val="000000" w:themeColor="text1"/>
                <w:sz w:val="20"/>
                <w:szCs w:val="20"/>
              </w:rPr>
              <w:t>.0 A</w:t>
            </w:r>
          </w:p>
        </w:tc>
        <w:tc>
          <w:tcPr>
            <w:tcW w:w="9555" w:type="dxa"/>
            <w:gridSpan w:val="7"/>
            <w:shd w:val="clear" w:color="auto" w:fill="F2F2F2" w:themeFill="background1" w:themeFillShade="F2"/>
            <w:vAlign w:val="center"/>
          </w:tcPr>
          <w:p w14:paraId="0C3821C4" w14:textId="1AEE8071"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632D4AA6" w14:textId="77777777" w:rsidTr="00B5234A">
        <w:trPr>
          <w:trHeight w:val="368"/>
        </w:trPr>
        <w:tc>
          <w:tcPr>
            <w:tcW w:w="10548" w:type="dxa"/>
            <w:gridSpan w:val="9"/>
            <w:shd w:val="clear" w:color="auto" w:fill="DEEAF6" w:themeFill="accent5" w:themeFillTint="33"/>
            <w:vAlign w:val="center"/>
          </w:tcPr>
          <w:p w14:paraId="14502F25" w14:textId="77777777" w:rsidR="000043B8" w:rsidRPr="007C3ED5" w:rsidRDefault="000043B8" w:rsidP="000043B8">
            <w:pPr>
              <w:spacing w:after="0"/>
              <w:rPr>
                <w:rFonts w:cs="Arial"/>
                <w:color w:val="000000" w:themeColor="text1"/>
                <w:sz w:val="20"/>
                <w:szCs w:val="20"/>
              </w:rPr>
            </w:pPr>
          </w:p>
        </w:tc>
      </w:tr>
      <w:tr w:rsidR="007C3ED5" w:rsidRPr="007C3ED5" w14:paraId="53FF5E08" w14:textId="77777777" w:rsidTr="000B0CCC">
        <w:trPr>
          <w:trHeight w:val="728"/>
        </w:trPr>
        <w:tc>
          <w:tcPr>
            <w:tcW w:w="993" w:type="dxa"/>
            <w:gridSpan w:val="2"/>
            <w:shd w:val="clear" w:color="auto" w:fill="F2F2F2" w:themeFill="background1" w:themeFillShade="F2"/>
            <w:vAlign w:val="center"/>
          </w:tcPr>
          <w:p w14:paraId="4D52CBA5" w14:textId="0AC2550F"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4.1.1 </w:t>
            </w:r>
            <w:r w:rsidR="00EC61E3" w:rsidRPr="007C3ED5">
              <w:rPr>
                <w:rFonts w:cs="Arial"/>
                <w:color w:val="000000" w:themeColor="text1"/>
                <w:sz w:val="20"/>
                <w:szCs w:val="20"/>
              </w:rPr>
              <w:t>A</w:t>
            </w:r>
          </w:p>
        </w:tc>
        <w:tc>
          <w:tcPr>
            <w:tcW w:w="9555" w:type="dxa"/>
            <w:gridSpan w:val="7"/>
            <w:shd w:val="clear" w:color="auto" w:fill="F2F2F2" w:themeFill="background1" w:themeFillShade="F2"/>
            <w:vAlign w:val="center"/>
          </w:tcPr>
          <w:p w14:paraId="11430ABB" w14:textId="0DF6EA11"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 xml:space="preserve">Provide the document/s outlining the process used to appoint prevocational doctors to programs and terms, including how disputes are managed. </w:t>
            </w:r>
          </w:p>
        </w:tc>
      </w:tr>
      <w:tr w:rsidR="007C3ED5" w:rsidRPr="007C3ED5" w14:paraId="673D7819" w14:textId="77777777" w:rsidTr="00B5234A">
        <w:trPr>
          <w:trHeight w:val="278"/>
        </w:trPr>
        <w:tc>
          <w:tcPr>
            <w:tcW w:w="10548" w:type="dxa"/>
            <w:gridSpan w:val="9"/>
            <w:shd w:val="clear" w:color="auto" w:fill="DEEAF6" w:themeFill="accent5" w:themeFillTint="33"/>
            <w:vAlign w:val="center"/>
          </w:tcPr>
          <w:p w14:paraId="4057113F" w14:textId="77777777" w:rsidR="000043B8" w:rsidRPr="007C3ED5" w:rsidRDefault="000043B8" w:rsidP="000043B8">
            <w:pPr>
              <w:spacing w:after="0"/>
              <w:rPr>
                <w:rFonts w:cs="Arial"/>
                <w:color w:val="000000" w:themeColor="text1"/>
                <w:sz w:val="20"/>
                <w:szCs w:val="20"/>
              </w:rPr>
            </w:pPr>
          </w:p>
        </w:tc>
      </w:tr>
      <w:tr w:rsidR="007C3ED5" w:rsidRPr="007C3ED5" w14:paraId="5332A056" w14:textId="77777777" w:rsidTr="000B0CCC">
        <w:trPr>
          <w:trHeight w:val="372"/>
        </w:trPr>
        <w:tc>
          <w:tcPr>
            <w:tcW w:w="993" w:type="dxa"/>
            <w:gridSpan w:val="2"/>
            <w:shd w:val="clear" w:color="auto" w:fill="F2F2F2" w:themeFill="background1" w:themeFillShade="F2"/>
            <w:vAlign w:val="center"/>
          </w:tcPr>
          <w:p w14:paraId="51A47A72" w14:textId="7CC089B3"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4.1.2 </w:t>
            </w:r>
            <w:r w:rsidR="00EC61E3" w:rsidRPr="007C3ED5">
              <w:rPr>
                <w:rFonts w:cs="Arial"/>
                <w:color w:val="000000" w:themeColor="text1"/>
                <w:sz w:val="20"/>
                <w:szCs w:val="20"/>
              </w:rPr>
              <w:t>A</w:t>
            </w:r>
          </w:p>
        </w:tc>
        <w:tc>
          <w:tcPr>
            <w:tcW w:w="9555" w:type="dxa"/>
            <w:gridSpan w:val="7"/>
            <w:shd w:val="clear" w:color="auto" w:fill="F2F2F2" w:themeFill="background1" w:themeFillShade="F2"/>
            <w:vAlign w:val="center"/>
          </w:tcPr>
          <w:p w14:paraId="308E03C0" w14:textId="33448CF3"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 xml:space="preserve">Provide at least one example of how a dispute regarding allocations has been managed. </w:t>
            </w:r>
          </w:p>
        </w:tc>
      </w:tr>
      <w:tr w:rsidR="007C3ED5" w:rsidRPr="007C3ED5" w14:paraId="6EA48708" w14:textId="77777777" w:rsidTr="00B5234A">
        <w:trPr>
          <w:trHeight w:val="219"/>
        </w:trPr>
        <w:tc>
          <w:tcPr>
            <w:tcW w:w="10548" w:type="dxa"/>
            <w:gridSpan w:val="9"/>
            <w:shd w:val="clear" w:color="auto" w:fill="DEEAF6" w:themeFill="accent5" w:themeFillTint="33"/>
            <w:vAlign w:val="center"/>
          </w:tcPr>
          <w:p w14:paraId="206F733C" w14:textId="77777777" w:rsidR="000043B8" w:rsidRPr="007C3ED5" w:rsidRDefault="000043B8" w:rsidP="000043B8">
            <w:pPr>
              <w:spacing w:after="0"/>
              <w:rPr>
                <w:rFonts w:cs="Arial"/>
                <w:color w:val="000000" w:themeColor="text1"/>
                <w:sz w:val="20"/>
                <w:szCs w:val="20"/>
              </w:rPr>
            </w:pPr>
          </w:p>
        </w:tc>
      </w:tr>
      <w:tr w:rsidR="007C3ED5" w:rsidRPr="007C3ED5" w14:paraId="576B8AE8" w14:textId="77777777" w:rsidTr="000B0CCC">
        <w:trPr>
          <w:trHeight w:val="410"/>
        </w:trPr>
        <w:tc>
          <w:tcPr>
            <w:tcW w:w="993" w:type="dxa"/>
            <w:gridSpan w:val="2"/>
            <w:shd w:val="clear" w:color="auto" w:fill="F2F2F2" w:themeFill="background1" w:themeFillShade="F2"/>
            <w:vAlign w:val="center"/>
          </w:tcPr>
          <w:p w14:paraId="0AB76770" w14:textId="2FA33307"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4.1.2 </w:t>
            </w:r>
            <w:r w:rsidR="00EC61E3" w:rsidRPr="007C3ED5">
              <w:rPr>
                <w:rFonts w:cs="Arial"/>
                <w:color w:val="000000" w:themeColor="text1"/>
                <w:sz w:val="20"/>
                <w:szCs w:val="20"/>
              </w:rPr>
              <w:t>B</w:t>
            </w:r>
          </w:p>
        </w:tc>
        <w:tc>
          <w:tcPr>
            <w:tcW w:w="9555" w:type="dxa"/>
            <w:gridSpan w:val="7"/>
            <w:shd w:val="clear" w:color="auto" w:fill="F2F2F2" w:themeFill="background1" w:themeFillShade="F2"/>
            <w:vAlign w:val="center"/>
          </w:tcPr>
          <w:p w14:paraId="583DD6F0" w14:textId="1D314594"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 xml:space="preserve">Provide two examples of requests to change allocations have been managed, including the outcomes. </w:t>
            </w:r>
          </w:p>
        </w:tc>
      </w:tr>
      <w:tr w:rsidR="007C3ED5" w:rsidRPr="007C3ED5" w14:paraId="538482A8" w14:textId="77777777" w:rsidTr="00B5234A">
        <w:trPr>
          <w:trHeight w:val="253"/>
        </w:trPr>
        <w:tc>
          <w:tcPr>
            <w:tcW w:w="10548" w:type="dxa"/>
            <w:gridSpan w:val="9"/>
            <w:shd w:val="clear" w:color="auto" w:fill="DEEAF6" w:themeFill="accent5" w:themeFillTint="33"/>
            <w:vAlign w:val="center"/>
          </w:tcPr>
          <w:p w14:paraId="64CACF6D" w14:textId="77777777" w:rsidR="000043B8" w:rsidRPr="007C3ED5" w:rsidRDefault="000043B8" w:rsidP="000043B8">
            <w:pPr>
              <w:spacing w:after="0"/>
              <w:rPr>
                <w:rFonts w:cs="Arial"/>
                <w:color w:val="000000" w:themeColor="text1"/>
                <w:sz w:val="20"/>
                <w:szCs w:val="20"/>
              </w:rPr>
            </w:pPr>
          </w:p>
        </w:tc>
      </w:tr>
      <w:tr w:rsidR="007C3ED5" w:rsidRPr="007C3ED5" w14:paraId="6480FC76" w14:textId="77777777" w:rsidTr="000B0CCC">
        <w:tblPrEx>
          <w:tblCellMar>
            <w:top w:w="0" w:type="dxa"/>
            <w:left w:w="108" w:type="dxa"/>
            <w:bottom w:w="0" w:type="dxa"/>
            <w:right w:w="108" w:type="dxa"/>
          </w:tblCellMar>
        </w:tblPrEx>
        <w:trPr>
          <w:gridBefore w:val="1"/>
          <w:wBefore w:w="13" w:type="dxa"/>
          <w:trHeight w:val="279"/>
        </w:trPr>
        <w:tc>
          <w:tcPr>
            <w:tcW w:w="980" w:type="dxa"/>
            <w:shd w:val="clear" w:color="auto" w:fill="F2F2F2" w:themeFill="background1" w:themeFillShade="F2"/>
            <w:vAlign w:val="center"/>
          </w:tcPr>
          <w:p w14:paraId="48F64B68" w14:textId="264A7457" w:rsidR="0094708F" w:rsidRPr="007C3ED5" w:rsidRDefault="0094708F" w:rsidP="0094708F">
            <w:pPr>
              <w:spacing w:after="0"/>
              <w:jc w:val="center"/>
              <w:rPr>
                <w:rFonts w:cs="Arial"/>
                <w:color w:val="000000" w:themeColor="text1"/>
                <w:sz w:val="20"/>
                <w:szCs w:val="20"/>
              </w:rPr>
            </w:pPr>
            <w:r w:rsidRPr="007C3ED5">
              <w:rPr>
                <w:rFonts w:cs="Arial"/>
                <w:color w:val="000000" w:themeColor="text1"/>
                <w:sz w:val="20"/>
                <w:szCs w:val="20"/>
              </w:rPr>
              <w:t>4.1.0 B</w:t>
            </w:r>
          </w:p>
        </w:tc>
        <w:tc>
          <w:tcPr>
            <w:tcW w:w="9555" w:type="dxa"/>
            <w:gridSpan w:val="7"/>
            <w:shd w:val="clear" w:color="auto" w:fill="F2F2F2" w:themeFill="background1" w:themeFillShade="F2"/>
          </w:tcPr>
          <w:p w14:paraId="1C1ECBE6" w14:textId="644E9B4E" w:rsidR="0094708F" w:rsidRPr="007C3ED5" w:rsidRDefault="0094708F" w:rsidP="000043B8">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2775F643" w14:textId="77777777" w:rsidTr="00EE599E">
        <w:tblPrEx>
          <w:tblCellMar>
            <w:top w:w="0" w:type="dxa"/>
            <w:left w:w="108" w:type="dxa"/>
            <w:bottom w:w="0" w:type="dxa"/>
            <w:right w:w="108" w:type="dxa"/>
          </w:tblCellMar>
        </w:tblPrEx>
        <w:trPr>
          <w:gridBefore w:val="1"/>
          <w:wBefore w:w="13" w:type="dxa"/>
          <w:trHeight w:val="279"/>
        </w:trPr>
        <w:tc>
          <w:tcPr>
            <w:tcW w:w="10535" w:type="dxa"/>
            <w:gridSpan w:val="8"/>
            <w:shd w:val="clear" w:color="auto" w:fill="DEEAF6" w:themeFill="accent5" w:themeFillTint="33"/>
          </w:tcPr>
          <w:p w14:paraId="436226C4" w14:textId="77777777" w:rsidR="000043B8" w:rsidRPr="007C3ED5" w:rsidRDefault="000043B8" w:rsidP="000043B8">
            <w:pPr>
              <w:spacing w:after="0"/>
              <w:rPr>
                <w:rFonts w:cs="Arial"/>
                <w:color w:val="000000" w:themeColor="text1"/>
                <w:sz w:val="20"/>
                <w:szCs w:val="20"/>
              </w:rPr>
            </w:pPr>
          </w:p>
        </w:tc>
      </w:tr>
      <w:tr w:rsidR="007C3ED5" w:rsidRPr="007C3ED5" w14:paraId="7CE396B5" w14:textId="77777777" w:rsidTr="00EE599E">
        <w:tblPrEx>
          <w:tblCellMar>
            <w:top w:w="57" w:type="dxa"/>
            <w:left w:w="108" w:type="dxa"/>
            <w:bottom w:w="57" w:type="dxa"/>
            <w:right w:w="108" w:type="dxa"/>
          </w:tblCellMar>
        </w:tblPrEx>
        <w:trPr>
          <w:trHeight w:val="279"/>
        </w:trPr>
        <w:tc>
          <w:tcPr>
            <w:tcW w:w="10548" w:type="dxa"/>
            <w:gridSpan w:val="9"/>
            <w:shd w:val="clear" w:color="auto" w:fill="F4B083" w:themeFill="accent2" w:themeFillTint="99"/>
          </w:tcPr>
          <w:p w14:paraId="3B95CCEE"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31302AE4"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02B8EF58" w14:textId="1A385530"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4.1.1 A</w:t>
            </w:r>
          </w:p>
        </w:tc>
        <w:tc>
          <w:tcPr>
            <w:tcW w:w="6909" w:type="dxa"/>
            <w:gridSpan w:val="3"/>
            <w:shd w:val="clear" w:color="auto" w:fill="FBE4D5" w:themeFill="accent2" w:themeFillTint="33"/>
            <w:vAlign w:val="center"/>
          </w:tcPr>
          <w:p w14:paraId="42198C33" w14:textId="0586F55E"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lang w:val="en-GB"/>
              </w:rPr>
              <w:t>Is the process documented for appointment to program clear?</w:t>
            </w:r>
          </w:p>
        </w:tc>
        <w:tc>
          <w:tcPr>
            <w:tcW w:w="2646" w:type="dxa"/>
            <w:gridSpan w:val="4"/>
            <w:shd w:val="clear" w:color="auto" w:fill="FBE4D5" w:themeFill="accent2" w:themeFillTint="33"/>
            <w:vAlign w:val="center"/>
          </w:tcPr>
          <w:p w14:paraId="69245079"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809312899"/>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119620836"/>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1940872108"/>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772EDABB"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584D6A1A" w14:textId="4084C45B"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4.1.1 A</w:t>
            </w:r>
          </w:p>
        </w:tc>
        <w:tc>
          <w:tcPr>
            <w:tcW w:w="6909" w:type="dxa"/>
            <w:gridSpan w:val="3"/>
            <w:shd w:val="clear" w:color="auto" w:fill="FBE4D5" w:themeFill="accent2" w:themeFillTint="33"/>
            <w:vAlign w:val="center"/>
          </w:tcPr>
          <w:p w14:paraId="1FEA4D1D" w14:textId="182F354E"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lang w:val="en-GB"/>
              </w:rPr>
              <w:t>Is the process documented for appointment to terms / rotations clear?</w:t>
            </w:r>
          </w:p>
        </w:tc>
        <w:tc>
          <w:tcPr>
            <w:tcW w:w="2646" w:type="dxa"/>
            <w:gridSpan w:val="4"/>
            <w:shd w:val="clear" w:color="auto" w:fill="FBE4D5" w:themeFill="accent2" w:themeFillTint="33"/>
            <w:vAlign w:val="center"/>
          </w:tcPr>
          <w:p w14:paraId="7A9D14AB"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450062549"/>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320316268"/>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1012223297"/>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2902B908"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686D2583" w14:textId="77777777" w:rsidR="00EE599E" w:rsidRPr="007C3ED5" w:rsidRDefault="00EE599E" w:rsidP="00EE599E">
            <w:pPr>
              <w:spacing w:after="0"/>
              <w:jc w:val="center"/>
              <w:rPr>
                <w:rFonts w:cs="Arial"/>
                <w:color w:val="000000" w:themeColor="text1"/>
                <w:sz w:val="20"/>
                <w:szCs w:val="20"/>
              </w:rPr>
            </w:pPr>
            <w:r w:rsidRPr="007C3ED5">
              <w:rPr>
                <w:rFonts w:cs="Arial"/>
                <w:color w:val="000000" w:themeColor="text1"/>
                <w:sz w:val="20"/>
                <w:szCs w:val="20"/>
              </w:rPr>
              <w:t>4.1.2 A</w:t>
            </w:r>
          </w:p>
          <w:p w14:paraId="291F23E4" w14:textId="3E4502E8"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rPr>
              <w:t>4.1.2 B</w:t>
            </w:r>
          </w:p>
        </w:tc>
        <w:tc>
          <w:tcPr>
            <w:tcW w:w="6909" w:type="dxa"/>
            <w:gridSpan w:val="3"/>
            <w:shd w:val="clear" w:color="auto" w:fill="FBE4D5" w:themeFill="accent2" w:themeFillTint="33"/>
            <w:vAlign w:val="center"/>
          </w:tcPr>
          <w:p w14:paraId="5B8A2674" w14:textId="142C7503"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lang w:val="en-GB"/>
              </w:rPr>
              <w:t xml:space="preserve">Do the examples given demonstrate effective management of issues relating to appointment to allocations and </w:t>
            </w:r>
            <w:r w:rsidR="00E5689D" w:rsidRPr="007C3ED5">
              <w:rPr>
                <w:rFonts w:cs="Arial"/>
                <w:color w:val="000000" w:themeColor="text1"/>
                <w:sz w:val="20"/>
                <w:szCs w:val="20"/>
                <w:lang w:val="en-GB"/>
              </w:rPr>
              <w:t>terms / rotations</w:t>
            </w:r>
            <w:r w:rsidRPr="007C3ED5">
              <w:rPr>
                <w:rFonts w:cs="Arial"/>
                <w:color w:val="000000" w:themeColor="text1"/>
                <w:sz w:val="20"/>
                <w:szCs w:val="20"/>
                <w:lang w:val="en-GB"/>
              </w:rPr>
              <w:t>?</w:t>
            </w:r>
          </w:p>
        </w:tc>
        <w:tc>
          <w:tcPr>
            <w:tcW w:w="2646" w:type="dxa"/>
            <w:gridSpan w:val="4"/>
            <w:shd w:val="clear" w:color="auto" w:fill="FBE4D5" w:themeFill="accent2" w:themeFillTint="33"/>
            <w:vAlign w:val="center"/>
          </w:tcPr>
          <w:p w14:paraId="5DF206FB"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235552964"/>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1519576027"/>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1509982397"/>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70B0CADA"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63C460C3" w14:textId="0C8D00BC"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4.1.0 A</w:t>
            </w:r>
          </w:p>
        </w:tc>
        <w:tc>
          <w:tcPr>
            <w:tcW w:w="6909" w:type="dxa"/>
            <w:gridSpan w:val="3"/>
            <w:shd w:val="clear" w:color="auto" w:fill="FBE4D5" w:themeFill="accent2" w:themeFillTint="33"/>
            <w:vAlign w:val="center"/>
          </w:tcPr>
          <w:p w14:paraId="68812652" w14:textId="2B4A61C8"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lang w:val="en-GB"/>
              </w:rPr>
              <w:t>Have concerns about appointment to program and terms been raised elsewhere?</w:t>
            </w:r>
          </w:p>
        </w:tc>
        <w:tc>
          <w:tcPr>
            <w:tcW w:w="2646" w:type="dxa"/>
            <w:gridSpan w:val="4"/>
            <w:shd w:val="clear" w:color="auto" w:fill="FBE4D5" w:themeFill="accent2" w:themeFillTint="33"/>
            <w:vAlign w:val="center"/>
          </w:tcPr>
          <w:p w14:paraId="3DA7FD64"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2115394719"/>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1971206274"/>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1591694233"/>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757C5DD8" w14:textId="77777777" w:rsidTr="00892DC7">
        <w:tblPrEx>
          <w:tblCellMar>
            <w:top w:w="57" w:type="dxa"/>
            <w:left w:w="108" w:type="dxa"/>
            <w:bottom w:w="57" w:type="dxa"/>
            <w:right w:w="108" w:type="dxa"/>
          </w:tblCellMar>
        </w:tblPrEx>
        <w:trPr>
          <w:trHeight w:val="279"/>
        </w:trPr>
        <w:tc>
          <w:tcPr>
            <w:tcW w:w="10548" w:type="dxa"/>
            <w:gridSpan w:val="9"/>
            <w:shd w:val="clear" w:color="auto" w:fill="FBE4D5" w:themeFill="accent2" w:themeFillTint="33"/>
            <w:vAlign w:val="center"/>
          </w:tcPr>
          <w:p w14:paraId="70E0A73A" w14:textId="5DD77EB5" w:rsidR="00EC61E3" w:rsidRPr="007C3ED5" w:rsidRDefault="00EC61E3"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26995D9E" w14:textId="77777777" w:rsidTr="00B931EA">
        <w:tblPrEx>
          <w:tblCellMar>
            <w:top w:w="57" w:type="dxa"/>
            <w:left w:w="108" w:type="dxa"/>
            <w:bottom w:w="57" w:type="dxa"/>
            <w:right w:w="108" w:type="dxa"/>
          </w:tblCellMar>
        </w:tblPrEx>
        <w:trPr>
          <w:trHeight w:val="279"/>
        </w:trPr>
        <w:tc>
          <w:tcPr>
            <w:tcW w:w="10548" w:type="dxa"/>
            <w:gridSpan w:val="9"/>
            <w:shd w:val="clear" w:color="auto" w:fill="FBE4D5" w:themeFill="accent2" w:themeFillTint="33"/>
            <w:vAlign w:val="center"/>
          </w:tcPr>
          <w:p w14:paraId="3F291863" w14:textId="77777777" w:rsidR="00B5234A" w:rsidRPr="007C3ED5" w:rsidRDefault="00B5234A" w:rsidP="0030595D">
            <w:pPr>
              <w:spacing w:after="0"/>
              <w:rPr>
                <w:rFonts w:cs="Arial"/>
                <w:b/>
                <w:bCs/>
                <w:color w:val="000000" w:themeColor="text1"/>
                <w:sz w:val="20"/>
                <w:szCs w:val="20"/>
                <w:lang w:val="en-GB"/>
              </w:rPr>
            </w:pPr>
          </w:p>
        </w:tc>
      </w:tr>
      <w:tr w:rsidR="007C3ED5" w:rsidRPr="007C3ED5" w14:paraId="4933E27C" w14:textId="77777777" w:rsidTr="00B931EA">
        <w:tblPrEx>
          <w:tblCellMar>
            <w:top w:w="57" w:type="dxa"/>
            <w:left w:w="108" w:type="dxa"/>
            <w:bottom w:w="57" w:type="dxa"/>
            <w:right w:w="108" w:type="dxa"/>
          </w:tblCellMar>
        </w:tblPrEx>
        <w:trPr>
          <w:trHeight w:val="279"/>
        </w:trPr>
        <w:tc>
          <w:tcPr>
            <w:tcW w:w="10548" w:type="dxa"/>
            <w:gridSpan w:val="9"/>
            <w:shd w:val="clear" w:color="auto" w:fill="A6A6A6" w:themeFill="background1" w:themeFillShade="A6"/>
            <w:vAlign w:val="center"/>
          </w:tcPr>
          <w:p w14:paraId="64A92D18"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07A385B3" w14:textId="77777777" w:rsidTr="00B931EA">
        <w:tblPrEx>
          <w:tblCellMar>
            <w:top w:w="57" w:type="dxa"/>
            <w:left w:w="108" w:type="dxa"/>
            <w:bottom w:w="57" w:type="dxa"/>
            <w:right w:w="108" w:type="dxa"/>
          </w:tblCellMar>
        </w:tblPrEx>
        <w:trPr>
          <w:trHeight w:val="279"/>
        </w:trPr>
        <w:tc>
          <w:tcPr>
            <w:tcW w:w="10548" w:type="dxa"/>
            <w:gridSpan w:val="9"/>
            <w:shd w:val="clear" w:color="auto" w:fill="D9D9D9" w:themeFill="background1" w:themeFillShade="D9"/>
            <w:vAlign w:val="center"/>
          </w:tcPr>
          <w:p w14:paraId="6684970C" w14:textId="77777777" w:rsidR="00B5234A" w:rsidRPr="007C3ED5" w:rsidRDefault="00B5234A" w:rsidP="0030595D">
            <w:pPr>
              <w:spacing w:after="0"/>
              <w:rPr>
                <w:rFonts w:cs="Arial"/>
                <w:b/>
                <w:bCs/>
                <w:color w:val="000000" w:themeColor="text1"/>
                <w:sz w:val="20"/>
                <w:szCs w:val="20"/>
                <w:lang w:val="en-GB"/>
              </w:rPr>
            </w:pPr>
          </w:p>
        </w:tc>
      </w:tr>
    </w:tbl>
    <w:p w14:paraId="1FA64E3E" w14:textId="77777777" w:rsidR="00B5234A" w:rsidRPr="007C3ED5" w:rsidRDefault="00B5234A" w:rsidP="00D47074">
      <w:pPr>
        <w:pStyle w:val="BodyTextCondensed"/>
      </w:pPr>
    </w:p>
    <w:p w14:paraId="787816CF" w14:textId="77777777" w:rsidR="00B5234A" w:rsidRPr="007C3ED5" w:rsidRDefault="00B5234A" w:rsidP="00D47074">
      <w:pPr>
        <w:pStyle w:val="BodyTextCondensed"/>
      </w:pPr>
    </w:p>
    <w:p w14:paraId="2A1D66A7" w14:textId="77777777" w:rsidR="00B5234A" w:rsidRPr="007C3ED5" w:rsidRDefault="00B5234A" w:rsidP="00B5234A">
      <w:pPr>
        <w:pStyle w:val="BodyText"/>
        <w:rPr>
          <w:color w:val="000000" w:themeColor="text1"/>
        </w:rPr>
      </w:pPr>
    </w:p>
    <w:tbl>
      <w:tblPr>
        <w:tblStyle w:val="TableGridLight"/>
        <w:tblW w:w="10548" w:type="dxa"/>
        <w:tblInd w:w="-5" w:type="dxa"/>
        <w:tblCellMar>
          <w:top w:w="28" w:type="dxa"/>
          <w:left w:w="57" w:type="dxa"/>
          <w:bottom w:w="28" w:type="dxa"/>
          <w:right w:w="57" w:type="dxa"/>
        </w:tblCellMar>
        <w:tblLook w:val="04A0" w:firstRow="1" w:lastRow="0" w:firstColumn="1" w:lastColumn="0" w:noHBand="0" w:noVBand="1"/>
      </w:tblPr>
      <w:tblGrid>
        <w:gridCol w:w="13"/>
        <w:gridCol w:w="980"/>
        <w:gridCol w:w="5528"/>
        <w:gridCol w:w="1276"/>
        <w:gridCol w:w="105"/>
        <w:gridCol w:w="745"/>
        <w:gridCol w:w="992"/>
        <w:gridCol w:w="890"/>
        <w:gridCol w:w="19"/>
      </w:tblGrid>
      <w:tr w:rsidR="007C3ED5" w:rsidRPr="007C3ED5" w14:paraId="1D278867" w14:textId="77777777" w:rsidTr="000B0CCC">
        <w:trPr>
          <w:gridAfter w:val="1"/>
          <w:wAfter w:w="19" w:type="dxa"/>
        </w:trPr>
        <w:tc>
          <w:tcPr>
            <w:tcW w:w="6521" w:type="dxa"/>
            <w:gridSpan w:val="3"/>
            <w:shd w:val="clear" w:color="auto" w:fill="BFBFBF" w:themeFill="background1" w:themeFillShade="BF"/>
            <w:vAlign w:val="center"/>
          </w:tcPr>
          <w:p w14:paraId="28C16A9E" w14:textId="1FF19348" w:rsidR="00443381" w:rsidRPr="007C3ED5" w:rsidRDefault="00443381"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 xml:space="preserve">4.2 Wellbeing </w:t>
            </w:r>
            <w:r w:rsidR="00035F68" w:rsidRPr="007C3ED5">
              <w:rPr>
                <w:bCs w:val="0"/>
                <w:color w:val="000000" w:themeColor="text1"/>
                <w:sz w:val="20"/>
                <w:szCs w:val="20"/>
              </w:rPr>
              <w:t>and support</w:t>
            </w:r>
          </w:p>
        </w:tc>
        <w:tc>
          <w:tcPr>
            <w:tcW w:w="1276" w:type="dxa"/>
            <w:shd w:val="clear" w:color="auto" w:fill="5B9BD5" w:themeFill="accent5"/>
            <w:vAlign w:val="center"/>
          </w:tcPr>
          <w:p w14:paraId="1F23FC6D" w14:textId="77777777" w:rsidR="00443381" w:rsidRPr="007C3ED5" w:rsidRDefault="0044338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850" w:type="dxa"/>
            <w:gridSpan w:val="2"/>
            <w:shd w:val="clear" w:color="auto" w:fill="BFBFBF" w:themeFill="background1" w:themeFillShade="BF"/>
            <w:vAlign w:val="center"/>
          </w:tcPr>
          <w:p w14:paraId="4297B0F2" w14:textId="77777777" w:rsidR="00443381" w:rsidRPr="007C3ED5" w:rsidRDefault="0044338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992" w:type="dxa"/>
            <w:shd w:val="clear" w:color="auto" w:fill="BFBFBF" w:themeFill="background1" w:themeFillShade="BF"/>
            <w:vAlign w:val="center"/>
          </w:tcPr>
          <w:p w14:paraId="506C1B77" w14:textId="77777777" w:rsidR="00443381" w:rsidRPr="007C3ED5" w:rsidRDefault="0044338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90" w:type="dxa"/>
            <w:shd w:val="clear" w:color="auto" w:fill="BFBFBF" w:themeFill="background1" w:themeFillShade="BF"/>
            <w:vAlign w:val="center"/>
          </w:tcPr>
          <w:p w14:paraId="5E667F1E" w14:textId="77777777" w:rsidR="00443381" w:rsidRPr="007C3ED5" w:rsidRDefault="0044338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29565C22" w14:textId="77777777" w:rsidTr="000B0CCC">
        <w:trPr>
          <w:gridAfter w:val="1"/>
          <w:wAfter w:w="19" w:type="dxa"/>
        </w:trPr>
        <w:tc>
          <w:tcPr>
            <w:tcW w:w="993" w:type="dxa"/>
            <w:gridSpan w:val="2"/>
            <w:shd w:val="clear" w:color="auto" w:fill="F2F2F2" w:themeFill="background1" w:themeFillShade="F2"/>
            <w:vAlign w:val="center"/>
          </w:tcPr>
          <w:p w14:paraId="10A89D7B" w14:textId="60292003" w:rsidR="00443381" w:rsidRPr="007C3ED5" w:rsidRDefault="00035F68"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4.2.1</w:t>
            </w:r>
          </w:p>
        </w:tc>
        <w:tc>
          <w:tcPr>
            <w:tcW w:w="5528" w:type="dxa"/>
            <w:shd w:val="clear" w:color="auto" w:fill="F2F2F2" w:themeFill="background1" w:themeFillShade="F2"/>
            <w:vAlign w:val="center"/>
          </w:tcPr>
          <w:p w14:paraId="1E35CEEB" w14:textId="40AF7C3C" w:rsidR="00443381" w:rsidRPr="007C3ED5" w:rsidRDefault="00BD7326"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develops, implements and promotes strategies to enable a supportive training environment and optimise prevocational doctor wellbeing.</w:t>
            </w:r>
          </w:p>
        </w:tc>
        <w:tc>
          <w:tcPr>
            <w:tcW w:w="1276" w:type="dxa"/>
            <w:shd w:val="clear" w:color="auto" w:fill="DEEAF6" w:themeFill="accent5" w:themeFillTint="33"/>
            <w:vAlign w:val="center"/>
          </w:tcPr>
          <w:p w14:paraId="114FC220" w14:textId="77777777" w:rsidR="00443381" w:rsidRPr="007C3ED5" w:rsidRDefault="00443381"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3BD6F44E" w14:textId="62D0BFCB" w:rsidR="00443381" w:rsidRPr="007C3ED5" w:rsidRDefault="00443381"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40673465" w14:textId="2ACC4F8B" w:rsidR="00443381" w:rsidRPr="007C3ED5" w:rsidRDefault="00443381"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5251DB49" w14:textId="77777777" w:rsidR="00443381" w:rsidRPr="007C3ED5" w:rsidRDefault="00443381" w:rsidP="00F36281">
            <w:pPr>
              <w:pStyle w:val="BodyText2ColumnCondensed"/>
              <w:jc w:val="center"/>
              <w:rPr>
                <w:rFonts w:ascii="Wingdings 2" w:hAnsi="Wingdings 2" w:cs="Arial"/>
                <w:b/>
                <w:bCs/>
                <w:color w:val="000000" w:themeColor="text1"/>
                <w:szCs w:val="20"/>
              </w:rPr>
            </w:pPr>
          </w:p>
        </w:tc>
      </w:tr>
      <w:tr w:rsidR="007C3ED5" w:rsidRPr="007C3ED5" w14:paraId="346A2246" w14:textId="77777777" w:rsidTr="000B0CCC">
        <w:trPr>
          <w:gridAfter w:val="1"/>
          <w:wAfter w:w="19" w:type="dxa"/>
        </w:trPr>
        <w:tc>
          <w:tcPr>
            <w:tcW w:w="993" w:type="dxa"/>
            <w:gridSpan w:val="2"/>
            <w:shd w:val="clear" w:color="auto" w:fill="F2F2F2" w:themeFill="background1" w:themeFillShade="F2"/>
            <w:vAlign w:val="center"/>
          </w:tcPr>
          <w:p w14:paraId="71194B4E" w14:textId="08BDCDCF" w:rsidR="00443381" w:rsidRPr="007C3ED5" w:rsidRDefault="00035F68"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4.2.2</w:t>
            </w:r>
          </w:p>
        </w:tc>
        <w:tc>
          <w:tcPr>
            <w:tcW w:w="5528" w:type="dxa"/>
            <w:shd w:val="clear" w:color="auto" w:fill="F2F2F2" w:themeFill="background1" w:themeFillShade="F2"/>
            <w:vAlign w:val="center"/>
          </w:tcPr>
          <w:p w14:paraId="5987523D" w14:textId="376FAED3" w:rsidR="00443381" w:rsidRPr="007C3ED5" w:rsidRDefault="001D2462"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develops, implements and promotes strategies to enable a supportive training environment and to optimise Aboriginal and Torres Strait Islander prevocational doctor wellbeing and workplace safety.</w:t>
            </w:r>
          </w:p>
        </w:tc>
        <w:tc>
          <w:tcPr>
            <w:tcW w:w="1276" w:type="dxa"/>
            <w:shd w:val="clear" w:color="auto" w:fill="DEEAF6" w:themeFill="accent5" w:themeFillTint="33"/>
            <w:vAlign w:val="center"/>
          </w:tcPr>
          <w:p w14:paraId="376AE320" w14:textId="77777777" w:rsidR="00443381" w:rsidRPr="007C3ED5" w:rsidRDefault="00443381"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1A980ADC" w14:textId="7D5AB924" w:rsidR="00443381" w:rsidRPr="007C3ED5" w:rsidRDefault="00443381"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55E5514B" w14:textId="77777777" w:rsidR="00443381" w:rsidRPr="007C3ED5" w:rsidRDefault="00443381"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596C8D00" w14:textId="77777777" w:rsidR="00443381" w:rsidRPr="007C3ED5" w:rsidRDefault="00443381" w:rsidP="00F36281">
            <w:pPr>
              <w:pStyle w:val="BodyText2ColumnCondensed"/>
              <w:jc w:val="center"/>
              <w:rPr>
                <w:rFonts w:ascii="Wingdings 2" w:hAnsi="Wingdings 2" w:cs="Arial"/>
                <w:b/>
                <w:bCs/>
                <w:color w:val="000000" w:themeColor="text1"/>
                <w:szCs w:val="20"/>
              </w:rPr>
            </w:pPr>
          </w:p>
        </w:tc>
      </w:tr>
      <w:tr w:rsidR="007C3ED5" w:rsidRPr="007C3ED5" w14:paraId="635029A0" w14:textId="77777777" w:rsidTr="000B0CCC">
        <w:trPr>
          <w:gridAfter w:val="1"/>
          <w:wAfter w:w="19" w:type="dxa"/>
        </w:trPr>
        <w:tc>
          <w:tcPr>
            <w:tcW w:w="993" w:type="dxa"/>
            <w:gridSpan w:val="2"/>
            <w:shd w:val="clear" w:color="auto" w:fill="F2F2F2" w:themeFill="background1" w:themeFillShade="F2"/>
            <w:vAlign w:val="center"/>
          </w:tcPr>
          <w:p w14:paraId="0B1AE526" w14:textId="67B9334A" w:rsidR="00035F68" w:rsidRPr="007C3ED5" w:rsidRDefault="00035F68"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4.2.3</w:t>
            </w:r>
          </w:p>
        </w:tc>
        <w:tc>
          <w:tcPr>
            <w:tcW w:w="5528" w:type="dxa"/>
            <w:shd w:val="clear" w:color="auto" w:fill="F2F2F2" w:themeFill="background1" w:themeFillShade="F2"/>
            <w:vAlign w:val="center"/>
          </w:tcPr>
          <w:p w14:paraId="21D5A186" w14:textId="701B6EF0" w:rsidR="00035F68" w:rsidRPr="007C3ED5" w:rsidRDefault="00013A62"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duties, rostering, working hours and supervision arrangements of prevocational doctors are consistent with the National standards and requirements for programs and terms and in line with principles of delivering safe and high-quality patient care.</w:t>
            </w:r>
          </w:p>
        </w:tc>
        <w:tc>
          <w:tcPr>
            <w:tcW w:w="1276" w:type="dxa"/>
            <w:shd w:val="clear" w:color="auto" w:fill="DEEAF6" w:themeFill="accent5" w:themeFillTint="33"/>
            <w:vAlign w:val="center"/>
          </w:tcPr>
          <w:p w14:paraId="1BA2466F" w14:textId="77777777" w:rsidR="00035F68" w:rsidRPr="007C3ED5" w:rsidRDefault="00035F68"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3B74BF01" w14:textId="1C7D9796" w:rsidR="00035F68" w:rsidRPr="007C3ED5" w:rsidRDefault="00035F68"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8D0696D" w14:textId="57293A73" w:rsidR="00035F68" w:rsidRPr="007C3ED5" w:rsidRDefault="00035F68"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3E6928D4" w14:textId="77777777" w:rsidR="00035F68" w:rsidRPr="007C3ED5" w:rsidRDefault="00035F68" w:rsidP="00F36281">
            <w:pPr>
              <w:pStyle w:val="BodyText2ColumnCondensed"/>
              <w:jc w:val="center"/>
              <w:rPr>
                <w:rFonts w:ascii="Wingdings 2" w:hAnsi="Wingdings 2" w:cs="Arial"/>
                <w:b/>
                <w:bCs/>
                <w:color w:val="000000" w:themeColor="text1"/>
                <w:szCs w:val="20"/>
              </w:rPr>
            </w:pPr>
          </w:p>
        </w:tc>
      </w:tr>
      <w:tr w:rsidR="007C3ED5" w:rsidRPr="007C3ED5" w14:paraId="2FFE72E0" w14:textId="77777777" w:rsidTr="000B0CCC">
        <w:trPr>
          <w:gridAfter w:val="1"/>
          <w:wAfter w:w="19" w:type="dxa"/>
        </w:trPr>
        <w:tc>
          <w:tcPr>
            <w:tcW w:w="993" w:type="dxa"/>
            <w:gridSpan w:val="2"/>
            <w:shd w:val="clear" w:color="auto" w:fill="F2F2F2" w:themeFill="background1" w:themeFillShade="F2"/>
            <w:vAlign w:val="center"/>
          </w:tcPr>
          <w:p w14:paraId="1544F087" w14:textId="3D8F124A" w:rsidR="00035F68" w:rsidRPr="007C3ED5" w:rsidRDefault="00035F68"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4.2.4</w:t>
            </w:r>
          </w:p>
        </w:tc>
        <w:tc>
          <w:tcPr>
            <w:tcW w:w="5528" w:type="dxa"/>
            <w:shd w:val="clear" w:color="auto" w:fill="F2F2F2" w:themeFill="background1" w:themeFillShade="F2"/>
            <w:vAlign w:val="center"/>
          </w:tcPr>
          <w:p w14:paraId="10CC32C1" w14:textId="738439FA" w:rsidR="00035F68" w:rsidRPr="007C3ED5" w:rsidRDefault="00ED4BA6"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has and implements strategies, systems and safe reporting mechanisms to effectively identify, address and prevent bullying, harassment and discrimination (including racism). This includes policies and procedures that are publicised to prevocational doctors, their supervisors and other team members.</w:t>
            </w:r>
          </w:p>
        </w:tc>
        <w:tc>
          <w:tcPr>
            <w:tcW w:w="1276" w:type="dxa"/>
            <w:shd w:val="clear" w:color="auto" w:fill="DEEAF6" w:themeFill="accent5" w:themeFillTint="33"/>
            <w:vAlign w:val="center"/>
          </w:tcPr>
          <w:p w14:paraId="04C3C313" w14:textId="77777777" w:rsidR="00035F68" w:rsidRPr="007C3ED5" w:rsidRDefault="00035F68"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651F62C7" w14:textId="192D1290" w:rsidR="00035F68" w:rsidRPr="007C3ED5" w:rsidRDefault="00035F68"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01D52F3" w14:textId="63B42A9D" w:rsidR="00035F68" w:rsidRPr="007C3ED5" w:rsidRDefault="00035F68"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0003E1EA" w14:textId="77777777" w:rsidR="00035F68" w:rsidRPr="007C3ED5" w:rsidRDefault="00035F68" w:rsidP="00F36281">
            <w:pPr>
              <w:pStyle w:val="BodyText2ColumnCondensed"/>
              <w:jc w:val="center"/>
              <w:rPr>
                <w:rFonts w:ascii="Wingdings 2" w:hAnsi="Wingdings 2" w:cs="Arial"/>
                <w:b/>
                <w:bCs/>
                <w:color w:val="000000" w:themeColor="text1"/>
                <w:szCs w:val="20"/>
              </w:rPr>
            </w:pPr>
          </w:p>
        </w:tc>
      </w:tr>
      <w:tr w:rsidR="007C3ED5" w:rsidRPr="007C3ED5" w14:paraId="02EDE587" w14:textId="77777777" w:rsidTr="000B0CCC">
        <w:trPr>
          <w:gridAfter w:val="1"/>
          <w:wAfter w:w="19" w:type="dxa"/>
        </w:trPr>
        <w:tc>
          <w:tcPr>
            <w:tcW w:w="993" w:type="dxa"/>
            <w:gridSpan w:val="2"/>
            <w:shd w:val="clear" w:color="auto" w:fill="F2F2F2" w:themeFill="background1" w:themeFillShade="F2"/>
            <w:vAlign w:val="center"/>
          </w:tcPr>
          <w:p w14:paraId="5294CA36" w14:textId="593C5A2B" w:rsidR="00035F68" w:rsidRPr="007C3ED5" w:rsidRDefault="00BE67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4.2.5</w:t>
            </w:r>
          </w:p>
        </w:tc>
        <w:tc>
          <w:tcPr>
            <w:tcW w:w="5528" w:type="dxa"/>
            <w:shd w:val="clear" w:color="auto" w:fill="F2F2F2" w:themeFill="background1" w:themeFillShade="F2"/>
            <w:vAlign w:val="center"/>
          </w:tcPr>
          <w:p w14:paraId="311E5269" w14:textId="69A38BF9" w:rsidR="00035F68" w:rsidRPr="007C3ED5" w:rsidRDefault="004F3C66"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makes available processes to identify and support prevocational doctors who are experiencing personal and professional difficulties that may affect their training, and confidential personal counselling. These services are publicised to prevocational doctors, their supervisors and other team members.</w:t>
            </w:r>
          </w:p>
        </w:tc>
        <w:tc>
          <w:tcPr>
            <w:tcW w:w="1276" w:type="dxa"/>
            <w:shd w:val="clear" w:color="auto" w:fill="DEEAF6" w:themeFill="accent5" w:themeFillTint="33"/>
            <w:vAlign w:val="center"/>
          </w:tcPr>
          <w:p w14:paraId="734C42FC" w14:textId="77777777" w:rsidR="00035F68" w:rsidRPr="007C3ED5" w:rsidRDefault="00035F68"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4FB2AA44" w14:textId="11D3A4E6" w:rsidR="00035F68" w:rsidRPr="007C3ED5" w:rsidRDefault="00035F68"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143AE220" w14:textId="712DD336" w:rsidR="00035F68" w:rsidRPr="007C3ED5" w:rsidRDefault="00035F68"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32019CEC" w14:textId="77777777" w:rsidR="00035F68" w:rsidRPr="007C3ED5" w:rsidRDefault="00035F68" w:rsidP="00F36281">
            <w:pPr>
              <w:pStyle w:val="BodyText2ColumnCondensed"/>
              <w:jc w:val="center"/>
              <w:rPr>
                <w:rFonts w:ascii="Wingdings 2" w:hAnsi="Wingdings 2" w:cs="Arial"/>
                <w:b/>
                <w:bCs/>
                <w:color w:val="000000" w:themeColor="text1"/>
                <w:szCs w:val="20"/>
              </w:rPr>
            </w:pPr>
          </w:p>
        </w:tc>
      </w:tr>
      <w:tr w:rsidR="007C3ED5" w:rsidRPr="007C3ED5" w14:paraId="6D29CA5E" w14:textId="77777777" w:rsidTr="000B0CCC">
        <w:trPr>
          <w:gridAfter w:val="1"/>
          <w:wAfter w:w="19" w:type="dxa"/>
        </w:trPr>
        <w:tc>
          <w:tcPr>
            <w:tcW w:w="993" w:type="dxa"/>
            <w:gridSpan w:val="2"/>
            <w:shd w:val="clear" w:color="auto" w:fill="F2F2F2" w:themeFill="background1" w:themeFillShade="F2"/>
            <w:vAlign w:val="center"/>
          </w:tcPr>
          <w:p w14:paraId="67AAEB9E" w14:textId="695D32A3" w:rsidR="00035F68" w:rsidRPr="007C3ED5" w:rsidRDefault="00BE67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4.2.6</w:t>
            </w:r>
          </w:p>
        </w:tc>
        <w:tc>
          <w:tcPr>
            <w:tcW w:w="5528" w:type="dxa"/>
            <w:shd w:val="clear" w:color="auto" w:fill="F2F2F2" w:themeFill="background1" w:themeFillShade="F2"/>
            <w:vAlign w:val="center"/>
          </w:tcPr>
          <w:p w14:paraId="231DE8CA" w14:textId="391E2E89" w:rsidR="00035F68" w:rsidRPr="007C3ED5" w:rsidRDefault="00BB39CB"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procedure for accessing appropriate professional development leave is published, reasonable and practical.</w:t>
            </w:r>
          </w:p>
        </w:tc>
        <w:tc>
          <w:tcPr>
            <w:tcW w:w="1276" w:type="dxa"/>
            <w:shd w:val="clear" w:color="auto" w:fill="DEEAF6" w:themeFill="accent5" w:themeFillTint="33"/>
            <w:vAlign w:val="center"/>
          </w:tcPr>
          <w:p w14:paraId="4D783F6F" w14:textId="77777777" w:rsidR="00035F68" w:rsidRPr="007C3ED5" w:rsidRDefault="00035F68"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19266C0E" w14:textId="060CA19A" w:rsidR="00035F68" w:rsidRPr="007C3ED5" w:rsidRDefault="00035F68"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720C09AF" w14:textId="77777777" w:rsidR="00035F68" w:rsidRPr="007C3ED5" w:rsidRDefault="00035F68"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52DC6C0B" w14:textId="77777777" w:rsidR="00035F68" w:rsidRPr="007C3ED5" w:rsidRDefault="00035F68" w:rsidP="00F36281">
            <w:pPr>
              <w:pStyle w:val="BodyText2ColumnCondensed"/>
              <w:jc w:val="center"/>
              <w:rPr>
                <w:rFonts w:ascii="Wingdings 2" w:hAnsi="Wingdings 2" w:cs="Arial"/>
                <w:b/>
                <w:bCs/>
                <w:color w:val="000000" w:themeColor="text1"/>
                <w:szCs w:val="20"/>
              </w:rPr>
            </w:pPr>
          </w:p>
        </w:tc>
      </w:tr>
      <w:tr w:rsidR="007C3ED5" w:rsidRPr="007C3ED5" w14:paraId="0BB1D177" w14:textId="77777777" w:rsidTr="000B0CCC">
        <w:trPr>
          <w:gridAfter w:val="1"/>
          <w:wAfter w:w="19" w:type="dxa"/>
        </w:trPr>
        <w:tc>
          <w:tcPr>
            <w:tcW w:w="993" w:type="dxa"/>
            <w:gridSpan w:val="2"/>
            <w:shd w:val="clear" w:color="auto" w:fill="F2F2F2" w:themeFill="background1" w:themeFillShade="F2"/>
            <w:vAlign w:val="center"/>
          </w:tcPr>
          <w:p w14:paraId="4453835F" w14:textId="527825EF" w:rsidR="00BE6749" w:rsidRPr="007C3ED5" w:rsidRDefault="00BE6749"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4.2.7</w:t>
            </w:r>
          </w:p>
        </w:tc>
        <w:tc>
          <w:tcPr>
            <w:tcW w:w="5528" w:type="dxa"/>
            <w:shd w:val="clear" w:color="auto" w:fill="F2F2F2" w:themeFill="background1" w:themeFillShade="F2"/>
            <w:vAlign w:val="center"/>
          </w:tcPr>
          <w:p w14:paraId="52E3BE0F" w14:textId="76C78CCC" w:rsidR="00BE6749" w:rsidRPr="007C3ED5" w:rsidRDefault="009108C8" w:rsidP="00BD7326">
            <w:pPr>
              <w:pStyle w:val="BodyText2ColumnCondensed"/>
              <w:spacing w:before="0" w:after="0" w:line="240" w:lineRule="auto"/>
              <w:rPr>
                <w:rFonts w:cs="Arial"/>
                <w:color w:val="000000" w:themeColor="text1"/>
                <w:szCs w:val="20"/>
              </w:rPr>
            </w:pPr>
            <w:r w:rsidRPr="007C3ED5">
              <w:rPr>
                <w:rFonts w:cs="Arial"/>
                <w:color w:val="000000" w:themeColor="text1"/>
                <w:szCs w:val="20"/>
              </w:rPr>
              <w:t>The prevocational training provider makes available services to provide career advice to prevocational doctors.</w:t>
            </w:r>
          </w:p>
        </w:tc>
        <w:tc>
          <w:tcPr>
            <w:tcW w:w="1276" w:type="dxa"/>
            <w:shd w:val="clear" w:color="auto" w:fill="DEEAF6" w:themeFill="accent5" w:themeFillTint="33"/>
            <w:vAlign w:val="center"/>
          </w:tcPr>
          <w:p w14:paraId="05FF2A88" w14:textId="77777777" w:rsidR="00BE6749" w:rsidRPr="007C3ED5" w:rsidRDefault="00BE6749" w:rsidP="00F36281">
            <w:pPr>
              <w:pStyle w:val="BodyText2ColumnCondensed"/>
              <w:jc w:val="center"/>
              <w:rPr>
                <w:rFonts w:cs="Arial"/>
                <w:color w:val="000000" w:themeColor="text1"/>
                <w:szCs w:val="20"/>
              </w:rPr>
            </w:pPr>
          </w:p>
        </w:tc>
        <w:tc>
          <w:tcPr>
            <w:tcW w:w="850" w:type="dxa"/>
            <w:gridSpan w:val="2"/>
            <w:shd w:val="clear" w:color="auto" w:fill="F2F2F2" w:themeFill="background1" w:themeFillShade="F2"/>
            <w:vAlign w:val="center"/>
          </w:tcPr>
          <w:p w14:paraId="290F5828" w14:textId="2DA04279" w:rsidR="00BE6749" w:rsidRPr="007C3ED5" w:rsidRDefault="00BE6749"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4CB5CB93" w14:textId="77777777" w:rsidR="00BE6749" w:rsidRPr="007C3ED5" w:rsidRDefault="00BE6749" w:rsidP="00F36281">
            <w:pPr>
              <w:pStyle w:val="BodyText2ColumnCondensed"/>
              <w:jc w:val="center"/>
              <w:rPr>
                <w:rFonts w:ascii="Wingdings 2" w:hAnsi="Wingdings 2" w:cs="Arial"/>
                <w:b/>
                <w:bCs/>
                <w:color w:val="000000" w:themeColor="text1"/>
                <w:szCs w:val="20"/>
              </w:rPr>
            </w:pPr>
          </w:p>
        </w:tc>
        <w:tc>
          <w:tcPr>
            <w:tcW w:w="890" w:type="dxa"/>
            <w:shd w:val="clear" w:color="auto" w:fill="F2F2F2" w:themeFill="background1" w:themeFillShade="F2"/>
            <w:vAlign w:val="center"/>
          </w:tcPr>
          <w:p w14:paraId="754FA675" w14:textId="77777777" w:rsidR="00BE6749" w:rsidRPr="007C3ED5" w:rsidRDefault="00BE6749" w:rsidP="00F36281">
            <w:pPr>
              <w:pStyle w:val="BodyText2ColumnCondensed"/>
              <w:jc w:val="center"/>
              <w:rPr>
                <w:rFonts w:ascii="Wingdings 2" w:hAnsi="Wingdings 2" w:cs="Arial"/>
                <w:b/>
                <w:bCs/>
                <w:color w:val="000000" w:themeColor="text1"/>
                <w:szCs w:val="20"/>
              </w:rPr>
            </w:pPr>
          </w:p>
        </w:tc>
      </w:tr>
      <w:tr w:rsidR="007C3ED5" w:rsidRPr="007C3ED5" w14:paraId="4B184829" w14:textId="77777777" w:rsidTr="00B5234A">
        <w:trPr>
          <w:trHeight w:val="413"/>
        </w:trPr>
        <w:tc>
          <w:tcPr>
            <w:tcW w:w="10548" w:type="dxa"/>
            <w:gridSpan w:val="9"/>
            <w:shd w:val="clear" w:color="auto" w:fill="BFBFBF" w:themeFill="background1" w:themeFillShade="BF"/>
            <w:vAlign w:val="center"/>
          </w:tcPr>
          <w:p w14:paraId="66B1B922" w14:textId="3C80E495" w:rsidR="00D502AF" w:rsidRPr="007C3ED5" w:rsidRDefault="00D502AF" w:rsidP="00D502AF">
            <w:pPr>
              <w:spacing w:after="0"/>
              <w:rPr>
                <w:rFonts w:cs="Arial"/>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11F5FE8C" w14:textId="77777777" w:rsidTr="000B0CCC">
        <w:trPr>
          <w:trHeight w:val="413"/>
        </w:trPr>
        <w:tc>
          <w:tcPr>
            <w:tcW w:w="993" w:type="dxa"/>
            <w:gridSpan w:val="2"/>
            <w:shd w:val="clear" w:color="auto" w:fill="F2F2F2" w:themeFill="background1" w:themeFillShade="F2"/>
            <w:vAlign w:val="center"/>
          </w:tcPr>
          <w:p w14:paraId="79DAF38A" w14:textId="17600EAC"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4.2</w:t>
            </w:r>
            <w:r w:rsidR="00EC61E3" w:rsidRPr="007C3ED5">
              <w:rPr>
                <w:rFonts w:cs="Arial"/>
                <w:color w:val="000000" w:themeColor="text1"/>
                <w:sz w:val="20"/>
                <w:szCs w:val="20"/>
              </w:rPr>
              <w:t>.0 A</w:t>
            </w:r>
          </w:p>
        </w:tc>
        <w:tc>
          <w:tcPr>
            <w:tcW w:w="9555" w:type="dxa"/>
            <w:gridSpan w:val="7"/>
            <w:shd w:val="clear" w:color="auto" w:fill="F2F2F2" w:themeFill="background1" w:themeFillShade="F2"/>
            <w:vAlign w:val="center"/>
          </w:tcPr>
          <w:p w14:paraId="5FBDDDE2" w14:textId="6692F869"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65DBC170" w14:textId="77777777" w:rsidTr="00B5234A">
        <w:trPr>
          <w:trHeight w:val="413"/>
        </w:trPr>
        <w:tc>
          <w:tcPr>
            <w:tcW w:w="10548" w:type="dxa"/>
            <w:gridSpan w:val="9"/>
            <w:shd w:val="clear" w:color="auto" w:fill="DEEAF6" w:themeFill="accent5" w:themeFillTint="33"/>
            <w:vAlign w:val="center"/>
          </w:tcPr>
          <w:p w14:paraId="4335110C" w14:textId="77777777" w:rsidR="000043B8" w:rsidRPr="007C3ED5" w:rsidRDefault="000043B8" w:rsidP="000043B8">
            <w:pPr>
              <w:spacing w:after="0"/>
              <w:rPr>
                <w:rFonts w:cs="Arial"/>
                <w:color w:val="000000" w:themeColor="text1"/>
                <w:sz w:val="20"/>
                <w:szCs w:val="20"/>
              </w:rPr>
            </w:pPr>
          </w:p>
        </w:tc>
      </w:tr>
      <w:tr w:rsidR="007C3ED5" w:rsidRPr="007C3ED5" w14:paraId="65CD2D79" w14:textId="77777777" w:rsidTr="000B0CCC">
        <w:trPr>
          <w:trHeight w:val="413"/>
        </w:trPr>
        <w:tc>
          <w:tcPr>
            <w:tcW w:w="993" w:type="dxa"/>
            <w:gridSpan w:val="2"/>
            <w:shd w:val="clear" w:color="auto" w:fill="F2F2F2" w:themeFill="background1" w:themeFillShade="F2"/>
            <w:vAlign w:val="center"/>
          </w:tcPr>
          <w:p w14:paraId="5BDC82CE" w14:textId="6014A698"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4.2.2 </w:t>
            </w:r>
            <w:r w:rsidR="00EC61E3" w:rsidRPr="007C3ED5">
              <w:rPr>
                <w:rFonts w:cs="Arial"/>
                <w:color w:val="000000" w:themeColor="text1"/>
                <w:sz w:val="20"/>
                <w:szCs w:val="20"/>
              </w:rPr>
              <w:t>A</w:t>
            </w:r>
          </w:p>
        </w:tc>
        <w:tc>
          <w:tcPr>
            <w:tcW w:w="9555" w:type="dxa"/>
            <w:gridSpan w:val="7"/>
            <w:shd w:val="clear" w:color="auto" w:fill="F2F2F2" w:themeFill="background1" w:themeFillShade="F2"/>
            <w:vAlign w:val="center"/>
          </w:tcPr>
          <w:p w14:paraId="35930FAD" w14:textId="0B7E1544"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 xml:space="preserve">Outline the provider's progress towards enabling a supportive training environment and to optimise Aboriginal and Torres Strait Islander prevocational doctor wellbeing and workplace safety. Include information about how these strategies have been developed, implemented (if they have been), and promoted. </w:t>
            </w:r>
          </w:p>
        </w:tc>
      </w:tr>
      <w:tr w:rsidR="007C3ED5" w:rsidRPr="007C3ED5" w14:paraId="238ACE2B" w14:textId="77777777" w:rsidTr="00B5234A">
        <w:trPr>
          <w:trHeight w:val="252"/>
        </w:trPr>
        <w:tc>
          <w:tcPr>
            <w:tcW w:w="10548" w:type="dxa"/>
            <w:gridSpan w:val="9"/>
            <w:shd w:val="clear" w:color="auto" w:fill="DEEAF6" w:themeFill="accent5" w:themeFillTint="33"/>
            <w:vAlign w:val="center"/>
          </w:tcPr>
          <w:p w14:paraId="4B44A56B" w14:textId="77777777" w:rsidR="000043B8" w:rsidRPr="007C3ED5" w:rsidRDefault="000043B8" w:rsidP="000043B8">
            <w:pPr>
              <w:spacing w:after="0"/>
              <w:rPr>
                <w:rFonts w:cs="Arial"/>
                <w:color w:val="000000" w:themeColor="text1"/>
                <w:sz w:val="20"/>
                <w:szCs w:val="20"/>
              </w:rPr>
            </w:pPr>
          </w:p>
        </w:tc>
      </w:tr>
      <w:tr w:rsidR="007C3ED5" w:rsidRPr="007C3ED5" w14:paraId="1F3B0332" w14:textId="77777777" w:rsidTr="000B0CCC">
        <w:trPr>
          <w:trHeight w:val="413"/>
        </w:trPr>
        <w:tc>
          <w:tcPr>
            <w:tcW w:w="993" w:type="dxa"/>
            <w:gridSpan w:val="2"/>
            <w:shd w:val="clear" w:color="auto" w:fill="F2F2F2" w:themeFill="background1" w:themeFillShade="F2"/>
            <w:vAlign w:val="center"/>
          </w:tcPr>
          <w:p w14:paraId="5AB9CAFC" w14:textId="4EE667DB"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4.2.2 </w:t>
            </w:r>
            <w:r w:rsidR="00EC61E3" w:rsidRPr="007C3ED5">
              <w:rPr>
                <w:rFonts w:cs="Arial"/>
                <w:color w:val="000000" w:themeColor="text1"/>
                <w:sz w:val="20"/>
                <w:szCs w:val="20"/>
              </w:rPr>
              <w:t>B</w:t>
            </w:r>
          </w:p>
        </w:tc>
        <w:tc>
          <w:tcPr>
            <w:tcW w:w="9555" w:type="dxa"/>
            <w:gridSpan w:val="7"/>
            <w:shd w:val="clear" w:color="auto" w:fill="F2F2F2" w:themeFill="background1" w:themeFillShade="F2"/>
            <w:vAlign w:val="center"/>
          </w:tcPr>
          <w:p w14:paraId="24AD163E" w14:textId="1C942037"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Evidence of education sessions, supports or clinical opportunities provided to support the prevocational doctor to deliver culturally safe care and address health disparities, specifically for Aboriginal and Torres Strait Islander communities and peoples.</w:t>
            </w:r>
          </w:p>
        </w:tc>
      </w:tr>
      <w:tr w:rsidR="007C3ED5" w:rsidRPr="007C3ED5" w14:paraId="6680456B" w14:textId="77777777" w:rsidTr="00B5234A">
        <w:trPr>
          <w:trHeight w:val="310"/>
        </w:trPr>
        <w:tc>
          <w:tcPr>
            <w:tcW w:w="10548" w:type="dxa"/>
            <w:gridSpan w:val="9"/>
            <w:shd w:val="clear" w:color="auto" w:fill="DEEAF6" w:themeFill="accent5" w:themeFillTint="33"/>
            <w:vAlign w:val="center"/>
          </w:tcPr>
          <w:p w14:paraId="771B1EFA" w14:textId="77777777" w:rsidR="000043B8" w:rsidRPr="007C3ED5" w:rsidRDefault="000043B8" w:rsidP="000043B8">
            <w:pPr>
              <w:spacing w:after="0"/>
              <w:rPr>
                <w:rFonts w:cs="Arial"/>
                <w:color w:val="000000" w:themeColor="text1"/>
                <w:sz w:val="20"/>
                <w:szCs w:val="20"/>
              </w:rPr>
            </w:pPr>
          </w:p>
        </w:tc>
      </w:tr>
      <w:tr w:rsidR="007C3ED5" w:rsidRPr="007C3ED5" w14:paraId="44B04A55" w14:textId="77777777" w:rsidTr="000B0CCC">
        <w:trPr>
          <w:trHeight w:val="413"/>
        </w:trPr>
        <w:tc>
          <w:tcPr>
            <w:tcW w:w="993" w:type="dxa"/>
            <w:gridSpan w:val="2"/>
            <w:shd w:val="clear" w:color="auto" w:fill="F2F2F2" w:themeFill="background1" w:themeFillShade="F2"/>
            <w:vAlign w:val="center"/>
          </w:tcPr>
          <w:p w14:paraId="18E5BD39" w14:textId="279F9D62"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4.2.3 </w:t>
            </w:r>
            <w:r w:rsidR="00EC61E3" w:rsidRPr="007C3ED5">
              <w:rPr>
                <w:rFonts w:cs="Arial"/>
                <w:color w:val="000000" w:themeColor="text1"/>
                <w:sz w:val="20"/>
                <w:szCs w:val="20"/>
              </w:rPr>
              <w:t>A</w:t>
            </w:r>
          </w:p>
        </w:tc>
        <w:tc>
          <w:tcPr>
            <w:tcW w:w="9555" w:type="dxa"/>
            <w:gridSpan w:val="7"/>
            <w:shd w:val="clear" w:color="auto" w:fill="F2F2F2" w:themeFill="background1" w:themeFillShade="F2"/>
            <w:vAlign w:val="center"/>
          </w:tcPr>
          <w:p w14:paraId="4098E5AF" w14:textId="6DE9F00E" w:rsidR="000043B8" w:rsidRPr="007C3ED5" w:rsidRDefault="00D1030E" w:rsidP="000043B8">
            <w:pPr>
              <w:spacing w:after="0"/>
              <w:rPr>
                <w:rFonts w:cs="Arial"/>
                <w:color w:val="000000" w:themeColor="text1"/>
                <w:sz w:val="20"/>
                <w:szCs w:val="20"/>
                <w:lang w:val="en-GB"/>
              </w:rPr>
            </w:pPr>
            <w:r w:rsidRPr="007C3ED5">
              <w:rPr>
                <w:rFonts w:cs="Arial"/>
                <w:color w:val="000000" w:themeColor="text1"/>
                <w:sz w:val="20"/>
                <w:szCs w:val="20"/>
              </w:rPr>
              <w:t xml:space="preserve">Refer to prevocational doctor journey </w:t>
            </w:r>
            <w:proofErr w:type="spellStart"/>
            <w:r w:rsidRPr="007C3ED5">
              <w:rPr>
                <w:rFonts w:cs="Arial"/>
                <w:color w:val="000000" w:themeColor="text1"/>
                <w:sz w:val="20"/>
                <w:szCs w:val="20"/>
              </w:rPr>
              <w:t>5C</w:t>
            </w:r>
            <w:proofErr w:type="spellEnd"/>
            <w:r w:rsidRPr="007C3ED5">
              <w:rPr>
                <w:rFonts w:cs="Arial"/>
                <w:color w:val="000000" w:themeColor="text1"/>
                <w:sz w:val="20"/>
                <w:szCs w:val="20"/>
              </w:rPr>
              <w:t>.</w:t>
            </w:r>
          </w:p>
        </w:tc>
      </w:tr>
      <w:tr w:rsidR="007C3ED5" w:rsidRPr="007C3ED5" w14:paraId="0233C64C" w14:textId="77777777" w:rsidTr="00B5234A">
        <w:trPr>
          <w:trHeight w:val="282"/>
        </w:trPr>
        <w:tc>
          <w:tcPr>
            <w:tcW w:w="10548" w:type="dxa"/>
            <w:gridSpan w:val="9"/>
            <w:shd w:val="clear" w:color="auto" w:fill="DEEAF6" w:themeFill="accent5" w:themeFillTint="33"/>
            <w:vAlign w:val="center"/>
          </w:tcPr>
          <w:p w14:paraId="212421DC" w14:textId="77777777" w:rsidR="000043B8" w:rsidRPr="007C3ED5" w:rsidRDefault="000043B8" w:rsidP="000043B8">
            <w:pPr>
              <w:spacing w:after="0"/>
              <w:rPr>
                <w:rFonts w:cs="Arial"/>
                <w:color w:val="000000" w:themeColor="text1"/>
                <w:sz w:val="20"/>
                <w:szCs w:val="20"/>
              </w:rPr>
            </w:pPr>
          </w:p>
        </w:tc>
      </w:tr>
      <w:tr w:rsidR="007C3ED5" w:rsidRPr="007C3ED5" w14:paraId="2863C8BF" w14:textId="77777777" w:rsidTr="000B0CCC">
        <w:trPr>
          <w:trHeight w:val="413"/>
        </w:trPr>
        <w:tc>
          <w:tcPr>
            <w:tcW w:w="993" w:type="dxa"/>
            <w:gridSpan w:val="2"/>
            <w:shd w:val="clear" w:color="auto" w:fill="F2F2F2" w:themeFill="background1" w:themeFillShade="F2"/>
            <w:vAlign w:val="center"/>
          </w:tcPr>
          <w:p w14:paraId="42FC21B0" w14:textId="1FE0D409"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4.2.4 </w:t>
            </w:r>
            <w:r w:rsidR="00EC61E3" w:rsidRPr="007C3ED5">
              <w:rPr>
                <w:rFonts w:cs="Arial"/>
                <w:color w:val="000000" w:themeColor="text1"/>
                <w:sz w:val="20"/>
                <w:szCs w:val="20"/>
              </w:rPr>
              <w:t>A</w:t>
            </w:r>
          </w:p>
        </w:tc>
        <w:tc>
          <w:tcPr>
            <w:tcW w:w="9555" w:type="dxa"/>
            <w:gridSpan w:val="7"/>
            <w:shd w:val="clear" w:color="auto" w:fill="F2F2F2" w:themeFill="background1" w:themeFillShade="F2"/>
            <w:vAlign w:val="center"/>
          </w:tcPr>
          <w:p w14:paraId="5DA54563" w14:textId="1BB60948"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How do you or would you know if a prevocational doctor experienced bullying, harassment or discrimination?</w:t>
            </w:r>
            <w:r w:rsidR="00EE599E" w:rsidRPr="007C3ED5">
              <w:rPr>
                <w:rFonts w:cs="Arial"/>
                <w:color w:val="000000" w:themeColor="text1"/>
                <w:sz w:val="20"/>
                <w:szCs w:val="20"/>
              </w:rPr>
              <w:t xml:space="preserve"> Provide an example of situation which has been managed by the MEU if there is one.</w:t>
            </w:r>
          </w:p>
        </w:tc>
      </w:tr>
      <w:tr w:rsidR="007C3ED5" w:rsidRPr="007C3ED5" w14:paraId="143FD6E5" w14:textId="77777777" w:rsidTr="00B5234A">
        <w:trPr>
          <w:trHeight w:val="321"/>
        </w:trPr>
        <w:tc>
          <w:tcPr>
            <w:tcW w:w="10548" w:type="dxa"/>
            <w:gridSpan w:val="9"/>
            <w:shd w:val="clear" w:color="auto" w:fill="DEEAF6" w:themeFill="accent5" w:themeFillTint="33"/>
            <w:vAlign w:val="center"/>
          </w:tcPr>
          <w:p w14:paraId="6D3E90A4" w14:textId="77777777" w:rsidR="000043B8" w:rsidRPr="007C3ED5" w:rsidRDefault="000043B8" w:rsidP="000043B8">
            <w:pPr>
              <w:spacing w:after="0"/>
              <w:rPr>
                <w:rFonts w:cs="Arial"/>
                <w:color w:val="000000" w:themeColor="text1"/>
                <w:sz w:val="20"/>
                <w:szCs w:val="20"/>
              </w:rPr>
            </w:pPr>
          </w:p>
        </w:tc>
      </w:tr>
      <w:tr w:rsidR="007C3ED5" w:rsidRPr="007C3ED5" w14:paraId="4BD070C7" w14:textId="77777777" w:rsidTr="000B0CCC">
        <w:trPr>
          <w:trHeight w:val="413"/>
        </w:trPr>
        <w:tc>
          <w:tcPr>
            <w:tcW w:w="993" w:type="dxa"/>
            <w:gridSpan w:val="2"/>
            <w:shd w:val="clear" w:color="auto" w:fill="F2F2F2" w:themeFill="background1" w:themeFillShade="F2"/>
            <w:vAlign w:val="center"/>
          </w:tcPr>
          <w:p w14:paraId="12D64CD4" w14:textId="393DD135"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4.2.4 </w:t>
            </w:r>
            <w:r w:rsidR="00EC61E3" w:rsidRPr="007C3ED5">
              <w:rPr>
                <w:rFonts w:cs="Arial"/>
                <w:color w:val="000000" w:themeColor="text1"/>
                <w:sz w:val="20"/>
                <w:szCs w:val="20"/>
              </w:rPr>
              <w:t>B</w:t>
            </w:r>
          </w:p>
        </w:tc>
        <w:tc>
          <w:tcPr>
            <w:tcW w:w="9555" w:type="dxa"/>
            <w:gridSpan w:val="7"/>
            <w:shd w:val="clear" w:color="auto" w:fill="F2F2F2" w:themeFill="background1" w:themeFillShade="F2"/>
            <w:vAlign w:val="center"/>
          </w:tcPr>
          <w:p w14:paraId="424E2AE5" w14:textId="080D92E2"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Provide the policy or procedure outlining the organisation's approach to identify, address and prevent bullying, harassment and discrimination.</w:t>
            </w:r>
          </w:p>
        </w:tc>
      </w:tr>
      <w:tr w:rsidR="007C3ED5" w:rsidRPr="007C3ED5" w14:paraId="18768A6D" w14:textId="77777777" w:rsidTr="00B5234A">
        <w:trPr>
          <w:trHeight w:val="413"/>
        </w:trPr>
        <w:tc>
          <w:tcPr>
            <w:tcW w:w="10548" w:type="dxa"/>
            <w:gridSpan w:val="9"/>
            <w:shd w:val="clear" w:color="auto" w:fill="DEEAF6" w:themeFill="accent5" w:themeFillTint="33"/>
            <w:vAlign w:val="center"/>
          </w:tcPr>
          <w:p w14:paraId="304D16F5" w14:textId="77777777" w:rsidR="000043B8" w:rsidRPr="007C3ED5" w:rsidRDefault="000043B8" w:rsidP="000043B8">
            <w:pPr>
              <w:spacing w:after="0"/>
              <w:rPr>
                <w:rFonts w:cs="Arial"/>
                <w:color w:val="000000" w:themeColor="text1"/>
                <w:sz w:val="20"/>
                <w:szCs w:val="20"/>
              </w:rPr>
            </w:pPr>
          </w:p>
        </w:tc>
      </w:tr>
      <w:tr w:rsidR="007C3ED5" w:rsidRPr="007C3ED5" w14:paraId="55A7F1F1" w14:textId="77777777" w:rsidTr="000B0CCC">
        <w:trPr>
          <w:trHeight w:val="413"/>
        </w:trPr>
        <w:tc>
          <w:tcPr>
            <w:tcW w:w="993" w:type="dxa"/>
            <w:gridSpan w:val="2"/>
            <w:shd w:val="clear" w:color="auto" w:fill="F2F2F2" w:themeFill="background1" w:themeFillShade="F2"/>
            <w:vAlign w:val="center"/>
          </w:tcPr>
          <w:p w14:paraId="227B04E4" w14:textId="748D6D36"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4.2.6 </w:t>
            </w:r>
            <w:r w:rsidR="00EC61E3" w:rsidRPr="007C3ED5">
              <w:rPr>
                <w:rFonts w:cs="Arial"/>
                <w:color w:val="000000" w:themeColor="text1"/>
                <w:sz w:val="20"/>
                <w:szCs w:val="20"/>
              </w:rPr>
              <w:t>A</w:t>
            </w:r>
          </w:p>
        </w:tc>
        <w:tc>
          <w:tcPr>
            <w:tcW w:w="9555" w:type="dxa"/>
            <w:gridSpan w:val="7"/>
            <w:shd w:val="clear" w:color="auto" w:fill="F2F2F2" w:themeFill="background1" w:themeFillShade="F2"/>
            <w:vAlign w:val="center"/>
          </w:tcPr>
          <w:p w14:paraId="647773F2" w14:textId="57C14803"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Provide the document outlining the process or procedure for accessing professional development leave.</w:t>
            </w:r>
          </w:p>
        </w:tc>
      </w:tr>
      <w:tr w:rsidR="007C3ED5" w:rsidRPr="007C3ED5" w14:paraId="14BAF7BD" w14:textId="77777777" w:rsidTr="00B5234A">
        <w:trPr>
          <w:trHeight w:val="260"/>
        </w:trPr>
        <w:tc>
          <w:tcPr>
            <w:tcW w:w="10548" w:type="dxa"/>
            <w:gridSpan w:val="9"/>
            <w:shd w:val="clear" w:color="auto" w:fill="DEEAF6" w:themeFill="accent5" w:themeFillTint="33"/>
            <w:vAlign w:val="center"/>
          </w:tcPr>
          <w:p w14:paraId="03BD6AE8" w14:textId="77777777" w:rsidR="000043B8" w:rsidRPr="007C3ED5" w:rsidRDefault="000043B8" w:rsidP="000043B8">
            <w:pPr>
              <w:spacing w:after="0"/>
              <w:rPr>
                <w:rFonts w:cs="Arial"/>
                <w:color w:val="000000" w:themeColor="text1"/>
                <w:sz w:val="20"/>
                <w:szCs w:val="20"/>
              </w:rPr>
            </w:pPr>
          </w:p>
        </w:tc>
      </w:tr>
      <w:tr w:rsidR="007C3ED5" w:rsidRPr="007C3ED5" w14:paraId="19888215" w14:textId="77777777" w:rsidTr="000B0CCC">
        <w:trPr>
          <w:trHeight w:val="413"/>
        </w:trPr>
        <w:tc>
          <w:tcPr>
            <w:tcW w:w="993" w:type="dxa"/>
            <w:gridSpan w:val="2"/>
            <w:shd w:val="clear" w:color="auto" w:fill="F2F2F2" w:themeFill="background1" w:themeFillShade="F2"/>
            <w:vAlign w:val="center"/>
          </w:tcPr>
          <w:p w14:paraId="1B9B7639" w14:textId="4E736BB2"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 xml:space="preserve">4.2.6 </w:t>
            </w:r>
            <w:r w:rsidR="00EC61E3" w:rsidRPr="007C3ED5">
              <w:rPr>
                <w:rFonts w:cs="Arial"/>
                <w:color w:val="000000" w:themeColor="text1"/>
                <w:sz w:val="20"/>
                <w:szCs w:val="20"/>
              </w:rPr>
              <w:t>B</w:t>
            </w:r>
          </w:p>
        </w:tc>
        <w:tc>
          <w:tcPr>
            <w:tcW w:w="9555" w:type="dxa"/>
            <w:gridSpan w:val="7"/>
            <w:shd w:val="clear" w:color="auto" w:fill="F2F2F2" w:themeFill="background1" w:themeFillShade="F2"/>
            <w:vAlign w:val="center"/>
          </w:tcPr>
          <w:p w14:paraId="36133296" w14:textId="288E3AC2" w:rsidR="000043B8" w:rsidRPr="007C3ED5" w:rsidRDefault="000043B8" w:rsidP="000043B8">
            <w:pPr>
              <w:spacing w:after="0"/>
              <w:rPr>
                <w:rFonts w:cs="Arial"/>
                <w:color w:val="000000" w:themeColor="text1"/>
                <w:sz w:val="20"/>
                <w:szCs w:val="20"/>
              </w:rPr>
            </w:pPr>
            <w:r w:rsidRPr="007C3ED5">
              <w:rPr>
                <w:rFonts w:cs="Arial"/>
                <w:color w:val="000000" w:themeColor="text1"/>
                <w:sz w:val="20"/>
                <w:szCs w:val="20"/>
              </w:rPr>
              <w:t xml:space="preserve">Provide at least one example of the process used to action a request for professional development leave, including how it was made, who was involved in </w:t>
            </w:r>
            <w:proofErr w:type="gramStart"/>
            <w:r w:rsidRPr="007C3ED5">
              <w:rPr>
                <w:rFonts w:cs="Arial"/>
                <w:color w:val="000000" w:themeColor="text1"/>
                <w:sz w:val="20"/>
                <w:szCs w:val="20"/>
              </w:rPr>
              <w:t>the its</w:t>
            </w:r>
            <w:proofErr w:type="gramEnd"/>
            <w:r w:rsidRPr="007C3ED5">
              <w:rPr>
                <w:rFonts w:cs="Arial"/>
                <w:color w:val="000000" w:themeColor="text1"/>
                <w:sz w:val="20"/>
                <w:szCs w:val="20"/>
              </w:rPr>
              <w:t xml:space="preserve"> consideration, and the outcome.</w:t>
            </w:r>
          </w:p>
        </w:tc>
      </w:tr>
      <w:tr w:rsidR="007C3ED5" w:rsidRPr="007C3ED5" w14:paraId="1D72E822" w14:textId="77777777" w:rsidTr="00B5234A">
        <w:trPr>
          <w:trHeight w:val="270"/>
        </w:trPr>
        <w:tc>
          <w:tcPr>
            <w:tcW w:w="10548" w:type="dxa"/>
            <w:gridSpan w:val="9"/>
            <w:shd w:val="clear" w:color="auto" w:fill="DEEAF6" w:themeFill="accent5" w:themeFillTint="33"/>
            <w:vAlign w:val="center"/>
          </w:tcPr>
          <w:p w14:paraId="485FC770" w14:textId="77777777" w:rsidR="000043B8" w:rsidRPr="007C3ED5" w:rsidRDefault="000043B8" w:rsidP="000043B8">
            <w:pPr>
              <w:spacing w:after="0"/>
              <w:rPr>
                <w:rFonts w:cs="Arial"/>
                <w:color w:val="000000" w:themeColor="text1"/>
                <w:sz w:val="20"/>
                <w:szCs w:val="20"/>
              </w:rPr>
            </w:pPr>
          </w:p>
        </w:tc>
      </w:tr>
      <w:tr w:rsidR="007C3ED5" w:rsidRPr="007C3ED5" w14:paraId="0427C6F5" w14:textId="77777777" w:rsidTr="000B0CCC">
        <w:tblPrEx>
          <w:tblCellMar>
            <w:top w:w="0" w:type="dxa"/>
            <w:left w:w="108" w:type="dxa"/>
            <w:bottom w:w="0" w:type="dxa"/>
            <w:right w:w="108" w:type="dxa"/>
          </w:tblCellMar>
        </w:tblPrEx>
        <w:trPr>
          <w:gridBefore w:val="1"/>
          <w:wBefore w:w="13" w:type="dxa"/>
          <w:trHeight w:val="279"/>
        </w:trPr>
        <w:tc>
          <w:tcPr>
            <w:tcW w:w="980" w:type="dxa"/>
            <w:shd w:val="clear" w:color="auto" w:fill="F2F2F2" w:themeFill="background1" w:themeFillShade="F2"/>
            <w:vAlign w:val="center"/>
          </w:tcPr>
          <w:p w14:paraId="72A23C4A" w14:textId="550EC870" w:rsidR="00EE599E" w:rsidRPr="007C3ED5" w:rsidRDefault="00EE599E" w:rsidP="00391B03">
            <w:pPr>
              <w:spacing w:after="0"/>
              <w:rPr>
                <w:rFonts w:cs="Arial"/>
                <w:color w:val="000000" w:themeColor="text1"/>
                <w:sz w:val="20"/>
                <w:szCs w:val="20"/>
              </w:rPr>
            </w:pPr>
            <w:r w:rsidRPr="007C3ED5">
              <w:rPr>
                <w:rFonts w:cs="Arial"/>
                <w:color w:val="000000" w:themeColor="text1"/>
                <w:sz w:val="20"/>
                <w:szCs w:val="20"/>
              </w:rPr>
              <w:t>4.2.0 B</w:t>
            </w:r>
          </w:p>
        </w:tc>
        <w:tc>
          <w:tcPr>
            <w:tcW w:w="9555" w:type="dxa"/>
            <w:gridSpan w:val="7"/>
            <w:shd w:val="clear" w:color="auto" w:fill="F2F2F2" w:themeFill="background1" w:themeFillShade="F2"/>
            <w:vAlign w:val="center"/>
          </w:tcPr>
          <w:p w14:paraId="74949BBE" w14:textId="2A87F4D2" w:rsidR="00EE599E" w:rsidRPr="007C3ED5" w:rsidRDefault="00EE599E" w:rsidP="00391B03">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2A824C04" w14:textId="77777777" w:rsidTr="00EE599E">
        <w:tblPrEx>
          <w:tblCellMar>
            <w:top w:w="0" w:type="dxa"/>
            <w:left w:w="108" w:type="dxa"/>
            <w:bottom w:w="0" w:type="dxa"/>
            <w:right w:w="108" w:type="dxa"/>
          </w:tblCellMar>
        </w:tblPrEx>
        <w:trPr>
          <w:gridBefore w:val="1"/>
          <w:wBefore w:w="13" w:type="dxa"/>
          <w:trHeight w:val="279"/>
        </w:trPr>
        <w:tc>
          <w:tcPr>
            <w:tcW w:w="10535" w:type="dxa"/>
            <w:gridSpan w:val="8"/>
            <w:shd w:val="clear" w:color="auto" w:fill="DEEAF6" w:themeFill="accent5" w:themeFillTint="33"/>
          </w:tcPr>
          <w:p w14:paraId="05084D18" w14:textId="77777777" w:rsidR="000043B8" w:rsidRPr="007C3ED5" w:rsidRDefault="000043B8" w:rsidP="000043B8">
            <w:pPr>
              <w:spacing w:after="0"/>
              <w:rPr>
                <w:rFonts w:cs="Arial"/>
                <w:color w:val="000000" w:themeColor="text1"/>
                <w:sz w:val="20"/>
                <w:szCs w:val="20"/>
              </w:rPr>
            </w:pPr>
          </w:p>
        </w:tc>
      </w:tr>
      <w:tr w:rsidR="007C3ED5" w:rsidRPr="007C3ED5" w14:paraId="0A82A08E" w14:textId="77777777" w:rsidTr="00EE599E">
        <w:tblPrEx>
          <w:tblCellMar>
            <w:top w:w="57" w:type="dxa"/>
            <w:left w:w="108" w:type="dxa"/>
            <w:bottom w:w="57" w:type="dxa"/>
            <w:right w:w="108" w:type="dxa"/>
          </w:tblCellMar>
        </w:tblPrEx>
        <w:trPr>
          <w:trHeight w:val="279"/>
        </w:trPr>
        <w:tc>
          <w:tcPr>
            <w:tcW w:w="10548" w:type="dxa"/>
            <w:gridSpan w:val="9"/>
            <w:shd w:val="clear" w:color="auto" w:fill="F4B083" w:themeFill="accent2" w:themeFillTint="99"/>
          </w:tcPr>
          <w:p w14:paraId="7772CF2B"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79F743F1"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5F135B1A" w14:textId="61459605"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4.2.2 A</w:t>
            </w:r>
          </w:p>
        </w:tc>
        <w:tc>
          <w:tcPr>
            <w:tcW w:w="6909" w:type="dxa"/>
            <w:gridSpan w:val="3"/>
            <w:shd w:val="clear" w:color="auto" w:fill="FBE4D5" w:themeFill="accent2" w:themeFillTint="33"/>
            <w:vAlign w:val="center"/>
          </w:tcPr>
          <w:p w14:paraId="50562BD8" w14:textId="3E268C73"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lang w:val="en-GB"/>
              </w:rPr>
              <w:t xml:space="preserve">Does the response demonstrate appropriate progress towards providing and ensuring a </w:t>
            </w:r>
            <w:r w:rsidRPr="007C3ED5">
              <w:rPr>
                <w:rFonts w:cs="Arial"/>
                <w:color w:val="000000" w:themeColor="text1"/>
                <w:sz w:val="20"/>
                <w:szCs w:val="20"/>
              </w:rPr>
              <w:t>supportive training environment and to optimise Aboriginal and Torres Strait Islander prevocational doctor wellbeing and workplace safety?</w:t>
            </w:r>
          </w:p>
        </w:tc>
        <w:tc>
          <w:tcPr>
            <w:tcW w:w="2646" w:type="dxa"/>
            <w:gridSpan w:val="4"/>
            <w:shd w:val="clear" w:color="auto" w:fill="FBE4D5" w:themeFill="accent2" w:themeFillTint="33"/>
            <w:vAlign w:val="center"/>
          </w:tcPr>
          <w:p w14:paraId="14DCE985" w14:textId="1F4F99FD"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529645157"/>
                <w14:checkbox>
                  <w14:checked w14:val="0"/>
                  <w14:checkedState w14:val="2612" w14:font="MS Gothic"/>
                  <w14:uncheckedState w14:val="2610" w14:font="MS Gothic"/>
                </w14:checkbox>
              </w:sdtPr>
              <w:sdtEndPr/>
              <w:sdtContent>
                <w:r w:rsidR="002B41B4"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938646102"/>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952055805"/>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474D4DDC"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4F5A9C99" w14:textId="62618270"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4.2.2 B</w:t>
            </w:r>
          </w:p>
        </w:tc>
        <w:tc>
          <w:tcPr>
            <w:tcW w:w="6909" w:type="dxa"/>
            <w:gridSpan w:val="3"/>
            <w:shd w:val="clear" w:color="auto" w:fill="FBE4D5" w:themeFill="accent2" w:themeFillTint="33"/>
            <w:vAlign w:val="center"/>
          </w:tcPr>
          <w:p w14:paraId="1DF67056" w14:textId="41BFD53C"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rPr>
              <w:t>Does the evidence suggest appropriate delivery of and access to education sessions, supports or clinical opportunities provided to support the prevocational doctor to deliver culturally safe care and address health disparities, specifically for Aboriginal and Torres Strait Islander communities and peoples.</w:t>
            </w:r>
          </w:p>
        </w:tc>
        <w:tc>
          <w:tcPr>
            <w:tcW w:w="2646" w:type="dxa"/>
            <w:gridSpan w:val="4"/>
            <w:shd w:val="clear" w:color="auto" w:fill="FBE4D5" w:themeFill="accent2" w:themeFillTint="33"/>
            <w:vAlign w:val="center"/>
          </w:tcPr>
          <w:p w14:paraId="1240496B"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1102997809"/>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859503370"/>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1927570985"/>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1B090737"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3BAE710E" w14:textId="7F0907DB" w:rsidR="00397EB0" w:rsidRPr="007C3ED5" w:rsidRDefault="00397EB0"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4.2.3 A</w:t>
            </w:r>
          </w:p>
        </w:tc>
        <w:tc>
          <w:tcPr>
            <w:tcW w:w="6909" w:type="dxa"/>
            <w:gridSpan w:val="3"/>
            <w:shd w:val="clear" w:color="auto" w:fill="FBE4D5" w:themeFill="accent2" w:themeFillTint="33"/>
            <w:vAlign w:val="center"/>
          </w:tcPr>
          <w:p w14:paraId="2E340AB7" w14:textId="445BD908" w:rsidR="00397EB0" w:rsidRPr="007C3ED5" w:rsidRDefault="003557CE" w:rsidP="00EE599E">
            <w:pPr>
              <w:spacing w:after="0"/>
              <w:rPr>
                <w:rFonts w:cs="Arial"/>
                <w:color w:val="000000" w:themeColor="text1"/>
                <w:sz w:val="20"/>
                <w:szCs w:val="20"/>
              </w:rPr>
            </w:pPr>
            <w:r w:rsidRPr="007C3ED5">
              <w:rPr>
                <w:rFonts w:cs="Arial"/>
                <w:color w:val="000000" w:themeColor="text1"/>
                <w:sz w:val="20"/>
                <w:szCs w:val="20"/>
              </w:rPr>
              <w:t xml:space="preserve">Refer to </w:t>
            </w:r>
            <w:proofErr w:type="spellStart"/>
            <w:r w:rsidRPr="007C3ED5">
              <w:rPr>
                <w:rFonts w:cs="Arial"/>
                <w:color w:val="000000" w:themeColor="text1"/>
                <w:sz w:val="20"/>
                <w:szCs w:val="20"/>
              </w:rPr>
              <w:t>5B</w:t>
            </w:r>
            <w:proofErr w:type="spellEnd"/>
            <w:r w:rsidRPr="007C3ED5">
              <w:rPr>
                <w:rFonts w:cs="Arial"/>
                <w:color w:val="000000" w:themeColor="text1"/>
                <w:sz w:val="20"/>
                <w:szCs w:val="20"/>
              </w:rPr>
              <w:t xml:space="preserve"> in prevocational doctor journey</w:t>
            </w:r>
          </w:p>
        </w:tc>
        <w:tc>
          <w:tcPr>
            <w:tcW w:w="2646" w:type="dxa"/>
            <w:gridSpan w:val="4"/>
            <w:shd w:val="clear" w:color="auto" w:fill="FBE4D5" w:themeFill="accent2" w:themeFillTint="33"/>
            <w:vAlign w:val="center"/>
          </w:tcPr>
          <w:p w14:paraId="1D8BE626" w14:textId="77777777" w:rsidR="00397EB0" w:rsidRPr="007C3ED5" w:rsidRDefault="00397EB0" w:rsidP="0030595D">
            <w:pPr>
              <w:spacing w:after="0"/>
              <w:rPr>
                <w:rFonts w:cs="Arial"/>
                <w:color w:val="000000" w:themeColor="text1"/>
                <w:sz w:val="20"/>
                <w:szCs w:val="20"/>
                <w:lang w:val="en-GB"/>
              </w:rPr>
            </w:pPr>
          </w:p>
        </w:tc>
      </w:tr>
      <w:tr w:rsidR="007C3ED5" w:rsidRPr="007C3ED5" w14:paraId="44E05C33"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0419B7A3" w14:textId="77777777" w:rsidR="00EE599E" w:rsidRPr="007C3ED5" w:rsidRDefault="00EE599E"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4.2.4 A</w:t>
            </w:r>
          </w:p>
          <w:p w14:paraId="7E4264D1" w14:textId="6AEC68AC" w:rsidR="00EE599E" w:rsidRPr="007C3ED5" w:rsidRDefault="00EE599E" w:rsidP="00397EB0">
            <w:pPr>
              <w:spacing w:after="0"/>
              <w:jc w:val="center"/>
              <w:rPr>
                <w:rFonts w:cs="Arial"/>
                <w:color w:val="000000" w:themeColor="text1"/>
                <w:sz w:val="20"/>
                <w:szCs w:val="20"/>
                <w:lang w:val="en-GB"/>
              </w:rPr>
            </w:pPr>
            <w:r w:rsidRPr="007C3ED5">
              <w:rPr>
                <w:rFonts w:cs="Arial"/>
                <w:color w:val="000000" w:themeColor="text1"/>
                <w:sz w:val="20"/>
                <w:szCs w:val="20"/>
                <w:lang w:val="en-GB"/>
              </w:rPr>
              <w:t>4.2.4 B</w:t>
            </w:r>
          </w:p>
        </w:tc>
        <w:tc>
          <w:tcPr>
            <w:tcW w:w="6909" w:type="dxa"/>
            <w:gridSpan w:val="3"/>
            <w:shd w:val="clear" w:color="auto" w:fill="FBE4D5" w:themeFill="accent2" w:themeFillTint="33"/>
            <w:vAlign w:val="center"/>
          </w:tcPr>
          <w:p w14:paraId="7BB0CF67" w14:textId="70F53BDA" w:rsidR="00EE599E" w:rsidRPr="007C3ED5" w:rsidRDefault="00EE599E" w:rsidP="00EE599E">
            <w:pPr>
              <w:spacing w:after="0"/>
              <w:rPr>
                <w:rFonts w:cs="Arial"/>
                <w:color w:val="000000" w:themeColor="text1"/>
                <w:sz w:val="20"/>
                <w:szCs w:val="20"/>
                <w:lang w:val="en-GB"/>
              </w:rPr>
            </w:pPr>
            <w:r w:rsidRPr="007C3ED5">
              <w:rPr>
                <w:rFonts w:cs="Arial"/>
                <w:color w:val="000000" w:themeColor="text1"/>
                <w:sz w:val="20"/>
                <w:szCs w:val="20"/>
                <w:lang w:val="en-GB"/>
              </w:rPr>
              <w:t>Do responses demonstrate that the provider is / would be aware and able to effectively respond to concerns about incivility? What does prevocational doctor survey data say on this?</w:t>
            </w:r>
          </w:p>
        </w:tc>
        <w:tc>
          <w:tcPr>
            <w:tcW w:w="2646" w:type="dxa"/>
            <w:gridSpan w:val="4"/>
            <w:shd w:val="clear" w:color="auto" w:fill="FBE4D5" w:themeFill="accent2" w:themeFillTint="33"/>
            <w:vAlign w:val="center"/>
          </w:tcPr>
          <w:p w14:paraId="4911A47E"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840819551"/>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461854419"/>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757641344"/>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113D13CF" w14:textId="77777777" w:rsidTr="000B0CCC">
        <w:tblPrEx>
          <w:tblCellMar>
            <w:top w:w="57" w:type="dxa"/>
            <w:left w:w="108" w:type="dxa"/>
            <w:bottom w:w="57" w:type="dxa"/>
            <w:right w:w="108" w:type="dxa"/>
          </w:tblCellMar>
        </w:tblPrEx>
        <w:trPr>
          <w:trHeight w:val="378"/>
        </w:trPr>
        <w:tc>
          <w:tcPr>
            <w:tcW w:w="993" w:type="dxa"/>
            <w:gridSpan w:val="2"/>
            <w:shd w:val="clear" w:color="auto" w:fill="FBE4D5" w:themeFill="accent2" w:themeFillTint="33"/>
            <w:vAlign w:val="center"/>
          </w:tcPr>
          <w:p w14:paraId="61080A13" w14:textId="77777777" w:rsidR="00EE599E" w:rsidRPr="007C3ED5" w:rsidRDefault="00397EB0"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4.2.6 A</w:t>
            </w:r>
          </w:p>
          <w:p w14:paraId="16CAD7B7" w14:textId="29F81FBD" w:rsidR="00397EB0" w:rsidRPr="007C3ED5" w:rsidRDefault="00397EB0" w:rsidP="00EE599E">
            <w:pPr>
              <w:spacing w:after="0"/>
              <w:jc w:val="center"/>
              <w:rPr>
                <w:rFonts w:cs="Arial"/>
                <w:color w:val="000000" w:themeColor="text1"/>
                <w:sz w:val="20"/>
                <w:szCs w:val="20"/>
                <w:lang w:val="en-GB"/>
              </w:rPr>
            </w:pPr>
            <w:r w:rsidRPr="007C3ED5">
              <w:rPr>
                <w:rFonts w:cs="Arial"/>
                <w:color w:val="000000" w:themeColor="text1"/>
                <w:sz w:val="20"/>
                <w:szCs w:val="20"/>
                <w:lang w:val="en-GB"/>
              </w:rPr>
              <w:t>4.2.6 B</w:t>
            </w:r>
          </w:p>
        </w:tc>
        <w:tc>
          <w:tcPr>
            <w:tcW w:w="6909" w:type="dxa"/>
            <w:gridSpan w:val="3"/>
            <w:shd w:val="clear" w:color="auto" w:fill="FBE4D5" w:themeFill="accent2" w:themeFillTint="33"/>
            <w:vAlign w:val="center"/>
          </w:tcPr>
          <w:p w14:paraId="6E3DF5FA" w14:textId="1B55FCC6" w:rsidR="00EE599E" w:rsidRPr="007C3ED5" w:rsidRDefault="00397EB0" w:rsidP="00EE599E">
            <w:pPr>
              <w:spacing w:after="0"/>
              <w:rPr>
                <w:rFonts w:cs="Arial"/>
                <w:color w:val="000000" w:themeColor="text1"/>
                <w:sz w:val="20"/>
                <w:szCs w:val="20"/>
                <w:lang w:val="en-GB"/>
              </w:rPr>
            </w:pPr>
            <w:r w:rsidRPr="007C3ED5">
              <w:rPr>
                <w:rFonts w:cs="Arial"/>
                <w:color w:val="000000" w:themeColor="text1"/>
                <w:sz w:val="20"/>
                <w:szCs w:val="20"/>
                <w:lang w:val="en-GB"/>
              </w:rPr>
              <w:t>Are there concerns about prevocational doctors accessing professional development leave identified through the responses or through survey data?</w:t>
            </w:r>
          </w:p>
        </w:tc>
        <w:tc>
          <w:tcPr>
            <w:tcW w:w="2646" w:type="dxa"/>
            <w:gridSpan w:val="4"/>
            <w:shd w:val="clear" w:color="auto" w:fill="FBE4D5" w:themeFill="accent2" w:themeFillTint="33"/>
            <w:vAlign w:val="center"/>
          </w:tcPr>
          <w:p w14:paraId="5A1275C6" w14:textId="77777777" w:rsidR="00EE599E"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2001542851"/>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Yes </w:t>
            </w:r>
            <w:sdt>
              <w:sdtPr>
                <w:rPr>
                  <w:rFonts w:cs="Arial"/>
                  <w:color w:val="000000" w:themeColor="text1"/>
                  <w:sz w:val="20"/>
                  <w:szCs w:val="20"/>
                  <w:lang w:val="en-GB"/>
                </w:rPr>
                <w:id w:val="1652715187"/>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No </w:t>
            </w:r>
            <w:sdt>
              <w:sdtPr>
                <w:rPr>
                  <w:rFonts w:cs="Arial"/>
                  <w:color w:val="000000" w:themeColor="text1"/>
                  <w:sz w:val="20"/>
                  <w:szCs w:val="20"/>
                  <w:lang w:val="en-GB"/>
                </w:rPr>
                <w:id w:val="308837151"/>
                <w14:checkbox>
                  <w14:checked w14:val="0"/>
                  <w14:checkedState w14:val="2612" w14:font="MS Gothic"/>
                  <w14:uncheckedState w14:val="2610" w14:font="MS Gothic"/>
                </w14:checkbox>
              </w:sdtPr>
              <w:sdtEndPr/>
              <w:sdtContent>
                <w:r w:rsidR="00EE599E" w:rsidRPr="007C3ED5">
                  <w:rPr>
                    <w:rFonts w:ascii="MS Gothic" w:eastAsia="MS Gothic" w:hAnsi="MS Gothic" w:cs="Arial" w:hint="eastAsia"/>
                    <w:color w:val="000000" w:themeColor="text1"/>
                    <w:sz w:val="20"/>
                    <w:szCs w:val="20"/>
                    <w:lang w:val="en-GB"/>
                  </w:rPr>
                  <w:t>☐</w:t>
                </w:r>
              </w:sdtContent>
            </w:sdt>
            <w:r w:rsidR="00EE599E" w:rsidRPr="007C3ED5">
              <w:rPr>
                <w:rFonts w:cs="Arial"/>
                <w:color w:val="000000" w:themeColor="text1"/>
                <w:sz w:val="20"/>
                <w:szCs w:val="20"/>
                <w:lang w:val="en-GB"/>
              </w:rPr>
              <w:t xml:space="preserve"> Unclear</w:t>
            </w:r>
          </w:p>
        </w:tc>
      </w:tr>
      <w:tr w:rsidR="007C3ED5" w:rsidRPr="007C3ED5" w14:paraId="3E701BF0" w14:textId="77777777" w:rsidTr="006E04D7">
        <w:tblPrEx>
          <w:tblCellMar>
            <w:top w:w="57" w:type="dxa"/>
            <w:left w:w="108" w:type="dxa"/>
            <w:bottom w:w="57" w:type="dxa"/>
            <w:right w:w="108" w:type="dxa"/>
          </w:tblCellMar>
        </w:tblPrEx>
        <w:trPr>
          <w:trHeight w:val="279"/>
        </w:trPr>
        <w:tc>
          <w:tcPr>
            <w:tcW w:w="10548" w:type="dxa"/>
            <w:gridSpan w:val="9"/>
            <w:shd w:val="clear" w:color="auto" w:fill="FBE4D5" w:themeFill="accent2" w:themeFillTint="33"/>
            <w:vAlign w:val="center"/>
          </w:tcPr>
          <w:p w14:paraId="13D3C66E" w14:textId="1CEB2F43" w:rsidR="00EC61E3" w:rsidRPr="007C3ED5" w:rsidRDefault="00EC61E3"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2AA71400" w14:textId="77777777" w:rsidTr="00B931EA">
        <w:tblPrEx>
          <w:tblCellMar>
            <w:top w:w="57" w:type="dxa"/>
            <w:left w:w="108" w:type="dxa"/>
            <w:bottom w:w="57" w:type="dxa"/>
            <w:right w:w="108" w:type="dxa"/>
          </w:tblCellMar>
        </w:tblPrEx>
        <w:trPr>
          <w:trHeight w:val="279"/>
        </w:trPr>
        <w:tc>
          <w:tcPr>
            <w:tcW w:w="10548" w:type="dxa"/>
            <w:gridSpan w:val="9"/>
            <w:shd w:val="clear" w:color="auto" w:fill="FBE4D5" w:themeFill="accent2" w:themeFillTint="33"/>
            <w:vAlign w:val="center"/>
          </w:tcPr>
          <w:p w14:paraId="6DECA5F2" w14:textId="77777777" w:rsidR="00B5234A" w:rsidRPr="007C3ED5" w:rsidRDefault="00B5234A" w:rsidP="0030595D">
            <w:pPr>
              <w:spacing w:after="0"/>
              <w:rPr>
                <w:rFonts w:cs="Arial"/>
                <w:b/>
                <w:bCs/>
                <w:color w:val="000000" w:themeColor="text1"/>
                <w:sz w:val="20"/>
                <w:szCs w:val="20"/>
                <w:lang w:val="en-GB"/>
              </w:rPr>
            </w:pPr>
          </w:p>
        </w:tc>
      </w:tr>
      <w:tr w:rsidR="007C3ED5" w:rsidRPr="007C3ED5" w14:paraId="172673A1" w14:textId="77777777" w:rsidTr="00B931EA">
        <w:tblPrEx>
          <w:tblCellMar>
            <w:top w:w="57" w:type="dxa"/>
            <w:left w:w="108" w:type="dxa"/>
            <w:bottom w:w="57" w:type="dxa"/>
            <w:right w:w="108" w:type="dxa"/>
          </w:tblCellMar>
        </w:tblPrEx>
        <w:trPr>
          <w:trHeight w:val="279"/>
        </w:trPr>
        <w:tc>
          <w:tcPr>
            <w:tcW w:w="10548" w:type="dxa"/>
            <w:gridSpan w:val="9"/>
            <w:shd w:val="clear" w:color="auto" w:fill="A6A6A6" w:themeFill="background1" w:themeFillShade="A6"/>
            <w:vAlign w:val="center"/>
          </w:tcPr>
          <w:p w14:paraId="66B70ACE"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4D8E354C" w14:textId="77777777" w:rsidTr="00B931EA">
        <w:tblPrEx>
          <w:tblCellMar>
            <w:top w:w="57" w:type="dxa"/>
            <w:left w:w="108" w:type="dxa"/>
            <w:bottom w:w="57" w:type="dxa"/>
            <w:right w:w="108" w:type="dxa"/>
          </w:tblCellMar>
        </w:tblPrEx>
        <w:trPr>
          <w:trHeight w:val="279"/>
        </w:trPr>
        <w:tc>
          <w:tcPr>
            <w:tcW w:w="10548" w:type="dxa"/>
            <w:gridSpan w:val="9"/>
            <w:shd w:val="clear" w:color="auto" w:fill="D9D9D9" w:themeFill="background1" w:themeFillShade="D9"/>
            <w:vAlign w:val="center"/>
          </w:tcPr>
          <w:p w14:paraId="392EA574" w14:textId="77777777" w:rsidR="00B5234A" w:rsidRPr="007C3ED5" w:rsidRDefault="00B5234A" w:rsidP="0030595D">
            <w:pPr>
              <w:spacing w:after="0"/>
              <w:rPr>
                <w:rFonts w:cs="Arial"/>
                <w:b/>
                <w:bCs/>
                <w:color w:val="000000" w:themeColor="text1"/>
                <w:sz w:val="20"/>
                <w:szCs w:val="20"/>
                <w:lang w:val="en-GB"/>
              </w:rPr>
            </w:pPr>
          </w:p>
        </w:tc>
      </w:tr>
    </w:tbl>
    <w:p w14:paraId="789FEF5B" w14:textId="77777777" w:rsidR="00B5234A" w:rsidRPr="007C3ED5" w:rsidRDefault="00B5234A">
      <w:pPr>
        <w:rPr>
          <w:rFonts w:cs="Arial"/>
          <w:color w:val="000000" w:themeColor="text1"/>
          <w:sz w:val="20"/>
          <w:szCs w:val="20"/>
        </w:rPr>
      </w:pPr>
    </w:p>
    <w:p w14:paraId="069BAF6F" w14:textId="69A1DF81" w:rsidR="005B5E3C" w:rsidRDefault="005B5E3C">
      <w:pPr>
        <w:spacing w:after="0"/>
        <w:rPr>
          <w:rFonts w:cs="Arial"/>
          <w:color w:val="000000" w:themeColor="text1"/>
          <w:sz w:val="20"/>
          <w:szCs w:val="20"/>
        </w:rPr>
      </w:pPr>
      <w:r>
        <w:rPr>
          <w:rFonts w:cs="Arial"/>
          <w:color w:val="000000" w:themeColor="text1"/>
          <w:sz w:val="20"/>
          <w:szCs w:val="20"/>
        </w:rPr>
        <w:br w:type="page"/>
      </w:r>
    </w:p>
    <w:tbl>
      <w:tblPr>
        <w:tblStyle w:val="TableGridLight"/>
        <w:tblW w:w="10543" w:type="dxa"/>
        <w:tblInd w:w="-5" w:type="dxa"/>
        <w:tblCellMar>
          <w:top w:w="28" w:type="dxa"/>
          <w:left w:w="57" w:type="dxa"/>
          <w:bottom w:w="28" w:type="dxa"/>
          <w:right w:w="57" w:type="dxa"/>
        </w:tblCellMar>
        <w:tblLook w:val="04A0" w:firstRow="1" w:lastRow="0" w:firstColumn="1" w:lastColumn="0" w:noHBand="0" w:noVBand="1"/>
      </w:tblPr>
      <w:tblGrid>
        <w:gridCol w:w="1129"/>
        <w:gridCol w:w="5392"/>
        <w:gridCol w:w="1276"/>
        <w:gridCol w:w="992"/>
        <w:gridCol w:w="992"/>
        <w:gridCol w:w="745"/>
        <w:gridCol w:w="17"/>
      </w:tblGrid>
      <w:tr w:rsidR="007C3ED5" w:rsidRPr="007C3ED5" w14:paraId="3203B29C" w14:textId="77777777" w:rsidTr="000B0CCC">
        <w:trPr>
          <w:gridAfter w:val="1"/>
          <w:wAfter w:w="17" w:type="dxa"/>
        </w:trPr>
        <w:tc>
          <w:tcPr>
            <w:tcW w:w="6521" w:type="dxa"/>
            <w:gridSpan w:val="2"/>
            <w:shd w:val="clear" w:color="auto" w:fill="BFBFBF" w:themeFill="background1" w:themeFillShade="BF"/>
            <w:vAlign w:val="center"/>
          </w:tcPr>
          <w:p w14:paraId="6C1FBB4D" w14:textId="6C6267CD" w:rsidR="00620455" w:rsidRPr="007C3ED5" w:rsidRDefault="00620455"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4</w:t>
            </w:r>
            <w:r w:rsidR="005C07C1" w:rsidRPr="007C3ED5">
              <w:rPr>
                <w:bCs w:val="0"/>
                <w:color w:val="000000" w:themeColor="text1"/>
                <w:sz w:val="20"/>
                <w:szCs w:val="20"/>
              </w:rPr>
              <w:t>.</w:t>
            </w:r>
            <w:r w:rsidRPr="007C3ED5">
              <w:rPr>
                <w:bCs w:val="0"/>
                <w:color w:val="000000" w:themeColor="text1"/>
                <w:sz w:val="20"/>
                <w:szCs w:val="20"/>
              </w:rPr>
              <w:t>3 Communication with prevocational doctors</w:t>
            </w:r>
          </w:p>
        </w:tc>
        <w:tc>
          <w:tcPr>
            <w:tcW w:w="1276" w:type="dxa"/>
            <w:shd w:val="clear" w:color="auto" w:fill="5B9BD5" w:themeFill="accent5"/>
            <w:vAlign w:val="center"/>
          </w:tcPr>
          <w:p w14:paraId="186167B8" w14:textId="77777777" w:rsidR="00620455" w:rsidRPr="007C3ED5" w:rsidRDefault="0062045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92" w:type="dxa"/>
            <w:shd w:val="clear" w:color="auto" w:fill="BFBFBF" w:themeFill="background1" w:themeFillShade="BF"/>
            <w:vAlign w:val="center"/>
          </w:tcPr>
          <w:p w14:paraId="6BD4C34D" w14:textId="77777777" w:rsidR="00620455" w:rsidRPr="007C3ED5" w:rsidRDefault="0062045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992" w:type="dxa"/>
            <w:shd w:val="clear" w:color="auto" w:fill="BFBFBF" w:themeFill="background1" w:themeFillShade="BF"/>
            <w:vAlign w:val="center"/>
          </w:tcPr>
          <w:p w14:paraId="5C55496C" w14:textId="77777777" w:rsidR="00620455" w:rsidRPr="007C3ED5" w:rsidRDefault="0062045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5" w:type="dxa"/>
            <w:shd w:val="clear" w:color="auto" w:fill="BFBFBF" w:themeFill="background1" w:themeFillShade="BF"/>
            <w:vAlign w:val="center"/>
          </w:tcPr>
          <w:p w14:paraId="4EEE962A" w14:textId="77777777" w:rsidR="00620455" w:rsidRPr="007C3ED5" w:rsidRDefault="00620455"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761D7F81" w14:textId="77777777" w:rsidTr="000B0CCC">
        <w:trPr>
          <w:gridAfter w:val="1"/>
          <w:wAfter w:w="17" w:type="dxa"/>
        </w:trPr>
        <w:tc>
          <w:tcPr>
            <w:tcW w:w="1129" w:type="dxa"/>
            <w:shd w:val="clear" w:color="auto" w:fill="F2F2F2" w:themeFill="background1" w:themeFillShade="F2"/>
            <w:vAlign w:val="center"/>
          </w:tcPr>
          <w:p w14:paraId="52E7CCFC" w14:textId="678F1BF6" w:rsidR="00620455" w:rsidRPr="007C3ED5" w:rsidRDefault="0062045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4.3.1</w:t>
            </w:r>
          </w:p>
        </w:tc>
        <w:tc>
          <w:tcPr>
            <w:tcW w:w="5392" w:type="dxa"/>
            <w:shd w:val="clear" w:color="auto" w:fill="F2F2F2" w:themeFill="background1" w:themeFillShade="F2"/>
            <w:vAlign w:val="center"/>
          </w:tcPr>
          <w:p w14:paraId="2F4AEC52" w14:textId="157E3D16" w:rsidR="00620455" w:rsidRPr="007C3ED5" w:rsidRDefault="005C07C1" w:rsidP="00620455">
            <w:pPr>
              <w:spacing w:after="0"/>
              <w:rPr>
                <w:rFonts w:cs="Arial"/>
                <w:b/>
                <w:color w:val="000000" w:themeColor="text1"/>
                <w:sz w:val="20"/>
                <w:szCs w:val="20"/>
              </w:rPr>
            </w:pPr>
            <w:r w:rsidRPr="007C3ED5">
              <w:rPr>
                <w:rFonts w:cs="Arial"/>
                <w:color w:val="000000" w:themeColor="text1"/>
                <w:sz w:val="20"/>
                <w:szCs w:val="20"/>
              </w:rPr>
              <w:t>The prevocational training program provides clear and easily accessible information about the training program, including outcomes of evaluation, in a timely manner.</w:t>
            </w:r>
          </w:p>
        </w:tc>
        <w:tc>
          <w:tcPr>
            <w:tcW w:w="1276" w:type="dxa"/>
            <w:shd w:val="clear" w:color="auto" w:fill="DEEAF6" w:themeFill="accent5" w:themeFillTint="33"/>
            <w:vAlign w:val="center"/>
          </w:tcPr>
          <w:p w14:paraId="6858DFB3" w14:textId="77777777" w:rsidR="00620455" w:rsidRPr="007C3ED5" w:rsidRDefault="00620455" w:rsidP="00620455">
            <w:pPr>
              <w:pStyle w:val="BodyText2ColumnCondensed"/>
              <w:jc w:val="center"/>
              <w:rPr>
                <w:rFonts w:cs="Arial"/>
                <w:color w:val="000000" w:themeColor="text1"/>
                <w:szCs w:val="20"/>
              </w:rPr>
            </w:pPr>
          </w:p>
        </w:tc>
        <w:tc>
          <w:tcPr>
            <w:tcW w:w="992" w:type="dxa"/>
            <w:shd w:val="clear" w:color="auto" w:fill="F2F2F2" w:themeFill="background1" w:themeFillShade="F2"/>
            <w:vAlign w:val="center"/>
          </w:tcPr>
          <w:p w14:paraId="348AD508" w14:textId="2B0DE1E0" w:rsidR="00620455" w:rsidRPr="007C3ED5" w:rsidRDefault="00620455" w:rsidP="00620455">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4D1B692D" w14:textId="12B9ABCB" w:rsidR="00620455" w:rsidRPr="007C3ED5" w:rsidRDefault="00620455" w:rsidP="00620455">
            <w:pPr>
              <w:pStyle w:val="BodyText2ColumnCondensed"/>
              <w:jc w:val="center"/>
              <w:rPr>
                <w:rFonts w:ascii="Wingdings 2" w:hAnsi="Wingdings 2" w:cs="Arial"/>
                <w:b/>
                <w:bCs/>
                <w:color w:val="000000" w:themeColor="text1"/>
                <w:szCs w:val="20"/>
              </w:rPr>
            </w:pPr>
          </w:p>
        </w:tc>
        <w:tc>
          <w:tcPr>
            <w:tcW w:w="745" w:type="dxa"/>
            <w:shd w:val="clear" w:color="auto" w:fill="F2F2F2" w:themeFill="background1" w:themeFillShade="F2"/>
            <w:vAlign w:val="center"/>
          </w:tcPr>
          <w:p w14:paraId="2F9EB1F3" w14:textId="77777777" w:rsidR="00620455" w:rsidRPr="007C3ED5" w:rsidRDefault="00620455" w:rsidP="00620455">
            <w:pPr>
              <w:pStyle w:val="BodyText2ColumnCondensed"/>
              <w:jc w:val="center"/>
              <w:rPr>
                <w:rFonts w:ascii="Wingdings 2" w:hAnsi="Wingdings 2" w:cs="Arial"/>
                <w:b/>
                <w:bCs/>
                <w:color w:val="000000" w:themeColor="text1"/>
                <w:szCs w:val="20"/>
              </w:rPr>
            </w:pPr>
          </w:p>
        </w:tc>
      </w:tr>
      <w:tr w:rsidR="007C3ED5" w:rsidRPr="007C3ED5" w14:paraId="29C78D9B" w14:textId="77777777" w:rsidTr="000B0CCC">
        <w:trPr>
          <w:gridAfter w:val="1"/>
          <w:wAfter w:w="17" w:type="dxa"/>
        </w:trPr>
        <w:tc>
          <w:tcPr>
            <w:tcW w:w="1129" w:type="dxa"/>
            <w:shd w:val="clear" w:color="auto" w:fill="F2F2F2" w:themeFill="background1" w:themeFillShade="F2"/>
            <w:vAlign w:val="center"/>
          </w:tcPr>
          <w:p w14:paraId="64B17BF6" w14:textId="19AA9F50" w:rsidR="00620455" w:rsidRPr="007C3ED5" w:rsidRDefault="00620455" w:rsidP="00F9299C">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4.3.2</w:t>
            </w:r>
          </w:p>
        </w:tc>
        <w:tc>
          <w:tcPr>
            <w:tcW w:w="5392" w:type="dxa"/>
            <w:shd w:val="clear" w:color="auto" w:fill="F2F2F2" w:themeFill="background1" w:themeFillShade="F2"/>
            <w:vAlign w:val="center"/>
          </w:tcPr>
          <w:p w14:paraId="11C90740" w14:textId="26ED6DB2" w:rsidR="00620455" w:rsidRPr="007C3ED5" w:rsidRDefault="00910B00" w:rsidP="00620455">
            <w:pPr>
              <w:spacing w:after="0"/>
              <w:rPr>
                <w:rFonts w:cs="Arial"/>
                <w:b/>
                <w:color w:val="000000" w:themeColor="text1"/>
                <w:sz w:val="20"/>
                <w:szCs w:val="20"/>
              </w:rPr>
            </w:pPr>
            <w:r w:rsidRPr="007C3ED5">
              <w:rPr>
                <w:rFonts w:cs="Arial"/>
                <w:color w:val="000000" w:themeColor="text1"/>
                <w:sz w:val="20"/>
                <w:szCs w:val="20"/>
              </w:rPr>
              <w:t>The prevocational training program informs prevocational doctors about the activities of committees that deal with prevocational training in a timely manner.</w:t>
            </w:r>
          </w:p>
        </w:tc>
        <w:tc>
          <w:tcPr>
            <w:tcW w:w="1276" w:type="dxa"/>
            <w:shd w:val="clear" w:color="auto" w:fill="DEEAF6" w:themeFill="accent5" w:themeFillTint="33"/>
            <w:vAlign w:val="center"/>
          </w:tcPr>
          <w:p w14:paraId="6827DCD8" w14:textId="77777777" w:rsidR="00620455" w:rsidRPr="007C3ED5" w:rsidRDefault="00620455" w:rsidP="00620455">
            <w:pPr>
              <w:pStyle w:val="BodyText2ColumnCondensed"/>
              <w:jc w:val="center"/>
              <w:rPr>
                <w:rFonts w:cs="Arial"/>
                <w:color w:val="000000" w:themeColor="text1"/>
                <w:szCs w:val="20"/>
              </w:rPr>
            </w:pPr>
          </w:p>
        </w:tc>
        <w:tc>
          <w:tcPr>
            <w:tcW w:w="992" w:type="dxa"/>
            <w:shd w:val="clear" w:color="auto" w:fill="F2F2F2" w:themeFill="background1" w:themeFillShade="F2"/>
            <w:vAlign w:val="center"/>
          </w:tcPr>
          <w:p w14:paraId="5C5025F4" w14:textId="417D28D3" w:rsidR="00620455" w:rsidRPr="007C3ED5" w:rsidRDefault="00620455" w:rsidP="00620455">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9CCF988" w14:textId="4E9F2837" w:rsidR="00620455" w:rsidRPr="007C3ED5" w:rsidRDefault="00620455" w:rsidP="00620455">
            <w:pPr>
              <w:pStyle w:val="BodyText2ColumnCondensed"/>
              <w:jc w:val="center"/>
              <w:rPr>
                <w:rFonts w:ascii="Wingdings 2" w:hAnsi="Wingdings 2" w:cs="Arial"/>
                <w:b/>
                <w:bCs/>
                <w:color w:val="000000" w:themeColor="text1"/>
                <w:szCs w:val="20"/>
              </w:rPr>
            </w:pPr>
          </w:p>
        </w:tc>
        <w:tc>
          <w:tcPr>
            <w:tcW w:w="745" w:type="dxa"/>
            <w:shd w:val="clear" w:color="auto" w:fill="F2F2F2" w:themeFill="background1" w:themeFillShade="F2"/>
            <w:vAlign w:val="center"/>
          </w:tcPr>
          <w:p w14:paraId="178D7B80" w14:textId="77777777" w:rsidR="00620455" w:rsidRPr="007C3ED5" w:rsidRDefault="00620455" w:rsidP="00620455">
            <w:pPr>
              <w:pStyle w:val="BodyText2ColumnCondensed"/>
              <w:jc w:val="center"/>
              <w:rPr>
                <w:rFonts w:ascii="Wingdings 2" w:hAnsi="Wingdings 2" w:cs="Arial"/>
                <w:b/>
                <w:bCs/>
                <w:color w:val="000000" w:themeColor="text1"/>
                <w:szCs w:val="20"/>
              </w:rPr>
            </w:pPr>
          </w:p>
        </w:tc>
      </w:tr>
      <w:tr w:rsidR="007C3ED5" w:rsidRPr="007C3ED5" w14:paraId="23B35616" w14:textId="77777777" w:rsidTr="00B931EA">
        <w:trPr>
          <w:trHeight w:val="207"/>
        </w:trPr>
        <w:tc>
          <w:tcPr>
            <w:tcW w:w="10543" w:type="dxa"/>
            <w:gridSpan w:val="7"/>
            <w:shd w:val="clear" w:color="auto" w:fill="BFBFBF" w:themeFill="background1" w:themeFillShade="BF"/>
            <w:vAlign w:val="center"/>
          </w:tcPr>
          <w:p w14:paraId="67903E4F" w14:textId="56F40D96" w:rsidR="00466FAF" w:rsidRPr="007C3ED5" w:rsidRDefault="00466FAF" w:rsidP="00466FAF">
            <w:pPr>
              <w:spacing w:after="0"/>
              <w:rPr>
                <w:rFonts w:cs="Arial"/>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10A9DAAA" w14:textId="77777777" w:rsidTr="00397EB0">
        <w:trPr>
          <w:trHeight w:val="324"/>
        </w:trPr>
        <w:tc>
          <w:tcPr>
            <w:tcW w:w="1129" w:type="dxa"/>
            <w:shd w:val="clear" w:color="auto" w:fill="F2F2F2" w:themeFill="background1" w:themeFillShade="F2"/>
            <w:vAlign w:val="center"/>
          </w:tcPr>
          <w:p w14:paraId="3E1B21D6" w14:textId="0ECEEAA8" w:rsidR="00397EB0" w:rsidRPr="007C3ED5" w:rsidRDefault="00397EB0" w:rsidP="00397EB0">
            <w:pPr>
              <w:spacing w:after="0"/>
              <w:jc w:val="center"/>
              <w:rPr>
                <w:rFonts w:cs="Arial"/>
                <w:color w:val="000000" w:themeColor="text1"/>
                <w:sz w:val="20"/>
                <w:szCs w:val="20"/>
              </w:rPr>
            </w:pPr>
            <w:r w:rsidRPr="007C3ED5">
              <w:rPr>
                <w:rFonts w:cs="Arial"/>
                <w:color w:val="000000" w:themeColor="text1"/>
                <w:sz w:val="20"/>
                <w:szCs w:val="20"/>
              </w:rPr>
              <w:t>4.3.0 A</w:t>
            </w:r>
          </w:p>
        </w:tc>
        <w:tc>
          <w:tcPr>
            <w:tcW w:w="9414" w:type="dxa"/>
            <w:gridSpan w:val="6"/>
            <w:shd w:val="clear" w:color="auto" w:fill="F2F2F2" w:themeFill="background1" w:themeFillShade="F2"/>
            <w:vAlign w:val="center"/>
          </w:tcPr>
          <w:p w14:paraId="31EDF3AC" w14:textId="6B37941E" w:rsidR="00397EB0" w:rsidRPr="007C3ED5" w:rsidRDefault="00397EB0" w:rsidP="00397EB0">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2B8E7733" w14:textId="77777777" w:rsidTr="00397EB0">
        <w:trPr>
          <w:trHeight w:val="358"/>
        </w:trPr>
        <w:tc>
          <w:tcPr>
            <w:tcW w:w="10543" w:type="dxa"/>
            <w:gridSpan w:val="7"/>
            <w:shd w:val="clear" w:color="auto" w:fill="DEEAF6" w:themeFill="accent5" w:themeFillTint="33"/>
            <w:vAlign w:val="center"/>
          </w:tcPr>
          <w:p w14:paraId="5B6E2501" w14:textId="77777777" w:rsidR="000C027B" w:rsidRPr="007C3ED5" w:rsidRDefault="000C027B" w:rsidP="000043B8">
            <w:pPr>
              <w:spacing w:after="0"/>
              <w:rPr>
                <w:rFonts w:cs="Arial"/>
                <w:color w:val="000000" w:themeColor="text1"/>
                <w:sz w:val="20"/>
                <w:szCs w:val="20"/>
              </w:rPr>
            </w:pPr>
          </w:p>
        </w:tc>
      </w:tr>
      <w:tr w:rsidR="007C3ED5" w:rsidRPr="007C3ED5" w14:paraId="7DC4BC47" w14:textId="77777777" w:rsidTr="00B931EA">
        <w:trPr>
          <w:trHeight w:val="203"/>
        </w:trPr>
        <w:tc>
          <w:tcPr>
            <w:tcW w:w="1129" w:type="dxa"/>
            <w:shd w:val="clear" w:color="auto" w:fill="F2F2F2" w:themeFill="background1" w:themeFillShade="F2"/>
            <w:vAlign w:val="center"/>
          </w:tcPr>
          <w:p w14:paraId="251192FC" w14:textId="3AEA6E94" w:rsidR="00397EB0" w:rsidRPr="007C3ED5" w:rsidRDefault="00397EB0" w:rsidP="00397EB0">
            <w:pPr>
              <w:spacing w:after="0"/>
              <w:jc w:val="center"/>
              <w:rPr>
                <w:rFonts w:cs="Arial"/>
                <w:color w:val="000000" w:themeColor="text1"/>
                <w:sz w:val="20"/>
                <w:szCs w:val="20"/>
              </w:rPr>
            </w:pPr>
            <w:r w:rsidRPr="007C3ED5">
              <w:rPr>
                <w:rFonts w:cs="Arial"/>
                <w:color w:val="000000" w:themeColor="text1"/>
                <w:sz w:val="20"/>
                <w:szCs w:val="20"/>
              </w:rPr>
              <w:t>4.3.0 B</w:t>
            </w:r>
          </w:p>
        </w:tc>
        <w:tc>
          <w:tcPr>
            <w:tcW w:w="9414" w:type="dxa"/>
            <w:gridSpan w:val="6"/>
            <w:shd w:val="clear" w:color="auto" w:fill="F2F2F2" w:themeFill="background1" w:themeFillShade="F2"/>
            <w:vAlign w:val="center"/>
          </w:tcPr>
          <w:p w14:paraId="2E408F43" w14:textId="0E78D461" w:rsidR="00397EB0" w:rsidRPr="007C3ED5" w:rsidRDefault="00397EB0" w:rsidP="00397EB0">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4924AAA6" w14:textId="77777777" w:rsidTr="00397EB0">
        <w:tblPrEx>
          <w:tblCellMar>
            <w:top w:w="57" w:type="dxa"/>
            <w:left w:w="108" w:type="dxa"/>
            <w:bottom w:w="57" w:type="dxa"/>
            <w:right w:w="108" w:type="dxa"/>
          </w:tblCellMar>
        </w:tblPrEx>
        <w:trPr>
          <w:trHeight w:val="279"/>
        </w:trPr>
        <w:tc>
          <w:tcPr>
            <w:tcW w:w="10543" w:type="dxa"/>
            <w:gridSpan w:val="7"/>
            <w:shd w:val="clear" w:color="auto" w:fill="F4B083" w:themeFill="accent2" w:themeFillTint="99"/>
          </w:tcPr>
          <w:p w14:paraId="2E9FF271" w14:textId="77777777" w:rsidR="00397EB0" w:rsidRPr="007C3ED5" w:rsidRDefault="00397EB0" w:rsidP="00397EB0">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48F04C95" w14:textId="77777777" w:rsidTr="001975EC">
        <w:tblPrEx>
          <w:tblCellMar>
            <w:top w:w="57" w:type="dxa"/>
            <w:left w:w="108" w:type="dxa"/>
            <w:bottom w:w="57" w:type="dxa"/>
            <w:right w:w="108" w:type="dxa"/>
          </w:tblCellMar>
        </w:tblPrEx>
        <w:trPr>
          <w:trHeight w:val="279"/>
        </w:trPr>
        <w:tc>
          <w:tcPr>
            <w:tcW w:w="10543" w:type="dxa"/>
            <w:gridSpan w:val="7"/>
            <w:shd w:val="clear" w:color="auto" w:fill="FBE4D5" w:themeFill="accent2" w:themeFillTint="33"/>
            <w:vAlign w:val="center"/>
          </w:tcPr>
          <w:p w14:paraId="7449A949" w14:textId="19A4F016" w:rsidR="00397EB0" w:rsidRPr="007C3ED5" w:rsidRDefault="00397EB0" w:rsidP="00397EB0">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 (also refer to prevocational doctor journey responses in part 1)</w:t>
            </w:r>
          </w:p>
        </w:tc>
      </w:tr>
      <w:tr w:rsidR="007C3ED5" w:rsidRPr="007C3ED5" w14:paraId="0E4CD957" w14:textId="77777777" w:rsidTr="00B5234A">
        <w:tblPrEx>
          <w:tblCellMar>
            <w:top w:w="57" w:type="dxa"/>
            <w:left w:w="108" w:type="dxa"/>
            <w:bottom w:w="57" w:type="dxa"/>
            <w:right w:w="108" w:type="dxa"/>
          </w:tblCellMar>
        </w:tblPrEx>
        <w:trPr>
          <w:trHeight w:val="279"/>
        </w:trPr>
        <w:tc>
          <w:tcPr>
            <w:tcW w:w="10543" w:type="dxa"/>
            <w:gridSpan w:val="7"/>
            <w:shd w:val="clear" w:color="auto" w:fill="FBE4D5" w:themeFill="accent2" w:themeFillTint="33"/>
            <w:vAlign w:val="center"/>
          </w:tcPr>
          <w:p w14:paraId="45B6BBBB" w14:textId="77777777" w:rsidR="00397EB0" w:rsidRPr="007C3ED5" w:rsidRDefault="00397EB0" w:rsidP="00397EB0">
            <w:pPr>
              <w:spacing w:after="0"/>
              <w:rPr>
                <w:rFonts w:cs="Arial"/>
                <w:b/>
                <w:bCs/>
                <w:color w:val="000000" w:themeColor="text1"/>
                <w:sz w:val="20"/>
                <w:szCs w:val="20"/>
                <w:lang w:val="en-GB"/>
              </w:rPr>
            </w:pPr>
          </w:p>
        </w:tc>
      </w:tr>
      <w:tr w:rsidR="007C3ED5" w:rsidRPr="007C3ED5" w14:paraId="254D66EC" w14:textId="77777777" w:rsidTr="00B5234A">
        <w:tblPrEx>
          <w:tblCellMar>
            <w:top w:w="57" w:type="dxa"/>
            <w:left w:w="108" w:type="dxa"/>
            <w:bottom w:w="57" w:type="dxa"/>
            <w:right w:w="108" w:type="dxa"/>
          </w:tblCellMar>
        </w:tblPrEx>
        <w:trPr>
          <w:trHeight w:val="279"/>
        </w:trPr>
        <w:tc>
          <w:tcPr>
            <w:tcW w:w="10543" w:type="dxa"/>
            <w:gridSpan w:val="7"/>
            <w:shd w:val="clear" w:color="auto" w:fill="A6A6A6" w:themeFill="background1" w:themeFillShade="A6"/>
            <w:vAlign w:val="center"/>
          </w:tcPr>
          <w:p w14:paraId="353AA15E" w14:textId="77777777" w:rsidR="00397EB0" w:rsidRPr="007C3ED5" w:rsidRDefault="00397EB0" w:rsidP="00397EB0">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26916760" w14:textId="77777777" w:rsidTr="00B5234A">
        <w:tblPrEx>
          <w:tblCellMar>
            <w:top w:w="57" w:type="dxa"/>
            <w:left w:w="108" w:type="dxa"/>
            <w:bottom w:w="57" w:type="dxa"/>
            <w:right w:w="108" w:type="dxa"/>
          </w:tblCellMar>
        </w:tblPrEx>
        <w:trPr>
          <w:trHeight w:val="279"/>
        </w:trPr>
        <w:tc>
          <w:tcPr>
            <w:tcW w:w="10543" w:type="dxa"/>
            <w:gridSpan w:val="7"/>
            <w:shd w:val="clear" w:color="auto" w:fill="D9D9D9" w:themeFill="background1" w:themeFillShade="D9"/>
            <w:vAlign w:val="center"/>
          </w:tcPr>
          <w:p w14:paraId="2572220F" w14:textId="77777777" w:rsidR="00397EB0" w:rsidRPr="007C3ED5" w:rsidRDefault="00397EB0" w:rsidP="00397EB0">
            <w:pPr>
              <w:spacing w:after="0"/>
              <w:rPr>
                <w:rFonts w:cs="Arial"/>
                <w:b/>
                <w:bCs/>
                <w:color w:val="000000" w:themeColor="text1"/>
                <w:sz w:val="20"/>
                <w:szCs w:val="20"/>
                <w:lang w:val="en-GB"/>
              </w:rPr>
            </w:pPr>
          </w:p>
        </w:tc>
      </w:tr>
    </w:tbl>
    <w:p w14:paraId="58CFBD77" w14:textId="554F3CFB" w:rsidR="005B5E3C" w:rsidRDefault="005B5E3C" w:rsidP="005C07C1">
      <w:pPr>
        <w:pStyle w:val="BodyText"/>
        <w:rPr>
          <w:rFonts w:cs="Arial"/>
          <w:color w:val="000000" w:themeColor="text1"/>
          <w:szCs w:val="20"/>
        </w:rPr>
      </w:pPr>
    </w:p>
    <w:p w14:paraId="5BE34592" w14:textId="77777777" w:rsidR="005B5E3C" w:rsidRDefault="005B5E3C">
      <w:pPr>
        <w:spacing w:after="0"/>
        <w:rPr>
          <w:rFonts w:cs="Arial"/>
          <w:color w:val="000000" w:themeColor="text1"/>
          <w:spacing w:val="-2"/>
          <w:kern w:val="21"/>
          <w:sz w:val="20"/>
          <w:szCs w:val="20"/>
          <w:lang w:val="en-GB" w:eastAsia="en-US"/>
          <w14:numSpacing w14:val="proportional"/>
        </w:rPr>
      </w:pPr>
      <w:r>
        <w:rPr>
          <w:rFonts w:cs="Arial"/>
          <w:color w:val="000000" w:themeColor="text1"/>
          <w:szCs w:val="20"/>
        </w:rPr>
        <w:br w:type="page"/>
      </w:r>
    </w:p>
    <w:tbl>
      <w:tblPr>
        <w:tblStyle w:val="TableGridLight"/>
        <w:tblW w:w="10548" w:type="dxa"/>
        <w:tblInd w:w="-5" w:type="dxa"/>
        <w:tblCellMar>
          <w:top w:w="28" w:type="dxa"/>
          <w:left w:w="57" w:type="dxa"/>
          <w:bottom w:w="28" w:type="dxa"/>
          <w:right w:w="57" w:type="dxa"/>
        </w:tblCellMar>
        <w:tblLook w:val="04A0" w:firstRow="1" w:lastRow="0" w:firstColumn="1" w:lastColumn="0" w:noHBand="0" w:noVBand="1"/>
      </w:tblPr>
      <w:tblGrid>
        <w:gridCol w:w="13"/>
        <w:gridCol w:w="979"/>
        <w:gridCol w:w="5529"/>
        <w:gridCol w:w="1134"/>
        <w:gridCol w:w="227"/>
        <w:gridCol w:w="884"/>
        <w:gridCol w:w="875"/>
        <w:gridCol w:w="884"/>
        <w:gridCol w:w="23"/>
      </w:tblGrid>
      <w:tr w:rsidR="007C3ED5" w:rsidRPr="007C3ED5" w14:paraId="0D410307" w14:textId="77777777" w:rsidTr="000B0CCC">
        <w:trPr>
          <w:gridAfter w:val="1"/>
          <w:wAfter w:w="23" w:type="dxa"/>
        </w:trPr>
        <w:tc>
          <w:tcPr>
            <w:tcW w:w="6521" w:type="dxa"/>
            <w:gridSpan w:val="3"/>
            <w:shd w:val="clear" w:color="auto" w:fill="BFBFBF" w:themeFill="background1" w:themeFillShade="BF"/>
            <w:vAlign w:val="center"/>
          </w:tcPr>
          <w:p w14:paraId="521F2F94" w14:textId="4EA0D3EF" w:rsidR="005C07C1" w:rsidRPr="007C3ED5" w:rsidRDefault="005C07C1"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4.4 Resolution of training problems and disputes</w:t>
            </w:r>
          </w:p>
        </w:tc>
        <w:tc>
          <w:tcPr>
            <w:tcW w:w="1134" w:type="dxa"/>
            <w:shd w:val="clear" w:color="auto" w:fill="5B9BD5" w:themeFill="accent5"/>
            <w:vAlign w:val="center"/>
          </w:tcPr>
          <w:p w14:paraId="11712074" w14:textId="77777777" w:rsidR="005C07C1" w:rsidRPr="007C3ED5" w:rsidRDefault="005C07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1111" w:type="dxa"/>
            <w:gridSpan w:val="2"/>
            <w:shd w:val="clear" w:color="auto" w:fill="BFBFBF" w:themeFill="background1" w:themeFillShade="BF"/>
            <w:vAlign w:val="center"/>
          </w:tcPr>
          <w:p w14:paraId="3BF6B3E5" w14:textId="77777777" w:rsidR="005C07C1" w:rsidRPr="007C3ED5" w:rsidRDefault="005C07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0260230D" w14:textId="77777777" w:rsidR="005C07C1" w:rsidRPr="007C3ED5" w:rsidRDefault="005C07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84" w:type="dxa"/>
            <w:shd w:val="clear" w:color="auto" w:fill="BFBFBF" w:themeFill="background1" w:themeFillShade="BF"/>
            <w:vAlign w:val="center"/>
          </w:tcPr>
          <w:p w14:paraId="3D2D4872" w14:textId="77777777" w:rsidR="005C07C1" w:rsidRPr="007C3ED5" w:rsidRDefault="005C07C1"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7F4E32EA" w14:textId="77777777" w:rsidTr="000B0CCC">
        <w:trPr>
          <w:gridAfter w:val="1"/>
          <w:wAfter w:w="23" w:type="dxa"/>
        </w:trPr>
        <w:tc>
          <w:tcPr>
            <w:tcW w:w="992" w:type="dxa"/>
            <w:gridSpan w:val="2"/>
            <w:shd w:val="clear" w:color="auto" w:fill="F2F2F2" w:themeFill="background1" w:themeFillShade="F2"/>
            <w:vAlign w:val="center"/>
          </w:tcPr>
          <w:p w14:paraId="121DE436" w14:textId="0580D7D2" w:rsidR="005C07C1" w:rsidRPr="007C3ED5" w:rsidRDefault="005C07C1" w:rsidP="00CD451D">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w:t>
            </w:r>
            <w:r w:rsidR="0019563F" w:rsidRPr="007C3ED5">
              <w:rPr>
                <w:rFonts w:cs="Arial"/>
                <w:color w:val="000000" w:themeColor="text1"/>
                <w:szCs w:val="20"/>
              </w:rPr>
              <w:t>4</w:t>
            </w:r>
            <w:r w:rsidRPr="007C3ED5">
              <w:rPr>
                <w:rFonts w:cs="Arial"/>
                <w:color w:val="000000" w:themeColor="text1"/>
                <w:szCs w:val="20"/>
              </w:rPr>
              <w:t>.1</w:t>
            </w:r>
          </w:p>
        </w:tc>
        <w:tc>
          <w:tcPr>
            <w:tcW w:w="5529" w:type="dxa"/>
            <w:shd w:val="clear" w:color="auto" w:fill="F2F2F2" w:themeFill="background1" w:themeFillShade="F2"/>
            <w:vAlign w:val="center"/>
          </w:tcPr>
          <w:p w14:paraId="1FC895BB" w14:textId="7984A879" w:rsidR="005C07C1" w:rsidRPr="007C3ED5" w:rsidRDefault="0019563F" w:rsidP="00F36281">
            <w:pPr>
              <w:spacing w:after="0"/>
              <w:rPr>
                <w:rFonts w:cs="Arial"/>
                <w:b/>
                <w:color w:val="000000" w:themeColor="text1"/>
                <w:sz w:val="20"/>
                <w:szCs w:val="20"/>
              </w:rPr>
            </w:pPr>
            <w:r w:rsidRPr="007C3ED5">
              <w:rPr>
                <w:rFonts w:cs="Arial"/>
                <w:color w:val="000000" w:themeColor="text1"/>
                <w:sz w:val="20"/>
                <w:szCs w:val="20"/>
              </w:rPr>
              <w:t>The prevocational training provider has processes in place to respond to and support prevocational doctors in addressing problems with training supervision and training requirements, and other professional issues. The processes are transparent and timely, and safe and confidential for prevocational doctors.</w:t>
            </w:r>
          </w:p>
        </w:tc>
        <w:tc>
          <w:tcPr>
            <w:tcW w:w="1134" w:type="dxa"/>
            <w:shd w:val="clear" w:color="auto" w:fill="DEEAF6" w:themeFill="accent5" w:themeFillTint="33"/>
            <w:vAlign w:val="center"/>
          </w:tcPr>
          <w:p w14:paraId="6D24DD8E" w14:textId="77777777" w:rsidR="005C07C1" w:rsidRPr="007C3ED5" w:rsidRDefault="005C07C1" w:rsidP="00F36281">
            <w:pPr>
              <w:pStyle w:val="BodyText2ColumnCondensed"/>
              <w:jc w:val="center"/>
              <w:rPr>
                <w:rFonts w:cs="Arial"/>
                <w:color w:val="000000" w:themeColor="text1"/>
                <w:szCs w:val="20"/>
              </w:rPr>
            </w:pPr>
          </w:p>
        </w:tc>
        <w:tc>
          <w:tcPr>
            <w:tcW w:w="1111" w:type="dxa"/>
            <w:gridSpan w:val="2"/>
            <w:shd w:val="clear" w:color="auto" w:fill="F2F2F2" w:themeFill="background1" w:themeFillShade="F2"/>
            <w:vAlign w:val="center"/>
          </w:tcPr>
          <w:p w14:paraId="3A547A63" w14:textId="3D8AD4EE" w:rsidR="005C07C1" w:rsidRPr="007C3ED5" w:rsidRDefault="005C07C1"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55E7EDB9" w14:textId="187BEB2F" w:rsidR="005C07C1" w:rsidRPr="007C3ED5" w:rsidRDefault="005C07C1" w:rsidP="00F36281">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3D97B02B" w14:textId="4AD697A7" w:rsidR="005C07C1" w:rsidRPr="007C3ED5" w:rsidRDefault="005C07C1" w:rsidP="00F36281">
            <w:pPr>
              <w:pStyle w:val="BodyText2ColumnCondensed"/>
              <w:jc w:val="center"/>
              <w:rPr>
                <w:rFonts w:ascii="Wingdings 2" w:hAnsi="Wingdings 2" w:cs="Arial"/>
                <w:b/>
                <w:bCs/>
                <w:color w:val="000000" w:themeColor="text1"/>
                <w:szCs w:val="20"/>
              </w:rPr>
            </w:pPr>
          </w:p>
        </w:tc>
      </w:tr>
      <w:tr w:rsidR="007C3ED5" w:rsidRPr="007C3ED5" w14:paraId="2A5A4E39" w14:textId="77777777" w:rsidTr="000B0CCC">
        <w:trPr>
          <w:gridAfter w:val="1"/>
          <w:wAfter w:w="23" w:type="dxa"/>
        </w:trPr>
        <w:tc>
          <w:tcPr>
            <w:tcW w:w="992" w:type="dxa"/>
            <w:gridSpan w:val="2"/>
            <w:shd w:val="clear" w:color="auto" w:fill="F2F2F2" w:themeFill="background1" w:themeFillShade="F2"/>
            <w:vAlign w:val="center"/>
          </w:tcPr>
          <w:p w14:paraId="76043E47" w14:textId="6042787B" w:rsidR="005C07C1" w:rsidRPr="007C3ED5" w:rsidRDefault="005C07C1" w:rsidP="00CD451D">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4.</w:t>
            </w:r>
            <w:r w:rsidR="0019563F" w:rsidRPr="007C3ED5">
              <w:rPr>
                <w:rFonts w:cs="Arial"/>
                <w:color w:val="000000" w:themeColor="text1"/>
                <w:szCs w:val="20"/>
              </w:rPr>
              <w:t>4</w:t>
            </w:r>
            <w:r w:rsidRPr="007C3ED5">
              <w:rPr>
                <w:rFonts w:cs="Arial"/>
                <w:color w:val="000000" w:themeColor="text1"/>
                <w:szCs w:val="20"/>
              </w:rPr>
              <w:t>.2</w:t>
            </w:r>
          </w:p>
        </w:tc>
        <w:tc>
          <w:tcPr>
            <w:tcW w:w="5529" w:type="dxa"/>
            <w:shd w:val="clear" w:color="auto" w:fill="F2F2F2" w:themeFill="background1" w:themeFillShade="F2"/>
            <w:vAlign w:val="center"/>
          </w:tcPr>
          <w:p w14:paraId="1BD632FD" w14:textId="0DF66777" w:rsidR="005C07C1" w:rsidRPr="007C3ED5" w:rsidRDefault="00DA6D58" w:rsidP="00F36281">
            <w:pPr>
              <w:spacing w:after="0"/>
              <w:rPr>
                <w:rFonts w:cs="Arial"/>
                <w:b/>
                <w:color w:val="000000" w:themeColor="text1"/>
                <w:sz w:val="20"/>
                <w:szCs w:val="20"/>
              </w:rPr>
            </w:pPr>
            <w:r w:rsidRPr="007C3ED5">
              <w:rPr>
                <w:rFonts w:cs="Arial"/>
                <w:color w:val="000000" w:themeColor="text1"/>
                <w:sz w:val="20"/>
                <w:szCs w:val="20"/>
              </w:rPr>
              <w:t>The prevocational training provider has clear, impartial pathways for timely resolution of professional and/or training-related disputes between prevocational doctors and supervisors, the healthcare team or the health service.</w:t>
            </w:r>
          </w:p>
        </w:tc>
        <w:tc>
          <w:tcPr>
            <w:tcW w:w="1134" w:type="dxa"/>
            <w:shd w:val="clear" w:color="auto" w:fill="DEEAF6" w:themeFill="accent5" w:themeFillTint="33"/>
            <w:vAlign w:val="center"/>
          </w:tcPr>
          <w:p w14:paraId="036EDDDE" w14:textId="77777777" w:rsidR="005C07C1" w:rsidRPr="007C3ED5" w:rsidRDefault="005C07C1" w:rsidP="00F36281">
            <w:pPr>
              <w:pStyle w:val="BodyText2ColumnCondensed"/>
              <w:jc w:val="center"/>
              <w:rPr>
                <w:rFonts w:cs="Arial"/>
                <w:color w:val="000000" w:themeColor="text1"/>
                <w:szCs w:val="20"/>
              </w:rPr>
            </w:pPr>
          </w:p>
        </w:tc>
        <w:tc>
          <w:tcPr>
            <w:tcW w:w="1111" w:type="dxa"/>
            <w:gridSpan w:val="2"/>
            <w:shd w:val="clear" w:color="auto" w:fill="F2F2F2" w:themeFill="background1" w:themeFillShade="F2"/>
            <w:vAlign w:val="center"/>
          </w:tcPr>
          <w:p w14:paraId="4F424BD7" w14:textId="77777777" w:rsidR="005C07C1" w:rsidRPr="007C3ED5" w:rsidRDefault="005C07C1"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3D6447CE" w14:textId="12178169" w:rsidR="005C07C1" w:rsidRPr="007C3ED5" w:rsidRDefault="005C07C1" w:rsidP="00F36281">
            <w:pPr>
              <w:pStyle w:val="BodyText2ColumnCondensed"/>
              <w:jc w:val="center"/>
              <w:rPr>
                <w:rFonts w:ascii="Wingdings 2" w:hAnsi="Wingdings 2" w:cs="Arial"/>
                <w:b/>
                <w:bCs/>
                <w:color w:val="000000" w:themeColor="text1"/>
                <w:szCs w:val="20"/>
              </w:rPr>
            </w:pPr>
          </w:p>
        </w:tc>
        <w:tc>
          <w:tcPr>
            <w:tcW w:w="884" w:type="dxa"/>
            <w:shd w:val="clear" w:color="auto" w:fill="F2F2F2" w:themeFill="background1" w:themeFillShade="F2"/>
            <w:vAlign w:val="center"/>
          </w:tcPr>
          <w:p w14:paraId="4B23755D" w14:textId="2584BB0F" w:rsidR="005C07C1" w:rsidRPr="007C3ED5" w:rsidRDefault="005C07C1" w:rsidP="00F36281">
            <w:pPr>
              <w:pStyle w:val="BodyText2ColumnCondensed"/>
              <w:jc w:val="center"/>
              <w:rPr>
                <w:rFonts w:ascii="Wingdings 2" w:hAnsi="Wingdings 2" w:cs="Arial"/>
                <w:b/>
                <w:bCs/>
                <w:color w:val="000000" w:themeColor="text1"/>
                <w:szCs w:val="20"/>
              </w:rPr>
            </w:pPr>
          </w:p>
        </w:tc>
      </w:tr>
      <w:tr w:rsidR="007C3ED5" w:rsidRPr="007C3ED5" w14:paraId="3A651F40" w14:textId="77777777" w:rsidTr="00B5234A">
        <w:trPr>
          <w:trHeight w:val="204"/>
        </w:trPr>
        <w:tc>
          <w:tcPr>
            <w:tcW w:w="10548" w:type="dxa"/>
            <w:gridSpan w:val="9"/>
            <w:shd w:val="clear" w:color="auto" w:fill="BFBFBF" w:themeFill="background1" w:themeFillShade="BF"/>
            <w:vAlign w:val="center"/>
          </w:tcPr>
          <w:p w14:paraId="6577A796" w14:textId="134FB7C0" w:rsidR="00466FAF" w:rsidRPr="007C3ED5" w:rsidRDefault="00466FAF" w:rsidP="00466FAF">
            <w:pPr>
              <w:spacing w:after="0"/>
              <w:rPr>
                <w:rFonts w:cs="Arial"/>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1EB0EA74" w14:textId="77777777" w:rsidTr="000B0CCC">
        <w:trPr>
          <w:trHeight w:val="369"/>
        </w:trPr>
        <w:tc>
          <w:tcPr>
            <w:tcW w:w="992" w:type="dxa"/>
            <w:gridSpan w:val="2"/>
            <w:shd w:val="clear" w:color="auto" w:fill="F2F2F2" w:themeFill="background1" w:themeFillShade="F2"/>
            <w:vAlign w:val="center"/>
          </w:tcPr>
          <w:p w14:paraId="41BBDA68" w14:textId="4BC393B5" w:rsidR="00B931EA" w:rsidRPr="007C3ED5" w:rsidRDefault="00B931EA" w:rsidP="00B931EA">
            <w:pPr>
              <w:spacing w:after="0"/>
              <w:jc w:val="center"/>
              <w:rPr>
                <w:rFonts w:cs="Arial"/>
                <w:color w:val="000000" w:themeColor="text1"/>
                <w:sz w:val="20"/>
                <w:szCs w:val="20"/>
              </w:rPr>
            </w:pPr>
            <w:r w:rsidRPr="007C3ED5">
              <w:rPr>
                <w:rFonts w:cs="Arial"/>
                <w:color w:val="000000" w:themeColor="text1"/>
                <w:sz w:val="20"/>
                <w:szCs w:val="20"/>
              </w:rPr>
              <w:t>4.</w:t>
            </w:r>
            <w:r w:rsidR="00EC61E3" w:rsidRPr="007C3ED5">
              <w:rPr>
                <w:rFonts w:cs="Arial"/>
                <w:color w:val="000000" w:themeColor="text1"/>
                <w:sz w:val="20"/>
                <w:szCs w:val="20"/>
              </w:rPr>
              <w:t>4.0 A</w:t>
            </w:r>
          </w:p>
        </w:tc>
        <w:tc>
          <w:tcPr>
            <w:tcW w:w="9556" w:type="dxa"/>
            <w:gridSpan w:val="7"/>
            <w:shd w:val="clear" w:color="auto" w:fill="F2F2F2" w:themeFill="background1" w:themeFillShade="F2"/>
            <w:vAlign w:val="center"/>
          </w:tcPr>
          <w:p w14:paraId="5EB69CF9" w14:textId="0A2ECE91" w:rsidR="00B931EA" w:rsidRPr="007C3ED5" w:rsidRDefault="00B931EA" w:rsidP="00B931EA">
            <w:pPr>
              <w:spacing w:after="0"/>
              <w:rPr>
                <w:rFonts w:cs="Arial"/>
                <w:color w:val="000000" w:themeColor="text1"/>
                <w:sz w:val="20"/>
                <w:szCs w:val="20"/>
              </w:rPr>
            </w:pPr>
            <w:r w:rsidRPr="007C3ED5">
              <w:rPr>
                <w:rFonts w:cs="Arial"/>
                <w:color w:val="000000" w:themeColor="text1"/>
                <w:sz w:val="20"/>
                <w:szCs w:val="20"/>
              </w:rPr>
              <w:t>Provide a brief overview (one or two paragraphs) of how these standards are met.</w:t>
            </w:r>
          </w:p>
        </w:tc>
      </w:tr>
      <w:tr w:rsidR="007C3ED5" w:rsidRPr="007C3ED5" w14:paraId="6ED1731C" w14:textId="77777777" w:rsidTr="00B5234A">
        <w:trPr>
          <w:trHeight w:val="369"/>
        </w:trPr>
        <w:tc>
          <w:tcPr>
            <w:tcW w:w="10548" w:type="dxa"/>
            <w:gridSpan w:val="9"/>
            <w:shd w:val="clear" w:color="auto" w:fill="DEEAF6" w:themeFill="accent5" w:themeFillTint="33"/>
            <w:vAlign w:val="center"/>
          </w:tcPr>
          <w:p w14:paraId="1F111EA5" w14:textId="77777777" w:rsidR="000043B8" w:rsidRPr="007C3ED5" w:rsidRDefault="000043B8" w:rsidP="000043B8">
            <w:pPr>
              <w:spacing w:after="0"/>
              <w:rPr>
                <w:rFonts w:cs="Arial"/>
                <w:color w:val="000000" w:themeColor="text1"/>
                <w:sz w:val="20"/>
                <w:szCs w:val="20"/>
              </w:rPr>
            </w:pPr>
          </w:p>
        </w:tc>
      </w:tr>
      <w:tr w:rsidR="007C3ED5" w:rsidRPr="007C3ED5" w14:paraId="098A9D73" w14:textId="77777777" w:rsidTr="000B0CCC">
        <w:trPr>
          <w:trHeight w:val="369"/>
        </w:trPr>
        <w:tc>
          <w:tcPr>
            <w:tcW w:w="992" w:type="dxa"/>
            <w:gridSpan w:val="2"/>
            <w:shd w:val="clear" w:color="auto" w:fill="F2F2F2" w:themeFill="background1" w:themeFillShade="F2"/>
            <w:vAlign w:val="center"/>
          </w:tcPr>
          <w:p w14:paraId="51283643" w14:textId="791A788F"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4.4.1 </w:t>
            </w:r>
            <w:r w:rsidR="00EC61E3" w:rsidRPr="007C3ED5">
              <w:rPr>
                <w:rFonts w:cs="Arial"/>
                <w:color w:val="000000" w:themeColor="text1"/>
                <w:sz w:val="20"/>
                <w:szCs w:val="20"/>
              </w:rPr>
              <w:t>B</w:t>
            </w:r>
          </w:p>
        </w:tc>
        <w:tc>
          <w:tcPr>
            <w:tcW w:w="9556" w:type="dxa"/>
            <w:gridSpan w:val="7"/>
            <w:shd w:val="clear" w:color="auto" w:fill="F2F2F2" w:themeFill="background1" w:themeFillShade="F2"/>
            <w:vAlign w:val="center"/>
          </w:tcPr>
          <w:p w14:paraId="0EB67A9D" w14:textId="2EFED673"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 xml:space="preserve">Provide two examples of when the program has provided support to prevocational doctors experiencing </w:t>
            </w:r>
            <w:r w:rsidR="00397EB0" w:rsidRPr="007C3ED5">
              <w:rPr>
                <w:rFonts w:cs="Arial"/>
                <w:color w:val="000000" w:themeColor="text1"/>
                <w:sz w:val="20"/>
                <w:szCs w:val="20"/>
              </w:rPr>
              <w:t>problems with training supervision and requirements, other professional issues, or training-related disputes</w:t>
            </w:r>
            <w:r w:rsidRPr="007C3ED5">
              <w:rPr>
                <w:rFonts w:cs="Arial"/>
                <w:color w:val="000000" w:themeColor="text1"/>
                <w:sz w:val="20"/>
                <w:szCs w:val="20"/>
              </w:rPr>
              <w:t>.</w:t>
            </w:r>
          </w:p>
        </w:tc>
      </w:tr>
      <w:tr w:rsidR="007C3ED5" w:rsidRPr="007C3ED5" w14:paraId="20214F24" w14:textId="77777777" w:rsidTr="00B5234A">
        <w:trPr>
          <w:trHeight w:val="369"/>
        </w:trPr>
        <w:tc>
          <w:tcPr>
            <w:tcW w:w="10548" w:type="dxa"/>
            <w:gridSpan w:val="9"/>
            <w:shd w:val="clear" w:color="auto" w:fill="DEEAF6" w:themeFill="accent5" w:themeFillTint="33"/>
            <w:vAlign w:val="center"/>
          </w:tcPr>
          <w:p w14:paraId="1CD7DC0B" w14:textId="4E9B88B7" w:rsidR="000043B8" w:rsidRPr="007C3ED5" w:rsidRDefault="000043B8" w:rsidP="000043B8">
            <w:pPr>
              <w:spacing w:after="0"/>
              <w:rPr>
                <w:rFonts w:cs="Arial"/>
                <w:color w:val="000000" w:themeColor="text1"/>
                <w:sz w:val="20"/>
                <w:szCs w:val="20"/>
                <w:lang w:val="en-GB"/>
              </w:rPr>
            </w:pPr>
          </w:p>
        </w:tc>
      </w:tr>
      <w:tr w:rsidR="007C3ED5" w:rsidRPr="007C3ED5" w14:paraId="30596D7F" w14:textId="77777777" w:rsidTr="000B0CCC">
        <w:tblPrEx>
          <w:tblCellMar>
            <w:top w:w="0" w:type="dxa"/>
            <w:left w:w="108" w:type="dxa"/>
            <w:bottom w:w="0" w:type="dxa"/>
            <w:right w:w="108" w:type="dxa"/>
          </w:tblCellMar>
        </w:tblPrEx>
        <w:trPr>
          <w:gridBefore w:val="1"/>
          <w:wBefore w:w="13" w:type="dxa"/>
          <w:trHeight w:val="279"/>
        </w:trPr>
        <w:tc>
          <w:tcPr>
            <w:tcW w:w="979" w:type="dxa"/>
            <w:shd w:val="clear" w:color="auto" w:fill="F2F2F2" w:themeFill="background1" w:themeFillShade="F2"/>
            <w:vAlign w:val="center"/>
          </w:tcPr>
          <w:p w14:paraId="2B9C6B38" w14:textId="07754FCA" w:rsidR="00397EB0" w:rsidRPr="007C3ED5" w:rsidRDefault="00397EB0" w:rsidP="00391B03">
            <w:pPr>
              <w:spacing w:after="0"/>
              <w:rPr>
                <w:rFonts w:cs="Arial"/>
                <w:color w:val="000000" w:themeColor="text1"/>
                <w:sz w:val="20"/>
                <w:szCs w:val="20"/>
              </w:rPr>
            </w:pPr>
            <w:r w:rsidRPr="007C3ED5">
              <w:rPr>
                <w:rFonts w:cs="Arial"/>
                <w:color w:val="000000" w:themeColor="text1"/>
                <w:sz w:val="20"/>
                <w:szCs w:val="20"/>
              </w:rPr>
              <w:t>4.2.0 B</w:t>
            </w:r>
          </w:p>
        </w:tc>
        <w:tc>
          <w:tcPr>
            <w:tcW w:w="9556" w:type="dxa"/>
            <w:gridSpan w:val="7"/>
            <w:shd w:val="clear" w:color="auto" w:fill="F2F2F2" w:themeFill="background1" w:themeFillShade="F2"/>
            <w:vAlign w:val="center"/>
          </w:tcPr>
          <w:p w14:paraId="462C6632" w14:textId="13519672" w:rsidR="00397EB0" w:rsidRPr="007C3ED5" w:rsidRDefault="00397EB0" w:rsidP="00391B03">
            <w:pPr>
              <w:spacing w:after="0"/>
              <w:rPr>
                <w:rFonts w:cs="Arial"/>
                <w:color w:val="000000" w:themeColor="text1"/>
                <w:sz w:val="20"/>
                <w:szCs w:val="20"/>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7F94BDB9" w14:textId="77777777" w:rsidTr="00397EB0">
        <w:tblPrEx>
          <w:tblCellMar>
            <w:top w:w="0" w:type="dxa"/>
            <w:left w:w="108" w:type="dxa"/>
            <w:bottom w:w="0" w:type="dxa"/>
            <w:right w:w="108" w:type="dxa"/>
          </w:tblCellMar>
        </w:tblPrEx>
        <w:trPr>
          <w:gridBefore w:val="1"/>
          <w:wBefore w:w="13" w:type="dxa"/>
          <w:trHeight w:val="279"/>
        </w:trPr>
        <w:tc>
          <w:tcPr>
            <w:tcW w:w="10535" w:type="dxa"/>
            <w:gridSpan w:val="8"/>
            <w:shd w:val="clear" w:color="auto" w:fill="DEEAF6" w:themeFill="accent5" w:themeFillTint="33"/>
          </w:tcPr>
          <w:p w14:paraId="71CA791A" w14:textId="77777777" w:rsidR="000043B8" w:rsidRPr="007C3ED5" w:rsidRDefault="000043B8" w:rsidP="000043B8">
            <w:pPr>
              <w:spacing w:after="0"/>
              <w:rPr>
                <w:rFonts w:cs="Arial"/>
                <w:color w:val="000000" w:themeColor="text1"/>
                <w:sz w:val="20"/>
                <w:szCs w:val="20"/>
              </w:rPr>
            </w:pPr>
          </w:p>
        </w:tc>
      </w:tr>
      <w:tr w:rsidR="007C3ED5" w:rsidRPr="007C3ED5" w14:paraId="00D1FD5D" w14:textId="77777777" w:rsidTr="000B0CCC">
        <w:tblPrEx>
          <w:tblCellMar>
            <w:top w:w="0" w:type="dxa"/>
            <w:left w:w="108" w:type="dxa"/>
            <w:bottom w:w="0" w:type="dxa"/>
            <w:right w:w="108" w:type="dxa"/>
          </w:tblCellMar>
        </w:tblPrEx>
        <w:trPr>
          <w:gridBefore w:val="1"/>
          <w:wBefore w:w="13" w:type="dxa"/>
          <w:trHeight w:val="279"/>
        </w:trPr>
        <w:tc>
          <w:tcPr>
            <w:tcW w:w="979" w:type="dxa"/>
            <w:shd w:val="clear" w:color="auto" w:fill="F2F2F2" w:themeFill="background1" w:themeFillShade="F2"/>
            <w:vAlign w:val="center"/>
          </w:tcPr>
          <w:p w14:paraId="0E8F6E20" w14:textId="52A44CF3" w:rsidR="00397EB0" w:rsidRPr="007C3ED5" w:rsidRDefault="00397EB0" w:rsidP="00397EB0">
            <w:pPr>
              <w:spacing w:after="0"/>
              <w:rPr>
                <w:rFonts w:cs="Arial"/>
                <w:color w:val="000000" w:themeColor="text1"/>
                <w:sz w:val="20"/>
                <w:szCs w:val="20"/>
              </w:rPr>
            </w:pPr>
            <w:r w:rsidRPr="007C3ED5">
              <w:rPr>
                <w:rFonts w:cs="Arial"/>
                <w:color w:val="000000" w:themeColor="text1"/>
                <w:sz w:val="20"/>
                <w:szCs w:val="20"/>
              </w:rPr>
              <w:t>4.4.0 B</w:t>
            </w:r>
          </w:p>
        </w:tc>
        <w:tc>
          <w:tcPr>
            <w:tcW w:w="9556" w:type="dxa"/>
            <w:gridSpan w:val="7"/>
            <w:shd w:val="clear" w:color="auto" w:fill="F2F2F2" w:themeFill="background1" w:themeFillShade="F2"/>
          </w:tcPr>
          <w:p w14:paraId="083F55FA" w14:textId="106B4C2F" w:rsidR="00397EB0" w:rsidRPr="007C3ED5" w:rsidRDefault="00397EB0" w:rsidP="000043B8">
            <w:pPr>
              <w:spacing w:after="0"/>
              <w:rPr>
                <w:rFonts w:cs="Arial"/>
                <w:color w:val="000000" w:themeColor="text1"/>
                <w:sz w:val="20"/>
                <w:szCs w:val="20"/>
              </w:rPr>
            </w:pPr>
            <w:r w:rsidRPr="007C3ED5">
              <w:rPr>
                <w:rFonts w:cs="Arial"/>
                <w:color w:val="000000" w:themeColor="text1"/>
                <w:sz w:val="20"/>
                <w:szCs w:val="20"/>
              </w:rPr>
              <w:t>For any standards in domain 4 rated as partially meeting or not meeting, please provide brief comment on the actions underway or planned to meet the standard.</w:t>
            </w:r>
          </w:p>
        </w:tc>
      </w:tr>
      <w:tr w:rsidR="007C3ED5" w:rsidRPr="007C3ED5" w14:paraId="57A197E2" w14:textId="77777777" w:rsidTr="00397EB0">
        <w:tblPrEx>
          <w:tblCellMar>
            <w:top w:w="0" w:type="dxa"/>
            <w:left w:w="108" w:type="dxa"/>
            <w:bottom w:w="0" w:type="dxa"/>
            <w:right w:w="108" w:type="dxa"/>
          </w:tblCellMar>
        </w:tblPrEx>
        <w:trPr>
          <w:gridBefore w:val="1"/>
          <w:wBefore w:w="13" w:type="dxa"/>
          <w:trHeight w:val="459"/>
        </w:trPr>
        <w:tc>
          <w:tcPr>
            <w:tcW w:w="10535" w:type="dxa"/>
            <w:gridSpan w:val="8"/>
            <w:shd w:val="clear" w:color="auto" w:fill="DEEAF6" w:themeFill="accent5" w:themeFillTint="33"/>
          </w:tcPr>
          <w:p w14:paraId="12F18C57" w14:textId="77777777" w:rsidR="000043B8" w:rsidRPr="007C3ED5" w:rsidRDefault="000043B8" w:rsidP="000043B8">
            <w:pPr>
              <w:spacing w:after="0"/>
              <w:rPr>
                <w:rFonts w:cs="Arial"/>
                <w:b/>
                <w:bCs/>
                <w:color w:val="000000" w:themeColor="text1"/>
                <w:sz w:val="20"/>
                <w:szCs w:val="20"/>
                <w:lang w:val="en-GB"/>
              </w:rPr>
            </w:pPr>
          </w:p>
        </w:tc>
      </w:tr>
      <w:tr w:rsidR="007C3ED5" w:rsidRPr="007C3ED5" w14:paraId="1CC3B96D" w14:textId="77777777" w:rsidTr="00397EB0">
        <w:tblPrEx>
          <w:tblCellMar>
            <w:top w:w="57" w:type="dxa"/>
            <w:left w:w="108" w:type="dxa"/>
            <w:bottom w:w="57" w:type="dxa"/>
            <w:right w:w="108" w:type="dxa"/>
          </w:tblCellMar>
        </w:tblPrEx>
        <w:trPr>
          <w:trHeight w:val="279"/>
        </w:trPr>
        <w:tc>
          <w:tcPr>
            <w:tcW w:w="10548" w:type="dxa"/>
            <w:gridSpan w:val="9"/>
            <w:shd w:val="clear" w:color="auto" w:fill="F4B083" w:themeFill="accent2" w:themeFillTint="99"/>
          </w:tcPr>
          <w:p w14:paraId="36274D0D"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0C24BA4A" w14:textId="77777777" w:rsidTr="000B0CCC">
        <w:tblPrEx>
          <w:tblCellMar>
            <w:top w:w="57" w:type="dxa"/>
            <w:left w:w="108" w:type="dxa"/>
            <w:bottom w:w="57" w:type="dxa"/>
            <w:right w:w="108" w:type="dxa"/>
          </w:tblCellMar>
        </w:tblPrEx>
        <w:trPr>
          <w:trHeight w:val="378"/>
        </w:trPr>
        <w:tc>
          <w:tcPr>
            <w:tcW w:w="7882" w:type="dxa"/>
            <w:gridSpan w:val="5"/>
            <w:shd w:val="clear" w:color="auto" w:fill="FBE4D5" w:themeFill="accent2" w:themeFillTint="33"/>
            <w:vAlign w:val="center"/>
          </w:tcPr>
          <w:p w14:paraId="28DD3F7C" w14:textId="1C6A756F" w:rsidR="00B5234A" w:rsidRPr="007C3ED5" w:rsidRDefault="00CF5BE0" w:rsidP="0030595D">
            <w:pPr>
              <w:spacing w:after="0"/>
              <w:ind w:left="360"/>
              <w:rPr>
                <w:rFonts w:cs="Arial"/>
                <w:color w:val="000000" w:themeColor="text1"/>
                <w:sz w:val="20"/>
                <w:szCs w:val="20"/>
                <w:lang w:val="en-GB"/>
              </w:rPr>
            </w:pPr>
            <w:r w:rsidRPr="007C3ED5">
              <w:rPr>
                <w:rFonts w:cs="Arial"/>
                <w:color w:val="000000" w:themeColor="text1"/>
                <w:sz w:val="20"/>
                <w:szCs w:val="20"/>
                <w:lang w:val="en-GB"/>
              </w:rPr>
              <w:t xml:space="preserve">Does evidence provided demonstrate access to effective and confidential pathways for timely resolution of concerns relating to </w:t>
            </w:r>
            <w:r w:rsidRPr="007C3ED5">
              <w:rPr>
                <w:rFonts w:cs="Arial"/>
                <w:color w:val="000000" w:themeColor="text1"/>
                <w:sz w:val="20"/>
                <w:szCs w:val="20"/>
              </w:rPr>
              <w:t xml:space="preserve">training, supervision, training requirements and other professional issues, and of </w:t>
            </w:r>
            <w:r w:rsidR="00397EB0" w:rsidRPr="007C3ED5">
              <w:rPr>
                <w:rFonts w:cs="Arial"/>
                <w:color w:val="000000" w:themeColor="text1"/>
                <w:sz w:val="20"/>
                <w:szCs w:val="20"/>
                <w:lang w:val="en-GB"/>
              </w:rPr>
              <w:t>professional</w:t>
            </w:r>
            <w:r w:rsidRPr="007C3ED5">
              <w:rPr>
                <w:rFonts w:cs="Arial"/>
                <w:color w:val="000000" w:themeColor="text1"/>
                <w:sz w:val="20"/>
                <w:szCs w:val="20"/>
                <w:lang w:val="en-GB"/>
              </w:rPr>
              <w:t xml:space="preserve"> and / or training related disputes?</w:t>
            </w:r>
          </w:p>
        </w:tc>
        <w:tc>
          <w:tcPr>
            <w:tcW w:w="2666" w:type="dxa"/>
            <w:gridSpan w:val="4"/>
            <w:shd w:val="clear" w:color="auto" w:fill="FBE4D5" w:themeFill="accent2" w:themeFillTint="33"/>
            <w:vAlign w:val="center"/>
          </w:tcPr>
          <w:p w14:paraId="4AD94479" w14:textId="77777777" w:rsidR="00B5234A"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744531804"/>
                <w14:checkbox>
                  <w14:checked w14:val="0"/>
                  <w14:checkedState w14:val="2612" w14:font="MS Gothic"/>
                  <w14:uncheckedState w14:val="2610" w14:font="MS Gothic"/>
                </w14:checkbox>
              </w:sdtPr>
              <w:sdtEndPr/>
              <w:sdtContent>
                <w:r w:rsidR="00B5234A" w:rsidRPr="007C3ED5">
                  <w:rPr>
                    <w:rFonts w:ascii="MS Gothic" w:eastAsia="MS Gothic" w:hAnsi="MS Gothic" w:cs="Arial" w:hint="eastAsia"/>
                    <w:color w:val="000000" w:themeColor="text1"/>
                    <w:sz w:val="20"/>
                    <w:szCs w:val="20"/>
                    <w:lang w:val="en-GB"/>
                  </w:rPr>
                  <w:t>☐</w:t>
                </w:r>
              </w:sdtContent>
            </w:sdt>
            <w:r w:rsidR="00B5234A" w:rsidRPr="007C3ED5">
              <w:rPr>
                <w:rFonts w:cs="Arial"/>
                <w:color w:val="000000" w:themeColor="text1"/>
                <w:sz w:val="20"/>
                <w:szCs w:val="20"/>
                <w:lang w:val="en-GB"/>
              </w:rPr>
              <w:t xml:space="preserve"> Yes </w:t>
            </w:r>
            <w:sdt>
              <w:sdtPr>
                <w:rPr>
                  <w:rFonts w:cs="Arial"/>
                  <w:color w:val="000000" w:themeColor="text1"/>
                  <w:sz w:val="20"/>
                  <w:szCs w:val="20"/>
                  <w:lang w:val="en-GB"/>
                </w:rPr>
                <w:id w:val="-589390471"/>
                <w14:checkbox>
                  <w14:checked w14:val="0"/>
                  <w14:checkedState w14:val="2612" w14:font="MS Gothic"/>
                  <w14:uncheckedState w14:val="2610" w14:font="MS Gothic"/>
                </w14:checkbox>
              </w:sdtPr>
              <w:sdtEndPr/>
              <w:sdtContent>
                <w:r w:rsidR="00B5234A" w:rsidRPr="007C3ED5">
                  <w:rPr>
                    <w:rFonts w:ascii="MS Gothic" w:eastAsia="MS Gothic" w:hAnsi="MS Gothic" w:cs="Arial" w:hint="eastAsia"/>
                    <w:color w:val="000000" w:themeColor="text1"/>
                    <w:sz w:val="20"/>
                    <w:szCs w:val="20"/>
                    <w:lang w:val="en-GB"/>
                  </w:rPr>
                  <w:t>☐</w:t>
                </w:r>
              </w:sdtContent>
            </w:sdt>
            <w:r w:rsidR="00B5234A" w:rsidRPr="007C3ED5">
              <w:rPr>
                <w:rFonts w:cs="Arial"/>
                <w:color w:val="000000" w:themeColor="text1"/>
                <w:sz w:val="20"/>
                <w:szCs w:val="20"/>
                <w:lang w:val="en-GB"/>
              </w:rPr>
              <w:t xml:space="preserve"> No </w:t>
            </w:r>
            <w:sdt>
              <w:sdtPr>
                <w:rPr>
                  <w:rFonts w:cs="Arial"/>
                  <w:color w:val="000000" w:themeColor="text1"/>
                  <w:sz w:val="20"/>
                  <w:szCs w:val="20"/>
                  <w:lang w:val="en-GB"/>
                </w:rPr>
                <w:id w:val="-1774624761"/>
                <w14:checkbox>
                  <w14:checked w14:val="0"/>
                  <w14:checkedState w14:val="2612" w14:font="MS Gothic"/>
                  <w14:uncheckedState w14:val="2610" w14:font="MS Gothic"/>
                </w14:checkbox>
              </w:sdtPr>
              <w:sdtEndPr/>
              <w:sdtContent>
                <w:r w:rsidR="00B5234A" w:rsidRPr="007C3ED5">
                  <w:rPr>
                    <w:rFonts w:ascii="MS Gothic" w:eastAsia="MS Gothic" w:hAnsi="MS Gothic" w:cs="Arial" w:hint="eastAsia"/>
                    <w:color w:val="000000" w:themeColor="text1"/>
                    <w:sz w:val="20"/>
                    <w:szCs w:val="20"/>
                    <w:lang w:val="en-GB"/>
                  </w:rPr>
                  <w:t>☐</w:t>
                </w:r>
              </w:sdtContent>
            </w:sdt>
            <w:r w:rsidR="00B5234A" w:rsidRPr="007C3ED5">
              <w:rPr>
                <w:rFonts w:cs="Arial"/>
                <w:color w:val="000000" w:themeColor="text1"/>
                <w:sz w:val="20"/>
                <w:szCs w:val="20"/>
                <w:lang w:val="en-GB"/>
              </w:rPr>
              <w:t xml:space="preserve"> Unclear</w:t>
            </w:r>
          </w:p>
        </w:tc>
      </w:tr>
      <w:tr w:rsidR="007C3ED5" w:rsidRPr="007C3ED5" w14:paraId="7F1BE70B" w14:textId="77777777" w:rsidTr="000B0CCC">
        <w:tblPrEx>
          <w:tblCellMar>
            <w:top w:w="57" w:type="dxa"/>
            <w:left w:w="108" w:type="dxa"/>
            <w:bottom w:w="57" w:type="dxa"/>
            <w:right w:w="108" w:type="dxa"/>
          </w:tblCellMar>
        </w:tblPrEx>
        <w:trPr>
          <w:trHeight w:val="378"/>
        </w:trPr>
        <w:tc>
          <w:tcPr>
            <w:tcW w:w="7882" w:type="dxa"/>
            <w:gridSpan w:val="5"/>
            <w:shd w:val="clear" w:color="auto" w:fill="FBE4D5" w:themeFill="accent2" w:themeFillTint="33"/>
            <w:vAlign w:val="center"/>
          </w:tcPr>
          <w:p w14:paraId="780B64AC" w14:textId="4B3823E7" w:rsidR="00B5234A" w:rsidRPr="007C3ED5" w:rsidRDefault="00CF5BE0" w:rsidP="0030595D">
            <w:pPr>
              <w:spacing w:after="0"/>
              <w:ind w:left="360"/>
              <w:rPr>
                <w:rFonts w:cs="Arial"/>
                <w:color w:val="000000" w:themeColor="text1"/>
                <w:sz w:val="20"/>
                <w:szCs w:val="20"/>
                <w:lang w:val="en-GB"/>
              </w:rPr>
            </w:pPr>
            <w:r w:rsidRPr="007C3ED5">
              <w:rPr>
                <w:rFonts w:cs="Arial"/>
                <w:color w:val="000000" w:themeColor="text1"/>
                <w:sz w:val="20"/>
                <w:szCs w:val="20"/>
                <w:lang w:val="en-GB"/>
              </w:rPr>
              <w:t>Have prevocational doctors provided evidence to the contrary or in support?</w:t>
            </w:r>
          </w:p>
        </w:tc>
        <w:tc>
          <w:tcPr>
            <w:tcW w:w="2666" w:type="dxa"/>
            <w:gridSpan w:val="4"/>
            <w:shd w:val="clear" w:color="auto" w:fill="FBE4D5" w:themeFill="accent2" w:themeFillTint="33"/>
            <w:vAlign w:val="center"/>
          </w:tcPr>
          <w:p w14:paraId="682218BD" w14:textId="77777777" w:rsidR="00B5234A" w:rsidRPr="007C3ED5" w:rsidRDefault="000B0CCC" w:rsidP="0030595D">
            <w:pPr>
              <w:spacing w:after="0"/>
              <w:rPr>
                <w:rFonts w:cs="Arial"/>
                <w:b/>
                <w:bCs/>
                <w:color w:val="000000" w:themeColor="text1"/>
                <w:sz w:val="20"/>
                <w:szCs w:val="20"/>
                <w:lang w:val="en-GB"/>
              </w:rPr>
            </w:pPr>
            <w:sdt>
              <w:sdtPr>
                <w:rPr>
                  <w:rFonts w:cs="Arial"/>
                  <w:color w:val="000000" w:themeColor="text1"/>
                  <w:sz w:val="20"/>
                  <w:szCs w:val="20"/>
                  <w:lang w:val="en-GB"/>
                </w:rPr>
                <w:id w:val="861167990"/>
                <w14:checkbox>
                  <w14:checked w14:val="0"/>
                  <w14:checkedState w14:val="2612" w14:font="MS Gothic"/>
                  <w14:uncheckedState w14:val="2610" w14:font="MS Gothic"/>
                </w14:checkbox>
              </w:sdtPr>
              <w:sdtEndPr/>
              <w:sdtContent>
                <w:r w:rsidR="00B5234A" w:rsidRPr="007C3ED5">
                  <w:rPr>
                    <w:rFonts w:ascii="MS Gothic" w:eastAsia="MS Gothic" w:hAnsi="MS Gothic" w:cs="Arial" w:hint="eastAsia"/>
                    <w:color w:val="000000" w:themeColor="text1"/>
                    <w:sz w:val="20"/>
                    <w:szCs w:val="20"/>
                    <w:lang w:val="en-GB"/>
                  </w:rPr>
                  <w:t>☐</w:t>
                </w:r>
              </w:sdtContent>
            </w:sdt>
            <w:r w:rsidR="00B5234A" w:rsidRPr="007C3ED5">
              <w:rPr>
                <w:rFonts w:cs="Arial"/>
                <w:color w:val="000000" w:themeColor="text1"/>
                <w:sz w:val="20"/>
                <w:szCs w:val="20"/>
                <w:lang w:val="en-GB"/>
              </w:rPr>
              <w:t xml:space="preserve"> Yes </w:t>
            </w:r>
            <w:sdt>
              <w:sdtPr>
                <w:rPr>
                  <w:rFonts w:cs="Arial"/>
                  <w:color w:val="000000" w:themeColor="text1"/>
                  <w:sz w:val="20"/>
                  <w:szCs w:val="20"/>
                  <w:lang w:val="en-GB"/>
                </w:rPr>
                <w:id w:val="1134217408"/>
                <w14:checkbox>
                  <w14:checked w14:val="0"/>
                  <w14:checkedState w14:val="2612" w14:font="MS Gothic"/>
                  <w14:uncheckedState w14:val="2610" w14:font="MS Gothic"/>
                </w14:checkbox>
              </w:sdtPr>
              <w:sdtEndPr/>
              <w:sdtContent>
                <w:r w:rsidR="00B5234A" w:rsidRPr="007C3ED5">
                  <w:rPr>
                    <w:rFonts w:ascii="MS Gothic" w:eastAsia="MS Gothic" w:hAnsi="MS Gothic" w:cs="Arial" w:hint="eastAsia"/>
                    <w:color w:val="000000" w:themeColor="text1"/>
                    <w:sz w:val="20"/>
                    <w:szCs w:val="20"/>
                    <w:lang w:val="en-GB"/>
                  </w:rPr>
                  <w:t>☐</w:t>
                </w:r>
              </w:sdtContent>
            </w:sdt>
            <w:r w:rsidR="00B5234A" w:rsidRPr="007C3ED5">
              <w:rPr>
                <w:rFonts w:cs="Arial"/>
                <w:color w:val="000000" w:themeColor="text1"/>
                <w:sz w:val="20"/>
                <w:szCs w:val="20"/>
                <w:lang w:val="en-GB"/>
              </w:rPr>
              <w:t xml:space="preserve"> No </w:t>
            </w:r>
            <w:sdt>
              <w:sdtPr>
                <w:rPr>
                  <w:rFonts w:cs="Arial"/>
                  <w:color w:val="000000" w:themeColor="text1"/>
                  <w:sz w:val="20"/>
                  <w:szCs w:val="20"/>
                  <w:lang w:val="en-GB"/>
                </w:rPr>
                <w:id w:val="-825365513"/>
                <w14:checkbox>
                  <w14:checked w14:val="0"/>
                  <w14:checkedState w14:val="2612" w14:font="MS Gothic"/>
                  <w14:uncheckedState w14:val="2610" w14:font="MS Gothic"/>
                </w14:checkbox>
              </w:sdtPr>
              <w:sdtEndPr/>
              <w:sdtContent>
                <w:r w:rsidR="00B5234A" w:rsidRPr="007C3ED5">
                  <w:rPr>
                    <w:rFonts w:ascii="MS Gothic" w:eastAsia="MS Gothic" w:hAnsi="MS Gothic" w:cs="Arial" w:hint="eastAsia"/>
                    <w:color w:val="000000" w:themeColor="text1"/>
                    <w:sz w:val="20"/>
                    <w:szCs w:val="20"/>
                    <w:lang w:val="en-GB"/>
                  </w:rPr>
                  <w:t>☐</w:t>
                </w:r>
              </w:sdtContent>
            </w:sdt>
            <w:r w:rsidR="00B5234A" w:rsidRPr="007C3ED5">
              <w:rPr>
                <w:rFonts w:cs="Arial"/>
                <w:color w:val="000000" w:themeColor="text1"/>
                <w:sz w:val="20"/>
                <w:szCs w:val="20"/>
                <w:lang w:val="en-GB"/>
              </w:rPr>
              <w:t xml:space="preserve"> Unclear</w:t>
            </w:r>
          </w:p>
        </w:tc>
      </w:tr>
      <w:tr w:rsidR="007C3ED5" w:rsidRPr="007C3ED5" w14:paraId="00FA8C71" w14:textId="77777777" w:rsidTr="00C71F4B">
        <w:tblPrEx>
          <w:tblCellMar>
            <w:top w:w="57" w:type="dxa"/>
            <w:left w:w="108" w:type="dxa"/>
            <w:bottom w:w="57" w:type="dxa"/>
            <w:right w:w="108" w:type="dxa"/>
          </w:tblCellMar>
        </w:tblPrEx>
        <w:trPr>
          <w:trHeight w:val="279"/>
        </w:trPr>
        <w:tc>
          <w:tcPr>
            <w:tcW w:w="10548" w:type="dxa"/>
            <w:gridSpan w:val="9"/>
            <w:shd w:val="clear" w:color="auto" w:fill="FBE4D5" w:themeFill="accent2" w:themeFillTint="33"/>
            <w:vAlign w:val="center"/>
          </w:tcPr>
          <w:p w14:paraId="24DB0278" w14:textId="6FAF7A88" w:rsidR="00EC61E3" w:rsidRPr="007C3ED5" w:rsidRDefault="00EC61E3"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0A449268" w14:textId="77777777" w:rsidTr="00B931EA">
        <w:tblPrEx>
          <w:tblCellMar>
            <w:top w:w="57" w:type="dxa"/>
            <w:left w:w="108" w:type="dxa"/>
            <w:bottom w:w="57" w:type="dxa"/>
            <w:right w:w="108" w:type="dxa"/>
          </w:tblCellMar>
        </w:tblPrEx>
        <w:trPr>
          <w:trHeight w:val="279"/>
        </w:trPr>
        <w:tc>
          <w:tcPr>
            <w:tcW w:w="10548" w:type="dxa"/>
            <w:gridSpan w:val="9"/>
            <w:shd w:val="clear" w:color="auto" w:fill="FBE4D5" w:themeFill="accent2" w:themeFillTint="33"/>
            <w:vAlign w:val="center"/>
          </w:tcPr>
          <w:p w14:paraId="26EA6C2C" w14:textId="77777777" w:rsidR="00B5234A" w:rsidRPr="007C3ED5" w:rsidRDefault="00B5234A" w:rsidP="0030595D">
            <w:pPr>
              <w:spacing w:after="0"/>
              <w:rPr>
                <w:rFonts w:cs="Arial"/>
                <w:b/>
                <w:bCs/>
                <w:color w:val="000000" w:themeColor="text1"/>
                <w:sz w:val="20"/>
                <w:szCs w:val="20"/>
                <w:lang w:val="en-GB"/>
              </w:rPr>
            </w:pPr>
          </w:p>
        </w:tc>
      </w:tr>
      <w:tr w:rsidR="007C3ED5" w:rsidRPr="007C3ED5" w14:paraId="4290A6B5" w14:textId="77777777" w:rsidTr="00B931EA">
        <w:tblPrEx>
          <w:tblCellMar>
            <w:top w:w="57" w:type="dxa"/>
            <w:left w:w="108" w:type="dxa"/>
            <w:bottom w:w="57" w:type="dxa"/>
            <w:right w:w="108" w:type="dxa"/>
          </w:tblCellMar>
        </w:tblPrEx>
        <w:trPr>
          <w:trHeight w:val="279"/>
        </w:trPr>
        <w:tc>
          <w:tcPr>
            <w:tcW w:w="10548" w:type="dxa"/>
            <w:gridSpan w:val="9"/>
            <w:shd w:val="clear" w:color="auto" w:fill="A6A6A6" w:themeFill="background1" w:themeFillShade="A6"/>
            <w:vAlign w:val="center"/>
          </w:tcPr>
          <w:p w14:paraId="03B1442A"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50844AFE" w14:textId="77777777" w:rsidTr="00B931EA">
        <w:tblPrEx>
          <w:tblCellMar>
            <w:top w:w="57" w:type="dxa"/>
            <w:left w:w="108" w:type="dxa"/>
            <w:bottom w:w="57" w:type="dxa"/>
            <w:right w:w="108" w:type="dxa"/>
          </w:tblCellMar>
        </w:tblPrEx>
        <w:trPr>
          <w:trHeight w:val="279"/>
        </w:trPr>
        <w:tc>
          <w:tcPr>
            <w:tcW w:w="10548" w:type="dxa"/>
            <w:gridSpan w:val="9"/>
            <w:shd w:val="clear" w:color="auto" w:fill="D9D9D9" w:themeFill="background1" w:themeFillShade="D9"/>
            <w:vAlign w:val="center"/>
          </w:tcPr>
          <w:p w14:paraId="42584CBA" w14:textId="77777777" w:rsidR="00B5234A" w:rsidRPr="007C3ED5" w:rsidRDefault="00B5234A" w:rsidP="0030595D">
            <w:pPr>
              <w:spacing w:after="0"/>
              <w:rPr>
                <w:rFonts w:cs="Arial"/>
                <w:b/>
                <w:bCs/>
                <w:color w:val="000000" w:themeColor="text1"/>
                <w:sz w:val="20"/>
                <w:szCs w:val="20"/>
                <w:lang w:val="en-GB"/>
              </w:rPr>
            </w:pPr>
          </w:p>
        </w:tc>
      </w:tr>
    </w:tbl>
    <w:p w14:paraId="409DAE5E" w14:textId="77777777" w:rsidR="00B5234A" w:rsidRPr="007C3ED5" w:rsidRDefault="00B5234A">
      <w:pPr>
        <w:spacing w:after="0"/>
        <w:rPr>
          <w:rFonts w:cs="Arial"/>
          <w:color w:val="000000" w:themeColor="text1"/>
          <w:spacing w:val="-2"/>
          <w:kern w:val="21"/>
          <w:sz w:val="20"/>
          <w:szCs w:val="20"/>
          <w:lang w:val="en-GB" w:eastAsia="en-US"/>
          <w14:numSpacing w14:val="proportional"/>
        </w:rPr>
      </w:pPr>
    </w:p>
    <w:p w14:paraId="04CE51AE" w14:textId="77777777" w:rsidR="00B5234A" w:rsidRPr="007C3ED5" w:rsidRDefault="00B5234A">
      <w:pPr>
        <w:spacing w:after="0"/>
        <w:rPr>
          <w:rFonts w:cs="Arial"/>
          <w:color w:val="000000" w:themeColor="text1"/>
          <w:spacing w:val="-2"/>
          <w:kern w:val="21"/>
          <w:sz w:val="20"/>
          <w:szCs w:val="20"/>
          <w:lang w:val="en-GB" w:eastAsia="en-US"/>
          <w14:numSpacing w14:val="proportional"/>
        </w:rPr>
      </w:pPr>
    </w:p>
    <w:tbl>
      <w:tblPr>
        <w:tblStyle w:val="TableGridLight"/>
        <w:tblW w:w="10548" w:type="dxa"/>
        <w:tblInd w:w="-5" w:type="dxa"/>
        <w:tblLook w:val="04A0" w:firstRow="1" w:lastRow="0" w:firstColumn="1" w:lastColumn="0" w:noHBand="0" w:noVBand="1"/>
      </w:tblPr>
      <w:tblGrid>
        <w:gridCol w:w="10548"/>
      </w:tblGrid>
      <w:tr w:rsidR="007C3ED5" w:rsidRPr="007C3ED5" w14:paraId="17FA1834" w14:textId="77777777" w:rsidTr="0030595D">
        <w:trPr>
          <w:trHeight w:val="374"/>
        </w:trPr>
        <w:tc>
          <w:tcPr>
            <w:tcW w:w="10548" w:type="dxa"/>
            <w:shd w:val="clear" w:color="auto" w:fill="BFBFBF" w:themeFill="background1" w:themeFillShade="BF"/>
            <w:vAlign w:val="center"/>
          </w:tcPr>
          <w:p w14:paraId="26B56540" w14:textId="00089E2E"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Partially met or not met ratings in standard 4</w:t>
            </w:r>
          </w:p>
        </w:tc>
      </w:tr>
      <w:tr w:rsidR="007C3ED5" w:rsidRPr="007C3ED5" w14:paraId="5A3EB25D" w14:textId="77777777" w:rsidTr="0030595D">
        <w:trPr>
          <w:trHeight w:val="279"/>
        </w:trPr>
        <w:tc>
          <w:tcPr>
            <w:tcW w:w="10548" w:type="dxa"/>
            <w:shd w:val="clear" w:color="auto" w:fill="F2F2F2" w:themeFill="background1" w:themeFillShade="F2"/>
          </w:tcPr>
          <w:p w14:paraId="707F2F18" w14:textId="20E9D511" w:rsidR="00574FE8" w:rsidRPr="007C3ED5" w:rsidRDefault="00574FE8" w:rsidP="0030595D">
            <w:pPr>
              <w:spacing w:after="0"/>
              <w:rPr>
                <w:rFonts w:cs="Arial"/>
                <w:color w:val="000000" w:themeColor="text1"/>
                <w:sz w:val="20"/>
                <w:szCs w:val="20"/>
              </w:rPr>
            </w:pPr>
            <w:r w:rsidRPr="007C3ED5">
              <w:rPr>
                <w:rFonts w:cs="Arial"/>
                <w:color w:val="000000" w:themeColor="text1"/>
                <w:sz w:val="20"/>
                <w:szCs w:val="20"/>
              </w:rPr>
              <w:t>For any partially or not met ratings in standard 4, please provide brief comment on the actions underway or planned to meet the standard.</w:t>
            </w:r>
          </w:p>
        </w:tc>
      </w:tr>
      <w:tr w:rsidR="007C3ED5" w:rsidRPr="007C3ED5" w14:paraId="62B537A3" w14:textId="77777777" w:rsidTr="0030595D">
        <w:trPr>
          <w:trHeight w:val="279"/>
        </w:trPr>
        <w:tc>
          <w:tcPr>
            <w:tcW w:w="10548" w:type="dxa"/>
            <w:shd w:val="clear" w:color="auto" w:fill="DEEAF6" w:themeFill="accent5" w:themeFillTint="33"/>
          </w:tcPr>
          <w:p w14:paraId="324D835C"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557F484E" w14:textId="77777777" w:rsidTr="0030595D">
        <w:tblPrEx>
          <w:tblCellMar>
            <w:top w:w="57" w:type="dxa"/>
            <w:bottom w:w="57" w:type="dxa"/>
          </w:tblCellMar>
        </w:tblPrEx>
        <w:trPr>
          <w:trHeight w:val="279"/>
        </w:trPr>
        <w:tc>
          <w:tcPr>
            <w:tcW w:w="10548" w:type="dxa"/>
            <w:shd w:val="clear" w:color="auto" w:fill="F4B083" w:themeFill="accent2" w:themeFillTint="99"/>
          </w:tcPr>
          <w:p w14:paraId="5D245289"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 (provide comment)</w:t>
            </w:r>
          </w:p>
        </w:tc>
      </w:tr>
      <w:tr w:rsidR="007C3ED5" w:rsidRPr="007C3ED5" w14:paraId="6A9C627B" w14:textId="77777777" w:rsidTr="0030595D">
        <w:tblPrEx>
          <w:tblCellMar>
            <w:top w:w="57" w:type="dxa"/>
            <w:bottom w:w="57" w:type="dxa"/>
          </w:tblCellMar>
        </w:tblPrEx>
        <w:trPr>
          <w:trHeight w:val="378"/>
        </w:trPr>
        <w:tc>
          <w:tcPr>
            <w:tcW w:w="10548" w:type="dxa"/>
            <w:shd w:val="clear" w:color="auto" w:fill="FBE4D5" w:themeFill="accent2" w:themeFillTint="33"/>
            <w:vAlign w:val="center"/>
          </w:tcPr>
          <w:p w14:paraId="0F05BFD1"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63D4E361" w14:textId="77777777" w:rsidTr="0030595D">
        <w:tblPrEx>
          <w:tblCellMar>
            <w:top w:w="57" w:type="dxa"/>
            <w:bottom w:w="57" w:type="dxa"/>
          </w:tblCellMar>
        </w:tblPrEx>
        <w:trPr>
          <w:trHeight w:val="279"/>
        </w:trPr>
        <w:tc>
          <w:tcPr>
            <w:tcW w:w="10548" w:type="dxa"/>
            <w:shd w:val="clear" w:color="auto" w:fill="A6A6A6" w:themeFill="background1" w:themeFillShade="A6"/>
            <w:vAlign w:val="center"/>
          </w:tcPr>
          <w:p w14:paraId="0C7AF34F"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74C485A2" w14:textId="77777777" w:rsidTr="0030595D">
        <w:tblPrEx>
          <w:tblCellMar>
            <w:top w:w="57" w:type="dxa"/>
            <w:bottom w:w="57" w:type="dxa"/>
          </w:tblCellMar>
        </w:tblPrEx>
        <w:trPr>
          <w:trHeight w:val="279"/>
        </w:trPr>
        <w:tc>
          <w:tcPr>
            <w:tcW w:w="10548" w:type="dxa"/>
            <w:shd w:val="clear" w:color="auto" w:fill="D9D9D9" w:themeFill="background1" w:themeFillShade="D9"/>
            <w:vAlign w:val="center"/>
          </w:tcPr>
          <w:p w14:paraId="7923FD97" w14:textId="77777777" w:rsidR="00574FE8" w:rsidRPr="007C3ED5" w:rsidRDefault="00574FE8" w:rsidP="0030595D">
            <w:pPr>
              <w:spacing w:after="0"/>
              <w:rPr>
                <w:rFonts w:cs="Arial"/>
                <w:b/>
                <w:bCs/>
                <w:color w:val="000000" w:themeColor="text1"/>
                <w:sz w:val="20"/>
                <w:szCs w:val="20"/>
                <w:lang w:val="en-GB"/>
              </w:rPr>
            </w:pPr>
          </w:p>
        </w:tc>
      </w:tr>
    </w:tbl>
    <w:p w14:paraId="122B6B05" w14:textId="77777777" w:rsidR="00574FE8" w:rsidRPr="007C3ED5" w:rsidRDefault="00574FE8">
      <w:pPr>
        <w:spacing w:after="0"/>
        <w:rPr>
          <w:rFonts w:cs="Arial"/>
          <w:color w:val="000000" w:themeColor="text1"/>
          <w:spacing w:val="-2"/>
          <w:kern w:val="21"/>
          <w:sz w:val="20"/>
          <w:szCs w:val="20"/>
          <w:lang w:val="en-GB" w:eastAsia="en-US"/>
          <w14:numSpacing w14:val="proportional"/>
        </w:rPr>
      </w:pPr>
    </w:p>
    <w:p w14:paraId="3F914270" w14:textId="77777777" w:rsidR="00B5234A" w:rsidRPr="007C3ED5" w:rsidRDefault="00B5234A">
      <w:pPr>
        <w:spacing w:after="0"/>
        <w:rPr>
          <w:rFonts w:cs="Arial"/>
          <w:color w:val="000000" w:themeColor="text1"/>
          <w:spacing w:val="-2"/>
          <w:kern w:val="21"/>
          <w:sz w:val="20"/>
          <w:szCs w:val="20"/>
          <w:lang w:val="en-GB" w:eastAsia="en-US"/>
          <w14:numSpacing w14:val="proportional"/>
        </w:rPr>
      </w:pPr>
    </w:p>
    <w:p w14:paraId="1BDF6A6F" w14:textId="1033D335" w:rsidR="00574FE8" w:rsidRPr="007C3ED5" w:rsidRDefault="00574FE8">
      <w:pPr>
        <w:spacing w:after="0"/>
        <w:rPr>
          <w:rFonts w:cs="Arial"/>
          <w:b/>
          <w:bCs/>
          <w:color w:val="000000" w:themeColor="text1"/>
          <w:sz w:val="20"/>
          <w:szCs w:val="20"/>
          <w:lang w:val="en-US" w:eastAsia="en-US"/>
        </w:rPr>
      </w:pPr>
    </w:p>
    <w:p w14:paraId="714A150E" w14:textId="3958276B" w:rsidR="005C07C1" w:rsidRPr="007C3ED5" w:rsidRDefault="00B35B17" w:rsidP="005B5E3C">
      <w:pPr>
        <w:pStyle w:val="Heading3"/>
      </w:pPr>
      <w:bookmarkStart w:id="25" w:name="_Toc206605592"/>
      <w:r w:rsidRPr="007C3ED5">
        <w:lastRenderedPageBreak/>
        <w:t>Standard 5: Monitoring, evaluation and continuous improvement</w:t>
      </w:r>
      <w:bookmarkEnd w:id="25"/>
    </w:p>
    <w:tbl>
      <w:tblPr>
        <w:tblStyle w:val="TableGridLight"/>
        <w:tblW w:w="10548" w:type="dxa"/>
        <w:tblInd w:w="-5" w:type="dxa"/>
        <w:tblCellMar>
          <w:top w:w="28" w:type="dxa"/>
          <w:left w:w="57" w:type="dxa"/>
          <w:bottom w:w="28" w:type="dxa"/>
          <w:right w:w="57" w:type="dxa"/>
        </w:tblCellMar>
        <w:tblLook w:val="04A0" w:firstRow="1" w:lastRow="0" w:firstColumn="1" w:lastColumn="0" w:noHBand="0" w:noVBand="1"/>
      </w:tblPr>
      <w:tblGrid>
        <w:gridCol w:w="993"/>
        <w:gridCol w:w="3399"/>
        <w:gridCol w:w="1558"/>
        <w:gridCol w:w="713"/>
        <w:gridCol w:w="1134"/>
        <w:gridCol w:w="106"/>
        <w:gridCol w:w="886"/>
        <w:gridCol w:w="992"/>
        <w:gridCol w:w="748"/>
        <w:gridCol w:w="19"/>
      </w:tblGrid>
      <w:tr w:rsidR="007C3ED5" w:rsidRPr="007C3ED5" w14:paraId="009E252F" w14:textId="77777777" w:rsidTr="000B0CCC">
        <w:trPr>
          <w:gridAfter w:val="1"/>
          <w:wAfter w:w="19" w:type="dxa"/>
        </w:trPr>
        <w:tc>
          <w:tcPr>
            <w:tcW w:w="6663" w:type="dxa"/>
            <w:gridSpan w:val="4"/>
            <w:shd w:val="clear" w:color="auto" w:fill="BFBFBF" w:themeFill="background1" w:themeFillShade="BF"/>
            <w:vAlign w:val="center"/>
          </w:tcPr>
          <w:p w14:paraId="5FA9BF1E" w14:textId="7F94ED2D" w:rsidR="00B35B17" w:rsidRPr="007C3ED5" w:rsidRDefault="00AD715C" w:rsidP="00F36281">
            <w:pPr>
              <w:pStyle w:val="Heading3"/>
              <w:spacing w:before="0" w:after="0"/>
              <w:rPr>
                <w:b w:val="0"/>
                <w:bCs w:val="0"/>
                <w:color w:val="000000" w:themeColor="text1"/>
                <w:sz w:val="20"/>
                <w:szCs w:val="20"/>
              </w:rPr>
            </w:pPr>
            <w:r w:rsidRPr="007C3ED5">
              <w:rPr>
                <w:bCs w:val="0"/>
                <w:color w:val="000000" w:themeColor="text1"/>
                <w:sz w:val="20"/>
                <w:szCs w:val="20"/>
              </w:rPr>
              <w:t xml:space="preserve">5.1 Program monitoring and evaluation </w:t>
            </w:r>
          </w:p>
        </w:tc>
        <w:tc>
          <w:tcPr>
            <w:tcW w:w="1134" w:type="dxa"/>
            <w:shd w:val="clear" w:color="auto" w:fill="5B9BD5" w:themeFill="accent5"/>
            <w:vAlign w:val="center"/>
          </w:tcPr>
          <w:p w14:paraId="0E15BBF7" w14:textId="77777777" w:rsidR="00B35B17" w:rsidRPr="007C3ED5" w:rsidRDefault="00B35B1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92" w:type="dxa"/>
            <w:gridSpan w:val="2"/>
            <w:shd w:val="clear" w:color="auto" w:fill="BFBFBF" w:themeFill="background1" w:themeFillShade="BF"/>
            <w:vAlign w:val="center"/>
          </w:tcPr>
          <w:p w14:paraId="72D8B2F1" w14:textId="77777777" w:rsidR="00B35B17" w:rsidRPr="007C3ED5" w:rsidRDefault="00B35B1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992" w:type="dxa"/>
            <w:shd w:val="clear" w:color="auto" w:fill="BFBFBF" w:themeFill="background1" w:themeFillShade="BF"/>
            <w:vAlign w:val="center"/>
          </w:tcPr>
          <w:p w14:paraId="7E55BAF0" w14:textId="77777777" w:rsidR="00B35B17" w:rsidRPr="007C3ED5" w:rsidRDefault="00B35B1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748" w:type="dxa"/>
            <w:shd w:val="clear" w:color="auto" w:fill="BFBFBF" w:themeFill="background1" w:themeFillShade="BF"/>
            <w:vAlign w:val="center"/>
          </w:tcPr>
          <w:p w14:paraId="39F17EE7" w14:textId="77777777" w:rsidR="00B35B17" w:rsidRPr="007C3ED5" w:rsidRDefault="00B35B17"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790544FF" w14:textId="77777777" w:rsidTr="000B0CCC">
        <w:trPr>
          <w:gridAfter w:val="1"/>
          <w:wAfter w:w="19" w:type="dxa"/>
        </w:trPr>
        <w:tc>
          <w:tcPr>
            <w:tcW w:w="993" w:type="dxa"/>
            <w:shd w:val="clear" w:color="auto" w:fill="F2F2F2" w:themeFill="background1" w:themeFillShade="F2"/>
            <w:vAlign w:val="center"/>
          </w:tcPr>
          <w:p w14:paraId="4E053791" w14:textId="6478C083" w:rsidR="00B35B17" w:rsidRPr="007C3ED5" w:rsidRDefault="00B35B17"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5.1.1</w:t>
            </w:r>
          </w:p>
        </w:tc>
        <w:tc>
          <w:tcPr>
            <w:tcW w:w="5670" w:type="dxa"/>
            <w:gridSpan w:val="3"/>
            <w:shd w:val="clear" w:color="auto" w:fill="F2F2F2" w:themeFill="background1" w:themeFillShade="F2"/>
            <w:vAlign w:val="center"/>
          </w:tcPr>
          <w:p w14:paraId="3931980F" w14:textId="5DF92843" w:rsidR="00B35B17" w:rsidRPr="007C3ED5" w:rsidRDefault="000A6E4D" w:rsidP="00F36281">
            <w:pPr>
              <w:spacing w:after="0"/>
              <w:rPr>
                <w:rFonts w:cs="Arial"/>
                <w:b/>
                <w:color w:val="000000" w:themeColor="text1"/>
                <w:sz w:val="20"/>
                <w:szCs w:val="20"/>
              </w:rPr>
            </w:pPr>
            <w:r w:rsidRPr="007C3ED5">
              <w:rPr>
                <w:rFonts w:cs="Arial"/>
                <w:color w:val="000000" w:themeColor="text1"/>
                <w:sz w:val="20"/>
                <w:szCs w:val="20"/>
              </w:rPr>
              <w:t>The prevocational training provider regularly evaluates and reviews its prevocational training program and terms to ensure standards are being maintained. Its processes check program content, quality of teaching and supervision, assessment, and prevocational doctors’ progress.</w:t>
            </w:r>
          </w:p>
        </w:tc>
        <w:tc>
          <w:tcPr>
            <w:tcW w:w="1134" w:type="dxa"/>
            <w:shd w:val="clear" w:color="auto" w:fill="DEEAF6" w:themeFill="accent5" w:themeFillTint="33"/>
            <w:vAlign w:val="center"/>
          </w:tcPr>
          <w:p w14:paraId="3EA34959" w14:textId="77777777" w:rsidR="00B35B17" w:rsidRPr="007C3ED5" w:rsidRDefault="00B35B17" w:rsidP="00F36281">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1941A344" w14:textId="7E005EF2" w:rsidR="00B35B17" w:rsidRPr="007C3ED5" w:rsidRDefault="00B35B17"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6212992" w14:textId="517CC737" w:rsidR="00B35B17" w:rsidRPr="007C3ED5" w:rsidRDefault="00B35B17" w:rsidP="00F3628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41446C8D" w14:textId="77777777" w:rsidR="00B35B17" w:rsidRPr="007C3ED5" w:rsidRDefault="00B35B17" w:rsidP="00F36281">
            <w:pPr>
              <w:pStyle w:val="BodyText2ColumnCondensed"/>
              <w:jc w:val="center"/>
              <w:rPr>
                <w:rFonts w:ascii="Wingdings 2" w:hAnsi="Wingdings 2" w:cs="Arial"/>
                <w:b/>
                <w:bCs/>
                <w:color w:val="000000" w:themeColor="text1"/>
                <w:szCs w:val="20"/>
              </w:rPr>
            </w:pPr>
          </w:p>
        </w:tc>
      </w:tr>
      <w:tr w:rsidR="007C3ED5" w:rsidRPr="007C3ED5" w14:paraId="04BF456B" w14:textId="77777777" w:rsidTr="000B0CCC">
        <w:trPr>
          <w:gridAfter w:val="1"/>
          <w:wAfter w:w="19" w:type="dxa"/>
        </w:trPr>
        <w:tc>
          <w:tcPr>
            <w:tcW w:w="993" w:type="dxa"/>
            <w:shd w:val="clear" w:color="auto" w:fill="F2F2F2" w:themeFill="background1" w:themeFillShade="F2"/>
            <w:vAlign w:val="center"/>
          </w:tcPr>
          <w:p w14:paraId="5A34DA6E" w14:textId="26944F7A" w:rsidR="00B35B17" w:rsidRPr="007C3ED5" w:rsidRDefault="00B35B17"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5.1.2</w:t>
            </w:r>
          </w:p>
        </w:tc>
        <w:tc>
          <w:tcPr>
            <w:tcW w:w="5670" w:type="dxa"/>
            <w:gridSpan w:val="3"/>
            <w:shd w:val="clear" w:color="auto" w:fill="F2F2F2" w:themeFill="background1" w:themeFillShade="F2"/>
            <w:vAlign w:val="center"/>
          </w:tcPr>
          <w:p w14:paraId="38AC881A" w14:textId="531D7CB6" w:rsidR="00B35B17" w:rsidRPr="007C3ED5" w:rsidRDefault="006B59DE" w:rsidP="00F36281">
            <w:pPr>
              <w:spacing w:after="0"/>
              <w:rPr>
                <w:rFonts w:cs="Arial"/>
                <w:b/>
                <w:color w:val="000000" w:themeColor="text1"/>
                <w:sz w:val="20"/>
                <w:szCs w:val="20"/>
              </w:rPr>
            </w:pPr>
            <w:r w:rsidRPr="007C3ED5">
              <w:rPr>
                <w:rFonts w:cs="Arial"/>
                <w:color w:val="000000" w:themeColor="text1"/>
                <w:sz w:val="20"/>
                <w:szCs w:val="20"/>
              </w:rPr>
              <w:t>Those involved in prevocational training, including supervisors, contribute to monitoring and to program development. Their feedback is sought, analysed and used as part of the monitoring process.</w:t>
            </w:r>
          </w:p>
        </w:tc>
        <w:tc>
          <w:tcPr>
            <w:tcW w:w="1134" w:type="dxa"/>
            <w:shd w:val="clear" w:color="auto" w:fill="DEEAF6" w:themeFill="accent5" w:themeFillTint="33"/>
            <w:vAlign w:val="center"/>
          </w:tcPr>
          <w:p w14:paraId="4DEE14A0" w14:textId="77777777" w:rsidR="00B35B17" w:rsidRPr="007C3ED5" w:rsidRDefault="00B35B17" w:rsidP="00F36281">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419A2D65" w14:textId="77777777" w:rsidR="00B35B17" w:rsidRPr="007C3ED5" w:rsidRDefault="00B35B17"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52CC4B6A" w14:textId="3AF376E7" w:rsidR="00B35B17" w:rsidRPr="007C3ED5" w:rsidRDefault="00B35B17" w:rsidP="00F3628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0276058B" w14:textId="77777777" w:rsidR="00B35B17" w:rsidRPr="007C3ED5" w:rsidRDefault="00B35B17" w:rsidP="00F36281">
            <w:pPr>
              <w:pStyle w:val="BodyText2ColumnCondensed"/>
              <w:jc w:val="center"/>
              <w:rPr>
                <w:rFonts w:ascii="Wingdings 2" w:hAnsi="Wingdings 2" w:cs="Arial"/>
                <w:b/>
                <w:bCs/>
                <w:color w:val="000000" w:themeColor="text1"/>
                <w:szCs w:val="20"/>
              </w:rPr>
            </w:pPr>
          </w:p>
        </w:tc>
      </w:tr>
      <w:tr w:rsidR="007C3ED5" w:rsidRPr="007C3ED5" w14:paraId="1B18EA8E" w14:textId="77777777" w:rsidTr="000B0CCC">
        <w:trPr>
          <w:gridAfter w:val="1"/>
          <w:wAfter w:w="19" w:type="dxa"/>
        </w:trPr>
        <w:tc>
          <w:tcPr>
            <w:tcW w:w="993" w:type="dxa"/>
            <w:shd w:val="clear" w:color="auto" w:fill="F2F2F2" w:themeFill="background1" w:themeFillShade="F2"/>
            <w:vAlign w:val="center"/>
          </w:tcPr>
          <w:p w14:paraId="2204279B" w14:textId="29CFFBB4" w:rsidR="00B35B17" w:rsidRPr="007C3ED5" w:rsidRDefault="00696558"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5.1.3</w:t>
            </w:r>
          </w:p>
        </w:tc>
        <w:tc>
          <w:tcPr>
            <w:tcW w:w="5670" w:type="dxa"/>
            <w:gridSpan w:val="3"/>
            <w:shd w:val="clear" w:color="auto" w:fill="F2F2F2" w:themeFill="background1" w:themeFillShade="F2"/>
            <w:vAlign w:val="center"/>
          </w:tcPr>
          <w:p w14:paraId="14703C74" w14:textId="54428EBD" w:rsidR="00B35B17" w:rsidRPr="007C3ED5" w:rsidRDefault="00FD6494" w:rsidP="00F36281">
            <w:pPr>
              <w:spacing w:after="0"/>
              <w:rPr>
                <w:rFonts w:cs="Arial"/>
                <w:b/>
                <w:color w:val="000000" w:themeColor="text1"/>
                <w:sz w:val="20"/>
                <w:szCs w:val="20"/>
              </w:rPr>
            </w:pPr>
            <w:r w:rsidRPr="007C3ED5">
              <w:rPr>
                <w:rFonts w:cs="Arial"/>
                <w:color w:val="000000" w:themeColor="text1"/>
                <w:sz w:val="20"/>
                <w:szCs w:val="20"/>
              </w:rPr>
              <w:t>Prevocational doctors have regular structured mechanisms for providing confidential feedback about their training, education experiences and the learning environment in the program overall, and in individual terms.</w:t>
            </w:r>
          </w:p>
        </w:tc>
        <w:tc>
          <w:tcPr>
            <w:tcW w:w="1134" w:type="dxa"/>
            <w:shd w:val="clear" w:color="auto" w:fill="DEEAF6" w:themeFill="accent5" w:themeFillTint="33"/>
            <w:vAlign w:val="center"/>
          </w:tcPr>
          <w:p w14:paraId="30CBEB22" w14:textId="77777777" w:rsidR="00B35B17" w:rsidRPr="007C3ED5" w:rsidRDefault="00B35B17" w:rsidP="00F36281">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1A084BA6" w14:textId="2925414E" w:rsidR="00B35B17" w:rsidRPr="007C3ED5" w:rsidRDefault="00B35B17"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4B4AE00B" w14:textId="77777777" w:rsidR="00B35B17" w:rsidRPr="007C3ED5" w:rsidRDefault="00B35B17" w:rsidP="00F3628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1281DD71" w14:textId="77777777" w:rsidR="00B35B17" w:rsidRPr="007C3ED5" w:rsidRDefault="00B35B17" w:rsidP="00F36281">
            <w:pPr>
              <w:pStyle w:val="BodyText2ColumnCondensed"/>
              <w:jc w:val="center"/>
              <w:rPr>
                <w:rFonts w:ascii="Wingdings 2" w:hAnsi="Wingdings 2" w:cs="Arial"/>
                <w:b/>
                <w:bCs/>
                <w:color w:val="000000" w:themeColor="text1"/>
                <w:szCs w:val="20"/>
              </w:rPr>
            </w:pPr>
          </w:p>
        </w:tc>
      </w:tr>
      <w:tr w:rsidR="007C3ED5" w:rsidRPr="007C3ED5" w14:paraId="33D3CBB6" w14:textId="77777777" w:rsidTr="000B0CCC">
        <w:trPr>
          <w:gridAfter w:val="1"/>
          <w:wAfter w:w="19" w:type="dxa"/>
        </w:trPr>
        <w:tc>
          <w:tcPr>
            <w:tcW w:w="993" w:type="dxa"/>
            <w:shd w:val="clear" w:color="auto" w:fill="F2F2F2" w:themeFill="background1" w:themeFillShade="F2"/>
            <w:vAlign w:val="center"/>
          </w:tcPr>
          <w:p w14:paraId="565E607B" w14:textId="20C90601" w:rsidR="00B35B17" w:rsidRPr="007C3ED5" w:rsidRDefault="00696558"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5.1.4</w:t>
            </w:r>
          </w:p>
        </w:tc>
        <w:tc>
          <w:tcPr>
            <w:tcW w:w="5670" w:type="dxa"/>
            <w:gridSpan w:val="3"/>
            <w:shd w:val="clear" w:color="auto" w:fill="F2F2F2" w:themeFill="background1" w:themeFillShade="F2"/>
            <w:vAlign w:val="center"/>
          </w:tcPr>
          <w:p w14:paraId="7DA820F4" w14:textId="5DC3AC9F" w:rsidR="00B35B17" w:rsidRPr="007C3ED5" w:rsidRDefault="00D92E64" w:rsidP="00F36281">
            <w:pPr>
              <w:spacing w:after="0"/>
              <w:rPr>
                <w:rFonts w:cs="Arial"/>
                <w:b/>
                <w:color w:val="000000" w:themeColor="text1"/>
                <w:sz w:val="20"/>
                <w:szCs w:val="20"/>
              </w:rPr>
            </w:pPr>
            <w:r w:rsidRPr="007C3ED5">
              <w:rPr>
                <w:rFonts w:cs="Arial"/>
                <w:color w:val="000000" w:themeColor="text1"/>
                <w:sz w:val="20"/>
                <w:szCs w:val="20"/>
              </w:rPr>
              <w:t>The prevocational training program uses internal and external sources of data in its evaluation and monitoring activities, such as surveys and assessment data.</w:t>
            </w:r>
          </w:p>
        </w:tc>
        <w:tc>
          <w:tcPr>
            <w:tcW w:w="1134" w:type="dxa"/>
            <w:shd w:val="clear" w:color="auto" w:fill="DEEAF6" w:themeFill="accent5" w:themeFillTint="33"/>
            <w:vAlign w:val="center"/>
          </w:tcPr>
          <w:p w14:paraId="36051B6A" w14:textId="77777777" w:rsidR="00B35B17" w:rsidRPr="007C3ED5" w:rsidRDefault="00B35B17" w:rsidP="00F36281">
            <w:pPr>
              <w:pStyle w:val="BodyText2ColumnCondensed"/>
              <w:jc w:val="center"/>
              <w:rPr>
                <w:rFonts w:cs="Arial"/>
                <w:color w:val="000000" w:themeColor="text1"/>
                <w:szCs w:val="20"/>
              </w:rPr>
            </w:pPr>
          </w:p>
        </w:tc>
        <w:tc>
          <w:tcPr>
            <w:tcW w:w="992" w:type="dxa"/>
            <w:gridSpan w:val="2"/>
            <w:shd w:val="clear" w:color="auto" w:fill="F2F2F2" w:themeFill="background1" w:themeFillShade="F2"/>
            <w:vAlign w:val="center"/>
          </w:tcPr>
          <w:p w14:paraId="7CF98533" w14:textId="77777777" w:rsidR="00B35B17" w:rsidRPr="007C3ED5" w:rsidRDefault="00B35B17" w:rsidP="00F36281">
            <w:pPr>
              <w:pStyle w:val="BodyText2ColumnCondensed"/>
              <w:jc w:val="center"/>
              <w:rPr>
                <w:rFonts w:ascii="Wingdings 2" w:hAnsi="Wingdings 2" w:cs="Arial"/>
                <w:b/>
                <w:bCs/>
                <w:color w:val="000000" w:themeColor="text1"/>
                <w:szCs w:val="20"/>
              </w:rPr>
            </w:pPr>
          </w:p>
        </w:tc>
        <w:tc>
          <w:tcPr>
            <w:tcW w:w="992" w:type="dxa"/>
            <w:shd w:val="clear" w:color="auto" w:fill="F2F2F2" w:themeFill="background1" w:themeFillShade="F2"/>
            <w:vAlign w:val="center"/>
          </w:tcPr>
          <w:p w14:paraId="0B77F19D" w14:textId="15470875" w:rsidR="00B35B17" w:rsidRPr="007C3ED5" w:rsidRDefault="00B35B17" w:rsidP="00F36281">
            <w:pPr>
              <w:pStyle w:val="BodyText2ColumnCondensed"/>
              <w:jc w:val="center"/>
              <w:rPr>
                <w:rFonts w:ascii="Wingdings 2" w:hAnsi="Wingdings 2" w:cs="Arial"/>
                <w:b/>
                <w:bCs/>
                <w:color w:val="000000" w:themeColor="text1"/>
                <w:szCs w:val="20"/>
              </w:rPr>
            </w:pPr>
          </w:p>
        </w:tc>
        <w:tc>
          <w:tcPr>
            <w:tcW w:w="748" w:type="dxa"/>
            <w:shd w:val="clear" w:color="auto" w:fill="F2F2F2" w:themeFill="background1" w:themeFillShade="F2"/>
            <w:vAlign w:val="center"/>
          </w:tcPr>
          <w:p w14:paraId="137CBFB9" w14:textId="77777777" w:rsidR="00B35B17" w:rsidRPr="007C3ED5" w:rsidRDefault="00B35B17" w:rsidP="00F36281">
            <w:pPr>
              <w:pStyle w:val="BodyText2ColumnCondensed"/>
              <w:jc w:val="center"/>
              <w:rPr>
                <w:rFonts w:ascii="Wingdings 2" w:hAnsi="Wingdings 2" w:cs="Arial"/>
                <w:b/>
                <w:bCs/>
                <w:color w:val="000000" w:themeColor="text1"/>
                <w:szCs w:val="20"/>
              </w:rPr>
            </w:pPr>
          </w:p>
        </w:tc>
      </w:tr>
      <w:tr w:rsidR="007C3ED5" w:rsidRPr="007C3ED5" w14:paraId="25BE5EE9" w14:textId="77777777" w:rsidTr="00B5234A">
        <w:trPr>
          <w:trHeight w:val="184"/>
        </w:trPr>
        <w:tc>
          <w:tcPr>
            <w:tcW w:w="10548" w:type="dxa"/>
            <w:gridSpan w:val="10"/>
            <w:shd w:val="clear" w:color="auto" w:fill="BFBFBF" w:themeFill="background1" w:themeFillShade="BF"/>
            <w:vAlign w:val="center"/>
          </w:tcPr>
          <w:p w14:paraId="38D6DBE3" w14:textId="09F4CB79" w:rsidR="00466FAF" w:rsidRPr="007C3ED5" w:rsidRDefault="00466FAF" w:rsidP="00466FAF">
            <w:pPr>
              <w:spacing w:after="0"/>
              <w:rPr>
                <w:rFonts w:cs="Arial"/>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464932D7" w14:textId="77777777" w:rsidTr="00397EB0">
        <w:trPr>
          <w:trHeight w:val="388"/>
        </w:trPr>
        <w:tc>
          <w:tcPr>
            <w:tcW w:w="993" w:type="dxa"/>
            <w:shd w:val="clear" w:color="auto" w:fill="F2F2F2" w:themeFill="background1" w:themeFillShade="F2"/>
            <w:vAlign w:val="center"/>
          </w:tcPr>
          <w:p w14:paraId="279A93CB" w14:textId="3A478F2A"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5.1</w:t>
            </w:r>
            <w:r w:rsidR="00EC61E3" w:rsidRPr="007C3ED5">
              <w:rPr>
                <w:rFonts w:cs="Arial"/>
                <w:color w:val="000000" w:themeColor="text1"/>
                <w:sz w:val="20"/>
                <w:szCs w:val="20"/>
              </w:rPr>
              <w:t>.0 A</w:t>
            </w:r>
          </w:p>
        </w:tc>
        <w:tc>
          <w:tcPr>
            <w:tcW w:w="9555" w:type="dxa"/>
            <w:gridSpan w:val="9"/>
            <w:shd w:val="clear" w:color="auto" w:fill="F2F2F2" w:themeFill="background1" w:themeFillShade="F2"/>
            <w:vAlign w:val="center"/>
          </w:tcPr>
          <w:p w14:paraId="702493DB" w14:textId="407844C9" w:rsidR="000043B8" w:rsidRPr="007C3ED5" w:rsidRDefault="000C027B" w:rsidP="000043B8">
            <w:pPr>
              <w:spacing w:after="0"/>
              <w:rPr>
                <w:rFonts w:cs="Arial"/>
                <w:color w:val="000000" w:themeColor="text1"/>
                <w:sz w:val="20"/>
                <w:szCs w:val="20"/>
              </w:rPr>
            </w:pPr>
            <w:r w:rsidRPr="007C3ED5">
              <w:rPr>
                <w:rFonts w:cs="Arial"/>
                <w:color w:val="000000" w:themeColor="text1"/>
                <w:sz w:val="20"/>
                <w:szCs w:val="20"/>
              </w:rPr>
              <w:t xml:space="preserve">What is currently in place to address </w:t>
            </w:r>
            <w:r w:rsidR="006E5C75" w:rsidRPr="007C3ED5">
              <w:rPr>
                <w:rFonts w:cs="Arial"/>
                <w:color w:val="000000" w:themeColor="text1"/>
                <w:sz w:val="20"/>
                <w:szCs w:val="20"/>
              </w:rPr>
              <w:t>these</w:t>
            </w:r>
            <w:r w:rsidRPr="007C3ED5">
              <w:rPr>
                <w:rFonts w:cs="Arial"/>
                <w:color w:val="000000" w:themeColor="text1"/>
                <w:sz w:val="20"/>
                <w:szCs w:val="20"/>
              </w:rPr>
              <w:t xml:space="preserve"> standards?</w:t>
            </w:r>
          </w:p>
        </w:tc>
      </w:tr>
      <w:tr w:rsidR="007C3ED5" w:rsidRPr="007C3ED5" w14:paraId="126FE5A9" w14:textId="77777777" w:rsidTr="00B5234A">
        <w:trPr>
          <w:trHeight w:val="388"/>
        </w:trPr>
        <w:tc>
          <w:tcPr>
            <w:tcW w:w="10548" w:type="dxa"/>
            <w:gridSpan w:val="10"/>
            <w:shd w:val="clear" w:color="auto" w:fill="DEEAF6" w:themeFill="accent5" w:themeFillTint="33"/>
            <w:vAlign w:val="center"/>
          </w:tcPr>
          <w:p w14:paraId="12CE611A" w14:textId="77777777" w:rsidR="000043B8" w:rsidRPr="007C3ED5" w:rsidRDefault="000043B8" w:rsidP="000043B8">
            <w:pPr>
              <w:spacing w:after="0"/>
              <w:rPr>
                <w:rFonts w:cs="Arial"/>
                <w:color w:val="000000" w:themeColor="text1"/>
                <w:sz w:val="20"/>
                <w:szCs w:val="20"/>
              </w:rPr>
            </w:pPr>
          </w:p>
        </w:tc>
      </w:tr>
      <w:tr w:rsidR="007C3ED5" w:rsidRPr="007C3ED5" w14:paraId="6ED332F0" w14:textId="77777777" w:rsidTr="00397EB0">
        <w:trPr>
          <w:trHeight w:val="388"/>
        </w:trPr>
        <w:tc>
          <w:tcPr>
            <w:tcW w:w="993" w:type="dxa"/>
            <w:shd w:val="clear" w:color="auto" w:fill="F2F2F2" w:themeFill="background1" w:themeFillShade="F2"/>
            <w:vAlign w:val="center"/>
          </w:tcPr>
          <w:p w14:paraId="7FEA620E" w14:textId="11526228"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5.1</w:t>
            </w:r>
            <w:r w:rsidR="00EC61E3" w:rsidRPr="007C3ED5">
              <w:rPr>
                <w:rFonts w:cs="Arial"/>
                <w:color w:val="000000" w:themeColor="text1"/>
                <w:sz w:val="20"/>
                <w:szCs w:val="20"/>
              </w:rPr>
              <w:t>.0 B</w:t>
            </w:r>
          </w:p>
        </w:tc>
        <w:tc>
          <w:tcPr>
            <w:tcW w:w="9555" w:type="dxa"/>
            <w:gridSpan w:val="9"/>
            <w:shd w:val="clear" w:color="auto" w:fill="F2F2F2" w:themeFill="background1" w:themeFillShade="F2"/>
            <w:vAlign w:val="center"/>
          </w:tcPr>
          <w:p w14:paraId="105A2F3F" w14:textId="2ADCD27B" w:rsidR="000043B8" w:rsidRPr="007C3ED5" w:rsidRDefault="00D01BC1" w:rsidP="000043B8">
            <w:pPr>
              <w:spacing w:after="0"/>
              <w:rPr>
                <w:rFonts w:cs="Arial"/>
                <w:color w:val="000000" w:themeColor="text1"/>
                <w:sz w:val="20"/>
                <w:szCs w:val="20"/>
              </w:rPr>
            </w:pPr>
            <w:r w:rsidRPr="007C3ED5">
              <w:rPr>
                <w:rFonts w:cs="Arial"/>
                <w:color w:val="000000" w:themeColor="text1"/>
                <w:sz w:val="20"/>
                <w:szCs w:val="20"/>
              </w:rPr>
              <w:t xml:space="preserve">Responses to this question are an opportunity to demonstrate your quality improvement process in action. </w:t>
            </w:r>
            <w:r w:rsidR="007B3CFF" w:rsidRPr="007C3ED5">
              <w:rPr>
                <w:rFonts w:cs="Arial"/>
                <w:color w:val="000000" w:themeColor="text1"/>
                <w:sz w:val="20"/>
                <w:szCs w:val="20"/>
              </w:rPr>
              <w:t>Describe at least two significant changes to</w:t>
            </w:r>
            <w:r w:rsidR="003B67F0" w:rsidRPr="007C3ED5">
              <w:rPr>
                <w:rFonts w:cs="Arial"/>
                <w:color w:val="000000" w:themeColor="text1"/>
                <w:sz w:val="20"/>
                <w:szCs w:val="20"/>
              </w:rPr>
              <w:t xml:space="preserve"> any element of</w:t>
            </w:r>
            <w:r w:rsidR="007B3CFF" w:rsidRPr="007C3ED5">
              <w:rPr>
                <w:rFonts w:cs="Arial"/>
                <w:color w:val="000000" w:themeColor="text1"/>
                <w:sz w:val="20"/>
                <w:szCs w:val="20"/>
              </w:rPr>
              <w:t xml:space="preserve"> the program </w:t>
            </w:r>
            <w:proofErr w:type="gramStart"/>
            <w:r w:rsidR="007B3CFF" w:rsidRPr="007C3ED5">
              <w:rPr>
                <w:rFonts w:cs="Arial"/>
                <w:color w:val="000000" w:themeColor="text1"/>
                <w:sz w:val="20"/>
                <w:szCs w:val="20"/>
              </w:rPr>
              <w:t>as a result of</w:t>
            </w:r>
            <w:proofErr w:type="gramEnd"/>
            <w:r w:rsidR="007B3CFF" w:rsidRPr="007C3ED5">
              <w:rPr>
                <w:rFonts w:cs="Arial"/>
                <w:color w:val="000000" w:themeColor="text1"/>
                <w:sz w:val="20"/>
                <w:szCs w:val="20"/>
              </w:rPr>
              <w:t xml:space="preserve"> the regular evaluation, monitoring and review process</w:t>
            </w:r>
            <w:r w:rsidR="001755BD" w:rsidRPr="007C3ED5">
              <w:rPr>
                <w:rFonts w:cs="Arial"/>
                <w:color w:val="000000" w:themeColor="text1"/>
                <w:sz w:val="20"/>
                <w:szCs w:val="20"/>
              </w:rPr>
              <w:t>. Ensure that one of the examples</w:t>
            </w:r>
            <w:r w:rsidR="00CD7DEF" w:rsidRPr="007C3ED5">
              <w:rPr>
                <w:rFonts w:cs="Arial"/>
                <w:color w:val="000000" w:themeColor="text1"/>
                <w:sz w:val="20"/>
                <w:szCs w:val="20"/>
              </w:rPr>
              <w:t xml:space="preserve"> articulates a change which required multiple iterations</w:t>
            </w:r>
            <w:r w:rsidR="009E2F39" w:rsidRPr="007C3ED5">
              <w:rPr>
                <w:rFonts w:cs="Arial"/>
                <w:color w:val="000000" w:themeColor="text1"/>
                <w:sz w:val="20"/>
                <w:szCs w:val="20"/>
              </w:rPr>
              <w:t xml:space="preserve"> before it was finally resolved, or one that is currently in action. Ensure the involvement of governing and decision-making authorities</w:t>
            </w:r>
            <w:r w:rsidR="00957C98" w:rsidRPr="007C3ED5">
              <w:rPr>
                <w:rFonts w:cs="Arial"/>
                <w:color w:val="000000" w:themeColor="text1"/>
                <w:sz w:val="20"/>
                <w:szCs w:val="20"/>
              </w:rPr>
              <w:t xml:space="preserve">, and communication of the outcome/s and impact/s </w:t>
            </w:r>
            <w:r w:rsidR="009E2F39" w:rsidRPr="007C3ED5">
              <w:rPr>
                <w:rFonts w:cs="Arial"/>
                <w:color w:val="000000" w:themeColor="text1"/>
                <w:sz w:val="20"/>
                <w:szCs w:val="20"/>
              </w:rPr>
              <w:t>is clearly articulated.</w:t>
            </w:r>
            <w:r w:rsidR="003B67F0" w:rsidRPr="007C3ED5">
              <w:rPr>
                <w:rFonts w:cs="Arial"/>
                <w:color w:val="000000" w:themeColor="text1"/>
                <w:sz w:val="20"/>
                <w:szCs w:val="20"/>
              </w:rPr>
              <w:t xml:space="preserve"> </w:t>
            </w:r>
            <w:r w:rsidR="0079734F" w:rsidRPr="007C3ED5">
              <w:rPr>
                <w:rFonts w:cs="Arial"/>
                <w:color w:val="000000" w:themeColor="text1"/>
                <w:sz w:val="20"/>
                <w:szCs w:val="20"/>
              </w:rPr>
              <w:t xml:space="preserve">Referring to responses </w:t>
            </w:r>
            <w:r w:rsidR="00330A88" w:rsidRPr="007C3ED5">
              <w:rPr>
                <w:rFonts w:cs="Arial"/>
                <w:color w:val="000000" w:themeColor="text1"/>
                <w:sz w:val="20"/>
                <w:szCs w:val="20"/>
              </w:rPr>
              <w:t>to other questions is acceptable.</w:t>
            </w:r>
          </w:p>
        </w:tc>
      </w:tr>
      <w:tr w:rsidR="007C3ED5" w:rsidRPr="007C3ED5" w14:paraId="2CAEF39B" w14:textId="77777777" w:rsidTr="00B5234A">
        <w:trPr>
          <w:trHeight w:val="388"/>
        </w:trPr>
        <w:tc>
          <w:tcPr>
            <w:tcW w:w="10548" w:type="dxa"/>
            <w:gridSpan w:val="10"/>
            <w:shd w:val="clear" w:color="auto" w:fill="DEEAF6" w:themeFill="accent5" w:themeFillTint="33"/>
            <w:vAlign w:val="center"/>
          </w:tcPr>
          <w:p w14:paraId="76581873" w14:textId="77777777" w:rsidR="000043B8" w:rsidRPr="007C3ED5" w:rsidRDefault="000043B8" w:rsidP="000043B8">
            <w:pPr>
              <w:spacing w:after="0"/>
              <w:rPr>
                <w:rFonts w:cs="Arial"/>
                <w:color w:val="000000" w:themeColor="text1"/>
                <w:sz w:val="20"/>
                <w:szCs w:val="20"/>
              </w:rPr>
            </w:pPr>
          </w:p>
        </w:tc>
      </w:tr>
      <w:tr w:rsidR="007C3ED5" w:rsidRPr="007C3ED5" w14:paraId="2A6CF9F7" w14:textId="77777777" w:rsidTr="00397EB0">
        <w:trPr>
          <w:trHeight w:val="388"/>
        </w:trPr>
        <w:tc>
          <w:tcPr>
            <w:tcW w:w="993" w:type="dxa"/>
            <w:shd w:val="clear" w:color="auto" w:fill="F2F2F2" w:themeFill="background1" w:themeFillShade="F2"/>
            <w:vAlign w:val="center"/>
          </w:tcPr>
          <w:p w14:paraId="05F39EDC" w14:textId="001EAA7B"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5.1.1 </w:t>
            </w:r>
            <w:r w:rsidR="00EC61E3" w:rsidRPr="007C3ED5">
              <w:rPr>
                <w:rFonts w:cs="Arial"/>
                <w:color w:val="000000" w:themeColor="text1"/>
                <w:sz w:val="20"/>
                <w:szCs w:val="20"/>
              </w:rPr>
              <w:t>B</w:t>
            </w:r>
          </w:p>
        </w:tc>
        <w:tc>
          <w:tcPr>
            <w:tcW w:w="9555" w:type="dxa"/>
            <w:gridSpan w:val="9"/>
            <w:shd w:val="clear" w:color="auto" w:fill="F2F2F2" w:themeFill="background1" w:themeFillShade="F2"/>
            <w:vAlign w:val="center"/>
          </w:tcPr>
          <w:p w14:paraId="6E2206D5" w14:textId="5269A17E"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Provide the monitoring and review process or guideline outlining the program's approach to quality improvement.</w:t>
            </w:r>
          </w:p>
        </w:tc>
      </w:tr>
      <w:tr w:rsidR="007C3ED5" w:rsidRPr="007C3ED5" w14:paraId="6772F4DF" w14:textId="77777777" w:rsidTr="00B5234A">
        <w:trPr>
          <w:trHeight w:val="388"/>
        </w:trPr>
        <w:tc>
          <w:tcPr>
            <w:tcW w:w="10548" w:type="dxa"/>
            <w:gridSpan w:val="10"/>
            <w:shd w:val="clear" w:color="auto" w:fill="DEEAF6" w:themeFill="accent5" w:themeFillTint="33"/>
            <w:vAlign w:val="center"/>
          </w:tcPr>
          <w:p w14:paraId="61B13CB6" w14:textId="77777777" w:rsidR="000043B8" w:rsidRPr="007C3ED5" w:rsidRDefault="000043B8" w:rsidP="000043B8">
            <w:pPr>
              <w:spacing w:after="0"/>
              <w:rPr>
                <w:rFonts w:cs="Arial"/>
                <w:color w:val="000000" w:themeColor="text1"/>
                <w:sz w:val="20"/>
                <w:szCs w:val="20"/>
              </w:rPr>
            </w:pPr>
          </w:p>
        </w:tc>
      </w:tr>
      <w:tr w:rsidR="007C3ED5" w:rsidRPr="007C3ED5" w14:paraId="4AD26364" w14:textId="77777777" w:rsidTr="00397EB0">
        <w:trPr>
          <w:trHeight w:val="388"/>
        </w:trPr>
        <w:tc>
          <w:tcPr>
            <w:tcW w:w="993" w:type="dxa"/>
            <w:shd w:val="clear" w:color="auto" w:fill="F2F2F2" w:themeFill="background1" w:themeFillShade="F2"/>
            <w:vAlign w:val="center"/>
          </w:tcPr>
          <w:p w14:paraId="594E2639" w14:textId="2803738D"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5.1.4 </w:t>
            </w:r>
            <w:r w:rsidR="00EC61E3" w:rsidRPr="007C3ED5">
              <w:rPr>
                <w:rFonts w:cs="Arial"/>
                <w:color w:val="000000" w:themeColor="text1"/>
                <w:sz w:val="20"/>
                <w:szCs w:val="20"/>
              </w:rPr>
              <w:t>A</w:t>
            </w:r>
          </w:p>
        </w:tc>
        <w:tc>
          <w:tcPr>
            <w:tcW w:w="9555" w:type="dxa"/>
            <w:gridSpan w:val="9"/>
            <w:shd w:val="clear" w:color="auto" w:fill="F2F2F2" w:themeFill="background1" w:themeFillShade="F2"/>
            <w:vAlign w:val="center"/>
          </w:tcPr>
          <w:p w14:paraId="261D3DA3" w14:textId="41BBFECB" w:rsidR="000043B8" w:rsidRPr="007C3ED5" w:rsidRDefault="000043B8" w:rsidP="000043B8">
            <w:pPr>
              <w:spacing w:after="0"/>
              <w:rPr>
                <w:rFonts w:cs="Arial"/>
                <w:color w:val="000000" w:themeColor="text1"/>
                <w:sz w:val="20"/>
                <w:szCs w:val="20"/>
                <w:lang w:val="en-GB"/>
              </w:rPr>
            </w:pPr>
            <w:r w:rsidRPr="007C3ED5">
              <w:rPr>
                <w:rFonts w:cs="Arial"/>
                <w:color w:val="000000" w:themeColor="text1"/>
                <w:sz w:val="20"/>
                <w:szCs w:val="20"/>
              </w:rPr>
              <w:t xml:space="preserve">List the internal and external data sources used to evaluate and monitor the training program. </w:t>
            </w:r>
          </w:p>
        </w:tc>
      </w:tr>
      <w:tr w:rsidR="007C3ED5" w:rsidRPr="007C3ED5" w14:paraId="512DA115" w14:textId="77777777" w:rsidTr="00B5234A">
        <w:trPr>
          <w:trHeight w:val="388"/>
        </w:trPr>
        <w:tc>
          <w:tcPr>
            <w:tcW w:w="10548" w:type="dxa"/>
            <w:gridSpan w:val="10"/>
            <w:shd w:val="clear" w:color="auto" w:fill="DEEAF6" w:themeFill="accent5" w:themeFillTint="33"/>
            <w:vAlign w:val="center"/>
          </w:tcPr>
          <w:p w14:paraId="092E52DD" w14:textId="77777777" w:rsidR="000043B8" w:rsidRPr="007C3ED5" w:rsidRDefault="000043B8" w:rsidP="000043B8">
            <w:pPr>
              <w:spacing w:after="0"/>
              <w:rPr>
                <w:rFonts w:cs="Arial"/>
                <w:color w:val="000000" w:themeColor="text1"/>
                <w:sz w:val="20"/>
                <w:szCs w:val="20"/>
              </w:rPr>
            </w:pPr>
          </w:p>
        </w:tc>
      </w:tr>
      <w:tr w:rsidR="007C3ED5" w:rsidRPr="007C3ED5" w14:paraId="7EB3466A" w14:textId="77777777" w:rsidTr="00397EB0">
        <w:trPr>
          <w:trHeight w:val="388"/>
        </w:trPr>
        <w:tc>
          <w:tcPr>
            <w:tcW w:w="993" w:type="dxa"/>
            <w:shd w:val="clear" w:color="auto" w:fill="F2F2F2" w:themeFill="background1" w:themeFillShade="F2"/>
            <w:vAlign w:val="center"/>
          </w:tcPr>
          <w:p w14:paraId="3975697D" w14:textId="3A1377D0" w:rsidR="00397EB0" w:rsidRPr="007C3ED5" w:rsidRDefault="00397EB0" w:rsidP="00397EB0">
            <w:pPr>
              <w:spacing w:after="0"/>
              <w:jc w:val="center"/>
              <w:rPr>
                <w:rFonts w:cs="Arial"/>
                <w:color w:val="000000" w:themeColor="text1"/>
                <w:sz w:val="20"/>
                <w:szCs w:val="20"/>
                <w:lang w:val="en-GB"/>
              </w:rPr>
            </w:pPr>
            <w:r w:rsidRPr="007C3ED5">
              <w:rPr>
                <w:rFonts w:cs="Arial"/>
                <w:color w:val="000000" w:themeColor="text1"/>
                <w:sz w:val="20"/>
                <w:szCs w:val="20"/>
              </w:rPr>
              <w:t>5.1.0 B</w:t>
            </w:r>
          </w:p>
        </w:tc>
        <w:tc>
          <w:tcPr>
            <w:tcW w:w="9555" w:type="dxa"/>
            <w:gridSpan w:val="9"/>
            <w:shd w:val="clear" w:color="auto" w:fill="F2F2F2" w:themeFill="background1" w:themeFillShade="F2"/>
            <w:vAlign w:val="center"/>
          </w:tcPr>
          <w:p w14:paraId="37562417" w14:textId="1D7D6C04" w:rsidR="00397EB0" w:rsidRPr="007C3ED5" w:rsidRDefault="00397EB0" w:rsidP="00397EB0">
            <w:pPr>
              <w:spacing w:after="0"/>
              <w:rPr>
                <w:rFonts w:cs="Arial"/>
                <w:color w:val="000000" w:themeColor="text1"/>
                <w:sz w:val="20"/>
                <w:szCs w:val="20"/>
                <w:lang w:val="en-GB"/>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4F5FB3E5" w14:textId="77777777" w:rsidTr="00B5234A">
        <w:trPr>
          <w:trHeight w:val="111"/>
        </w:trPr>
        <w:tc>
          <w:tcPr>
            <w:tcW w:w="10548" w:type="dxa"/>
            <w:gridSpan w:val="10"/>
            <w:shd w:val="clear" w:color="auto" w:fill="DEEAF6" w:themeFill="accent5" w:themeFillTint="33"/>
            <w:vAlign w:val="center"/>
          </w:tcPr>
          <w:p w14:paraId="3EA15C53" w14:textId="4024826E" w:rsidR="00397EB0" w:rsidRPr="007C3ED5" w:rsidRDefault="00397EB0" w:rsidP="00397EB0">
            <w:pPr>
              <w:spacing w:after="0"/>
              <w:rPr>
                <w:rFonts w:cs="Arial"/>
                <w:color w:val="000000" w:themeColor="text1"/>
                <w:sz w:val="20"/>
                <w:szCs w:val="20"/>
                <w:lang w:val="en-GB"/>
              </w:rPr>
            </w:pPr>
          </w:p>
        </w:tc>
      </w:tr>
      <w:tr w:rsidR="007C3ED5" w:rsidRPr="007C3ED5" w14:paraId="702F3382" w14:textId="77777777" w:rsidTr="003D3FAE">
        <w:tblPrEx>
          <w:tblCellMar>
            <w:top w:w="57" w:type="dxa"/>
            <w:left w:w="108" w:type="dxa"/>
            <w:bottom w:w="57" w:type="dxa"/>
            <w:right w:w="108" w:type="dxa"/>
          </w:tblCellMar>
        </w:tblPrEx>
        <w:trPr>
          <w:trHeight w:val="279"/>
        </w:trPr>
        <w:tc>
          <w:tcPr>
            <w:tcW w:w="10548" w:type="dxa"/>
            <w:gridSpan w:val="10"/>
            <w:shd w:val="clear" w:color="auto" w:fill="F4B083" w:themeFill="accent2" w:themeFillTint="99"/>
          </w:tcPr>
          <w:p w14:paraId="497031B1" w14:textId="77777777" w:rsidR="00397EB0" w:rsidRPr="007C3ED5" w:rsidRDefault="00397EB0" w:rsidP="00397EB0">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5F62BE68" w14:textId="77777777" w:rsidTr="00294571">
        <w:tblPrEx>
          <w:tblCellMar>
            <w:top w:w="57" w:type="dxa"/>
            <w:left w:w="108" w:type="dxa"/>
            <w:bottom w:w="57" w:type="dxa"/>
            <w:right w:w="108" w:type="dxa"/>
          </w:tblCellMar>
        </w:tblPrEx>
        <w:trPr>
          <w:trHeight w:val="378"/>
        </w:trPr>
        <w:tc>
          <w:tcPr>
            <w:tcW w:w="993" w:type="dxa"/>
            <w:shd w:val="clear" w:color="auto" w:fill="FBE4D5" w:themeFill="accent2" w:themeFillTint="33"/>
            <w:vAlign w:val="center"/>
          </w:tcPr>
          <w:p w14:paraId="184D7016" w14:textId="4E84212B" w:rsidR="00397EB0" w:rsidRPr="007C3ED5" w:rsidRDefault="00397EB0" w:rsidP="00397EB0">
            <w:pPr>
              <w:spacing w:after="0"/>
              <w:rPr>
                <w:rFonts w:cs="Arial"/>
                <w:color w:val="000000" w:themeColor="text1"/>
                <w:sz w:val="20"/>
                <w:szCs w:val="20"/>
                <w:lang w:val="en-GB"/>
              </w:rPr>
            </w:pPr>
            <w:r w:rsidRPr="007C3ED5">
              <w:rPr>
                <w:rFonts w:cs="Arial"/>
                <w:color w:val="000000" w:themeColor="text1"/>
                <w:sz w:val="20"/>
                <w:szCs w:val="20"/>
                <w:lang w:val="en-GB"/>
              </w:rPr>
              <w:t>5.1.0 A</w:t>
            </w:r>
          </w:p>
        </w:tc>
        <w:tc>
          <w:tcPr>
            <w:tcW w:w="9555" w:type="dxa"/>
            <w:gridSpan w:val="9"/>
            <w:shd w:val="clear" w:color="auto" w:fill="FBE4D5" w:themeFill="accent2" w:themeFillTint="33"/>
            <w:vAlign w:val="center"/>
          </w:tcPr>
          <w:p w14:paraId="3E6FBAEC" w14:textId="534922E9" w:rsidR="00397EB0" w:rsidRPr="007C3ED5" w:rsidRDefault="00397EB0" w:rsidP="00397EB0">
            <w:pPr>
              <w:spacing w:after="0"/>
              <w:rPr>
                <w:rFonts w:cs="Arial"/>
                <w:b/>
                <w:bCs/>
                <w:color w:val="000000" w:themeColor="text1"/>
                <w:sz w:val="20"/>
                <w:szCs w:val="20"/>
                <w:lang w:val="en-GB"/>
              </w:rPr>
            </w:pPr>
            <w:r w:rsidRPr="007C3ED5">
              <w:rPr>
                <w:rFonts w:cs="Arial"/>
                <w:color w:val="000000" w:themeColor="text1"/>
                <w:sz w:val="20"/>
                <w:szCs w:val="20"/>
                <w:lang w:val="en-GB"/>
              </w:rPr>
              <w:t>What are the strengths identified in the data provided?</w:t>
            </w:r>
          </w:p>
        </w:tc>
      </w:tr>
      <w:tr w:rsidR="007C3ED5" w:rsidRPr="007C3ED5" w14:paraId="7D545541" w14:textId="77777777" w:rsidTr="00470E5F">
        <w:tblPrEx>
          <w:tblCellMar>
            <w:top w:w="57" w:type="dxa"/>
            <w:left w:w="108" w:type="dxa"/>
            <w:bottom w:w="57" w:type="dxa"/>
            <w:right w:w="108" w:type="dxa"/>
          </w:tblCellMar>
        </w:tblPrEx>
        <w:trPr>
          <w:trHeight w:val="378"/>
        </w:trPr>
        <w:tc>
          <w:tcPr>
            <w:tcW w:w="10548" w:type="dxa"/>
            <w:gridSpan w:val="10"/>
            <w:shd w:val="clear" w:color="auto" w:fill="FBE4D5" w:themeFill="accent2" w:themeFillTint="33"/>
            <w:vAlign w:val="center"/>
          </w:tcPr>
          <w:p w14:paraId="3DE7B695" w14:textId="7DDA92D0" w:rsidR="00397EB0" w:rsidRPr="007C3ED5" w:rsidRDefault="00397EB0" w:rsidP="00397EB0">
            <w:pPr>
              <w:spacing w:after="0"/>
              <w:rPr>
                <w:rFonts w:cs="Arial"/>
                <w:b/>
                <w:bCs/>
                <w:color w:val="000000" w:themeColor="text1"/>
                <w:sz w:val="20"/>
                <w:szCs w:val="20"/>
                <w:lang w:val="en-GB"/>
              </w:rPr>
            </w:pPr>
          </w:p>
        </w:tc>
      </w:tr>
      <w:tr w:rsidR="007C3ED5" w:rsidRPr="007C3ED5" w14:paraId="7A911053" w14:textId="77777777" w:rsidTr="00631DFB">
        <w:tblPrEx>
          <w:tblCellMar>
            <w:top w:w="57" w:type="dxa"/>
            <w:left w:w="108" w:type="dxa"/>
            <w:bottom w:w="57" w:type="dxa"/>
            <w:right w:w="108" w:type="dxa"/>
          </w:tblCellMar>
        </w:tblPrEx>
        <w:trPr>
          <w:trHeight w:val="378"/>
        </w:trPr>
        <w:tc>
          <w:tcPr>
            <w:tcW w:w="993" w:type="dxa"/>
            <w:shd w:val="clear" w:color="auto" w:fill="FBE4D5" w:themeFill="accent2" w:themeFillTint="33"/>
            <w:vAlign w:val="center"/>
          </w:tcPr>
          <w:p w14:paraId="373DCF09" w14:textId="79735434" w:rsidR="00397EB0" w:rsidRPr="007C3ED5" w:rsidRDefault="00397EB0" w:rsidP="00397EB0">
            <w:pPr>
              <w:spacing w:after="0"/>
              <w:rPr>
                <w:rFonts w:cs="Arial"/>
                <w:color w:val="000000" w:themeColor="text1"/>
                <w:sz w:val="20"/>
                <w:szCs w:val="20"/>
                <w:lang w:val="en-GB"/>
              </w:rPr>
            </w:pPr>
            <w:r w:rsidRPr="007C3ED5">
              <w:rPr>
                <w:rFonts w:cs="Arial"/>
                <w:color w:val="000000" w:themeColor="text1"/>
                <w:sz w:val="20"/>
                <w:szCs w:val="20"/>
                <w:lang w:val="en-GB"/>
              </w:rPr>
              <w:t>5.1.0 A</w:t>
            </w:r>
          </w:p>
        </w:tc>
        <w:tc>
          <w:tcPr>
            <w:tcW w:w="9555" w:type="dxa"/>
            <w:gridSpan w:val="9"/>
            <w:shd w:val="clear" w:color="auto" w:fill="FBE4D5" w:themeFill="accent2" w:themeFillTint="33"/>
            <w:vAlign w:val="center"/>
          </w:tcPr>
          <w:p w14:paraId="693D952F" w14:textId="350ED4EE" w:rsidR="00397EB0" w:rsidRPr="007C3ED5" w:rsidRDefault="00397EB0" w:rsidP="00397EB0">
            <w:pPr>
              <w:spacing w:after="0"/>
              <w:rPr>
                <w:rFonts w:cs="Arial"/>
                <w:b/>
                <w:bCs/>
                <w:color w:val="000000" w:themeColor="text1"/>
                <w:sz w:val="20"/>
                <w:szCs w:val="20"/>
                <w:lang w:val="en-GB"/>
              </w:rPr>
            </w:pPr>
            <w:r w:rsidRPr="007C3ED5">
              <w:rPr>
                <w:rFonts w:cs="Arial"/>
                <w:color w:val="000000" w:themeColor="text1"/>
                <w:sz w:val="20"/>
                <w:szCs w:val="20"/>
                <w:lang w:val="en-GB"/>
              </w:rPr>
              <w:t>What are the challenges identified in the data provided?</w:t>
            </w:r>
          </w:p>
        </w:tc>
      </w:tr>
      <w:tr w:rsidR="007C3ED5" w:rsidRPr="007C3ED5" w14:paraId="29F1953A" w14:textId="77777777" w:rsidTr="00971561">
        <w:tblPrEx>
          <w:tblCellMar>
            <w:top w:w="57" w:type="dxa"/>
            <w:left w:w="108" w:type="dxa"/>
            <w:bottom w:w="57" w:type="dxa"/>
            <w:right w:w="108" w:type="dxa"/>
          </w:tblCellMar>
        </w:tblPrEx>
        <w:trPr>
          <w:trHeight w:val="378"/>
        </w:trPr>
        <w:tc>
          <w:tcPr>
            <w:tcW w:w="10548" w:type="dxa"/>
            <w:gridSpan w:val="10"/>
            <w:shd w:val="clear" w:color="auto" w:fill="FBE4D5" w:themeFill="accent2" w:themeFillTint="33"/>
            <w:vAlign w:val="center"/>
          </w:tcPr>
          <w:p w14:paraId="7EE17279" w14:textId="19A87664" w:rsidR="00397EB0" w:rsidRPr="007C3ED5" w:rsidRDefault="00397EB0" w:rsidP="00397EB0">
            <w:pPr>
              <w:spacing w:after="0"/>
              <w:rPr>
                <w:rFonts w:cs="Arial"/>
                <w:b/>
                <w:bCs/>
                <w:color w:val="000000" w:themeColor="text1"/>
                <w:sz w:val="20"/>
                <w:szCs w:val="20"/>
                <w:lang w:val="en-GB"/>
              </w:rPr>
            </w:pPr>
          </w:p>
        </w:tc>
      </w:tr>
      <w:tr w:rsidR="007C3ED5" w:rsidRPr="007C3ED5" w14:paraId="5E41E8EF" w14:textId="77777777" w:rsidTr="00397EB0">
        <w:tblPrEx>
          <w:tblCellMar>
            <w:top w:w="57" w:type="dxa"/>
            <w:left w:w="108" w:type="dxa"/>
            <w:bottom w:w="57" w:type="dxa"/>
            <w:right w:w="108" w:type="dxa"/>
          </w:tblCellMar>
        </w:tblPrEx>
        <w:trPr>
          <w:trHeight w:val="378"/>
        </w:trPr>
        <w:tc>
          <w:tcPr>
            <w:tcW w:w="993" w:type="dxa"/>
            <w:shd w:val="clear" w:color="auto" w:fill="FBE4D5" w:themeFill="accent2" w:themeFillTint="33"/>
            <w:vAlign w:val="center"/>
          </w:tcPr>
          <w:p w14:paraId="68A483D3" w14:textId="4BBCA82A" w:rsidR="00397EB0" w:rsidRPr="007C3ED5" w:rsidRDefault="003D3FAE" w:rsidP="00397EB0">
            <w:pPr>
              <w:spacing w:after="0"/>
              <w:rPr>
                <w:rFonts w:cs="Arial"/>
                <w:color w:val="000000" w:themeColor="text1"/>
                <w:sz w:val="20"/>
                <w:szCs w:val="20"/>
                <w:lang w:val="en-GB"/>
              </w:rPr>
            </w:pPr>
            <w:r w:rsidRPr="007C3ED5">
              <w:rPr>
                <w:rFonts w:cs="Arial"/>
                <w:color w:val="000000" w:themeColor="text1"/>
                <w:sz w:val="20"/>
                <w:szCs w:val="20"/>
                <w:lang w:val="en-GB"/>
              </w:rPr>
              <w:t>5.1.0 A</w:t>
            </w:r>
          </w:p>
        </w:tc>
        <w:tc>
          <w:tcPr>
            <w:tcW w:w="6910" w:type="dxa"/>
            <w:gridSpan w:val="5"/>
            <w:shd w:val="clear" w:color="auto" w:fill="FBE4D5" w:themeFill="accent2" w:themeFillTint="33"/>
            <w:vAlign w:val="center"/>
          </w:tcPr>
          <w:p w14:paraId="33F6A2EB" w14:textId="401266AB" w:rsidR="00397EB0" w:rsidRPr="007C3ED5" w:rsidRDefault="003D3FAE" w:rsidP="00397EB0">
            <w:pPr>
              <w:spacing w:after="0"/>
              <w:rPr>
                <w:rFonts w:cs="Arial"/>
                <w:color w:val="000000" w:themeColor="text1"/>
                <w:sz w:val="20"/>
                <w:szCs w:val="20"/>
                <w:lang w:val="en-GB"/>
              </w:rPr>
            </w:pPr>
            <w:r w:rsidRPr="007C3ED5">
              <w:rPr>
                <w:rFonts w:cs="Arial"/>
                <w:color w:val="000000" w:themeColor="text1"/>
                <w:sz w:val="20"/>
                <w:szCs w:val="20"/>
                <w:lang w:val="en-GB"/>
              </w:rPr>
              <w:t xml:space="preserve">Is it clear throughout the evidence that there is a comprehensive and systematic approach to monitoring and evaluation of the training program overall, and its complements? </w:t>
            </w:r>
          </w:p>
        </w:tc>
        <w:tc>
          <w:tcPr>
            <w:tcW w:w="2645" w:type="dxa"/>
            <w:gridSpan w:val="4"/>
            <w:shd w:val="clear" w:color="auto" w:fill="FBE4D5" w:themeFill="accent2" w:themeFillTint="33"/>
            <w:vAlign w:val="center"/>
          </w:tcPr>
          <w:p w14:paraId="17D4EAD7" w14:textId="77777777" w:rsidR="00397EB0" w:rsidRPr="007C3ED5" w:rsidRDefault="000B0CCC" w:rsidP="00397EB0">
            <w:pPr>
              <w:spacing w:after="0"/>
              <w:rPr>
                <w:rFonts w:cs="Arial"/>
                <w:b/>
                <w:bCs/>
                <w:color w:val="000000" w:themeColor="text1"/>
                <w:sz w:val="20"/>
                <w:szCs w:val="20"/>
                <w:lang w:val="en-GB"/>
              </w:rPr>
            </w:pPr>
            <w:sdt>
              <w:sdtPr>
                <w:rPr>
                  <w:rFonts w:cs="Arial"/>
                  <w:color w:val="000000" w:themeColor="text1"/>
                  <w:sz w:val="20"/>
                  <w:szCs w:val="20"/>
                  <w:lang w:val="en-GB"/>
                </w:rPr>
                <w:id w:val="540564760"/>
                <w14:checkbox>
                  <w14:checked w14:val="0"/>
                  <w14:checkedState w14:val="2612" w14:font="MS Gothic"/>
                  <w14:uncheckedState w14:val="2610" w14:font="MS Gothic"/>
                </w14:checkbox>
              </w:sdtPr>
              <w:sdtEndPr/>
              <w:sdtContent>
                <w:r w:rsidR="00397EB0" w:rsidRPr="007C3ED5">
                  <w:rPr>
                    <w:rFonts w:ascii="MS Gothic" w:eastAsia="MS Gothic" w:hAnsi="MS Gothic" w:cs="Arial" w:hint="eastAsia"/>
                    <w:color w:val="000000" w:themeColor="text1"/>
                    <w:sz w:val="20"/>
                    <w:szCs w:val="20"/>
                    <w:lang w:val="en-GB"/>
                  </w:rPr>
                  <w:t>☐</w:t>
                </w:r>
              </w:sdtContent>
            </w:sdt>
            <w:r w:rsidR="00397EB0" w:rsidRPr="007C3ED5">
              <w:rPr>
                <w:rFonts w:cs="Arial"/>
                <w:color w:val="000000" w:themeColor="text1"/>
                <w:sz w:val="20"/>
                <w:szCs w:val="20"/>
                <w:lang w:val="en-GB"/>
              </w:rPr>
              <w:t xml:space="preserve"> Yes </w:t>
            </w:r>
            <w:sdt>
              <w:sdtPr>
                <w:rPr>
                  <w:rFonts w:cs="Arial"/>
                  <w:color w:val="000000" w:themeColor="text1"/>
                  <w:sz w:val="20"/>
                  <w:szCs w:val="20"/>
                  <w:lang w:val="en-GB"/>
                </w:rPr>
                <w:id w:val="-1006428972"/>
                <w14:checkbox>
                  <w14:checked w14:val="0"/>
                  <w14:checkedState w14:val="2612" w14:font="MS Gothic"/>
                  <w14:uncheckedState w14:val="2610" w14:font="MS Gothic"/>
                </w14:checkbox>
              </w:sdtPr>
              <w:sdtEndPr/>
              <w:sdtContent>
                <w:r w:rsidR="00397EB0" w:rsidRPr="007C3ED5">
                  <w:rPr>
                    <w:rFonts w:ascii="MS Gothic" w:eastAsia="MS Gothic" w:hAnsi="MS Gothic" w:cs="Arial" w:hint="eastAsia"/>
                    <w:color w:val="000000" w:themeColor="text1"/>
                    <w:sz w:val="20"/>
                    <w:szCs w:val="20"/>
                    <w:lang w:val="en-GB"/>
                  </w:rPr>
                  <w:t>☐</w:t>
                </w:r>
              </w:sdtContent>
            </w:sdt>
            <w:r w:rsidR="00397EB0" w:rsidRPr="007C3ED5">
              <w:rPr>
                <w:rFonts w:cs="Arial"/>
                <w:color w:val="000000" w:themeColor="text1"/>
                <w:sz w:val="20"/>
                <w:szCs w:val="20"/>
                <w:lang w:val="en-GB"/>
              </w:rPr>
              <w:t xml:space="preserve"> No </w:t>
            </w:r>
            <w:sdt>
              <w:sdtPr>
                <w:rPr>
                  <w:rFonts w:cs="Arial"/>
                  <w:color w:val="000000" w:themeColor="text1"/>
                  <w:sz w:val="20"/>
                  <w:szCs w:val="20"/>
                  <w:lang w:val="en-GB"/>
                </w:rPr>
                <w:id w:val="931479047"/>
                <w14:checkbox>
                  <w14:checked w14:val="0"/>
                  <w14:checkedState w14:val="2612" w14:font="MS Gothic"/>
                  <w14:uncheckedState w14:val="2610" w14:font="MS Gothic"/>
                </w14:checkbox>
              </w:sdtPr>
              <w:sdtEndPr/>
              <w:sdtContent>
                <w:r w:rsidR="00397EB0" w:rsidRPr="007C3ED5">
                  <w:rPr>
                    <w:rFonts w:ascii="MS Gothic" w:eastAsia="MS Gothic" w:hAnsi="MS Gothic" w:cs="Arial" w:hint="eastAsia"/>
                    <w:color w:val="000000" w:themeColor="text1"/>
                    <w:sz w:val="20"/>
                    <w:szCs w:val="20"/>
                    <w:lang w:val="en-GB"/>
                  </w:rPr>
                  <w:t>☐</w:t>
                </w:r>
              </w:sdtContent>
            </w:sdt>
            <w:r w:rsidR="00397EB0" w:rsidRPr="007C3ED5">
              <w:rPr>
                <w:rFonts w:cs="Arial"/>
                <w:color w:val="000000" w:themeColor="text1"/>
                <w:sz w:val="20"/>
                <w:szCs w:val="20"/>
                <w:lang w:val="en-GB"/>
              </w:rPr>
              <w:t xml:space="preserve"> Unclear</w:t>
            </w:r>
          </w:p>
        </w:tc>
      </w:tr>
      <w:tr w:rsidR="007C3ED5" w:rsidRPr="007C3ED5" w14:paraId="5265DF7D" w14:textId="77777777" w:rsidTr="00397EB0">
        <w:tblPrEx>
          <w:tblCellMar>
            <w:top w:w="57" w:type="dxa"/>
            <w:left w:w="108" w:type="dxa"/>
            <w:bottom w:w="57" w:type="dxa"/>
            <w:right w:w="108" w:type="dxa"/>
          </w:tblCellMar>
        </w:tblPrEx>
        <w:trPr>
          <w:trHeight w:val="279"/>
        </w:trPr>
        <w:tc>
          <w:tcPr>
            <w:tcW w:w="4392" w:type="dxa"/>
            <w:gridSpan w:val="2"/>
            <w:shd w:val="clear" w:color="auto" w:fill="FBE4D5" w:themeFill="accent2" w:themeFillTint="33"/>
            <w:vAlign w:val="center"/>
          </w:tcPr>
          <w:p w14:paraId="219206D2" w14:textId="77777777" w:rsidR="00397EB0" w:rsidRPr="007C3ED5" w:rsidRDefault="00397EB0" w:rsidP="00397EB0">
            <w:pPr>
              <w:spacing w:after="0"/>
              <w:rPr>
                <w:rFonts w:cs="Arial"/>
                <w:b/>
                <w:bCs/>
                <w:color w:val="000000" w:themeColor="text1"/>
                <w:sz w:val="20"/>
                <w:szCs w:val="20"/>
                <w:lang w:val="en-GB"/>
              </w:rPr>
            </w:pPr>
            <w:r w:rsidRPr="007C3ED5">
              <w:rPr>
                <w:rFonts w:cs="Arial"/>
                <w:b/>
                <w:bCs/>
                <w:color w:val="000000" w:themeColor="text1"/>
                <w:sz w:val="20"/>
                <w:szCs w:val="20"/>
                <w:lang w:val="en-GB"/>
              </w:rPr>
              <w:t>Comments and indicative rating</w:t>
            </w:r>
          </w:p>
        </w:tc>
        <w:tc>
          <w:tcPr>
            <w:tcW w:w="1558" w:type="dxa"/>
            <w:shd w:val="clear" w:color="auto" w:fill="FBE4D5" w:themeFill="accent2" w:themeFillTint="33"/>
            <w:vAlign w:val="center"/>
          </w:tcPr>
          <w:p w14:paraId="7A1C72A3" w14:textId="77777777" w:rsidR="00397EB0" w:rsidRPr="007C3ED5" w:rsidRDefault="000B0CCC" w:rsidP="00397EB0">
            <w:pPr>
              <w:spacing w:after="0"/>
              <w:rPr>
                <w:rFonts w:cs="Arial"/>
                <w:b/>
                <w:bCs/>
                <w:color w:val="000000" w:themeColor="text1"/>
                <w:sz w:val="20"/>
                <w:szCs w:val="20"/>
                <w:lang w:val="en-GB"/>
              </w:rPr>
            </w:pPr>
            <w:sdt>
              <w:sdtPr>
                <w:rPr>
                  <w:rFonts w:cs="Arial"/>
                  <w:color w:val="000000" w:themeColor="text1"/>
                  <w:sz w:val="20"/>
                  <w:szCs w:val="20"/>
                  <w:lang w:val="en-GB"/>
                </w:rPr>
                <w:id w:val="-192385187"/>
                <w14:checkbox>
                  <w14:checked w14:val="0"/>
                  <w14:checkedState w14:val="2612" w14:font="MS Gothic"/>
                  <w14:uncheckedState w14:val="2610" w14:font="MS Gothic"/>
                </w14:checkbox>
              </w:sdtPr>
              <w:sdtEndPr/>
              <w:sdtContent>
                <w:r w:rsidR="00397EB0" w:rsidRPr="007C3ED5">
                  <w:rPr>
                    <w:rFonts w:ascii="MS Gothic" w:eastAsia="MS Gothic" w:hAnsi="MS Gothic" w:cs="Arial" w:hint="eastAsia"/>
                    <w:color w:val="000000" w:themeColor="text1"/>
                    <w:sz w:val="20"/>
                    <w:szCs w:val="20"/>
                    <w:lang w:val="en-GB"/>
                  </w:rPr>
                  <w:t>☐</w:t>
                </w:r>
              </w:sdtContent>
            </w:sdt>
            <w:r w:rsidR="00397EB0" w:rsidRPr="007C3ED5">
              <w:rPr>
                <w:rFonts w:cs="Arial"/>
                <w:color w:val="000000" w:themeColor="text1"/>
                <w:sz w:val="20"/>
                <w:szCs w:val="20"/>
                <w:lang w:val="en-GB"/>
              </w:rPr>
              <w:t xml:space="preserve"> Fully met</w:t>
            </w:r>
          </w:p>
        </w:tc>
        <w:tc>
          <w:tcPr>
            <w:tcW w:w="1953" w:type="dxa"/>
            <w:gridSpan w:val="3"/>
            <w:shd w:val="clear" w:color="auto" w:fill="FBE4D5" w:themeFill="accent2" w:themeFillTint="33"/>
            <w:vAlign w:val="center"/>
          </w:tcPr>
          <w:p w14:paraId="3066DAF1" w14:textId="77777777" w:rsidR="00397EB0" w:rsidRPr="007C3ED5" w:rsidRDefault="000B0CCC" w:rsidP="00397EB0">
            <w:pPr>
              <w:spacing w:after="0"/>
              <w:rPr>
                <w:rFonts w:cs="Arial"/>
                <w:b/>
                <w:bCs/>
                <w:color w:val="000000" w:themeColor="text1"/>
                <w:sz w:val="20"/>
                <w:szCs w:val="20"/>
                <w:lang w:val="en-GB"/>
              </w:rPr>
            </w:pPr>
            <w:sdt>
              <w:sdtPr>
                <w:rPr>
                  <w:rFonts w:cs="Arial"/>
                  <w:color w:val="000000" w:themeColor="text1"/>
                  <w:sz w:val="20"/>
                  <w:szCs w:val="20"/>
                  <w:lang w:val="en-GB"/>
                </w:rPr>
                <w:id w:val="-1890175071"/>
                <w14:checkbox>
                  <w14:checked w14:val="0"/>
                  <w14:checkedState w14:val="2612" w14:font="MS Gothic"/>
                  <w14:uncheckedState w14:val="2610" w14:font="MS Gothic"/>
                </w14:checkbox>
              </w:sdtPr>
              <w:sdtEndPr/>
              <w:sdtContent>
                <w:r w:rsidR="00397EB0" w:rsidRPr="007C3ED5">
                  <w:rPr>
                    <w:rFonts w:ascii="MS Gothic" w:eastAsia="MS Gothic" w:hAnsi="MS Gothic" w:cs="Arial" w:hint="eastAsia"/>
                    <w:color w:val="000000" w:themeColor="text1"/>
                    <w:sz w:val="20"/>
                    <w:szCs w:val="20"/>
                    <w:lang w:val="en-GB"/>
                  </w:rPr>
                  <w:t>☐</w:t>
                </w:r>
              </w:sdtContent>
            </w:sdt>
            <w:r w:rsidR="00397EB0" w:rsidRPr="007C3ED5">
              <w:rPr>
                <w:rFonts w:cs="Arial"/>
                <w:color w:val="000000" w:themeColor="text1"/>
                <w:sz w:val="20"/>
                <w:szCs w:val="20"/>
                <w:lang w:val="en-GB"/>
              </w:rPr>
              <w:t xml:space="preserve"> Partially met</w:t>
            </w:r>
          </w:p>
        </w:tc>
        <w:tc>
          <w:tcPr>
            <w:tcW w:w="2645" w:type="dxa"/>
            <w:gridSpan w:val="4"/>
            <w:shd w:val="clear" w:color="auto" w:fill="FBE4D5" w:themeFill="accent2" w:themeFillTint="33"/>
            <w:vAlign w:val="center"/>
          </w:tcPr>
          <w:p w14:paraId="74EA0F9D" w14:textId="77777777" w:rsidR="00397EB0" w:rsidRPr="007C3ED5" w:rsidRDefault="000B0CCC" w:rsidP="00397EB0">
            <w:pPr>
              <w:spacing w:after="0"/>
              <w:rPr>
                <w:rFonts w:cs="Arial"/>
                <w:b/>
                <w:bCs/>
                <w:color w:val="000000" w:themeColor="text1"/>
                <w:sz w:val="20"/>
                <w:szCs w:val="20"/>
                <w:lang w:val="en-GB"/>
              </w:rPr>
            </w:pPr>
            <w:sdt>
              <w:sdtPr>
                <w:rPr>
                  <w:rFonts w:cs="Arial"/>
                  <w:color w:val="000000" w:themeColor="text1"/>
                  <w:sz w:val="20"/>
                  <w:szCs w:val="20"/>
                  <w:lang w:val="en-GB"/>
                </w:rPr>
                <w:id w:val="1679778969"/>
                <w14:checkbox>
                  <w14:checked w14:val="0"/>
                  <w14:checkedState w14:val="2612" w14:font="MS Gothic"/>
                  <w14:uncheckedState w14:val="2610" w14:font="MS Gothic"/>
                </w14:checkbox>
              </w:sdtPr>
              <w:sdtEndPr/>
              <w:sdtContent>
                <w:r w:rsidR="00397EB0" w:rsidRPr="007C3ED5">
                  <w:rPr>
                    <w:rFonts w:ascii="MS Gothic" w:eastAsia="MS Gothic" w:hAnsi="MS Gothic" w:cs="Arial" w:hint="eastAsia"/>
                    <w:color w:val="000000" w:themeColor="text1"/>
                    <w:sz w:val="20"/>
                    <w:szCs w:val="20"/>
                    <w:lang w:val="en-GB"/>
                  </w:rPr>
                  <w:t>☐</w:t>
                </w:r>
              </w:sdtContent>
            </w:sdt>
            <w:r w:rsidR="00397EB0" w:rsidRPr="007C3ED5">
              <w:rPr>
                <w:rFonts w:cs="Arial"/>
                <w:color w:val="000000" w:themeColor="text1"/>
                <w:sz w:val="20"/>
                <w:szCs w:val="20"/>
                <w:lang w:val="en-GB"/>
              </w:rPr>
              <w:t xml:space="preserve"> Not met</w:t>
            </w:r>
          </w:p>
        </w:tc>
      </w:tr>
      <w:tr w:rsidR="007C3ED5" w:rsidRPr="007C3ED5" w14:paraId="6DFC248A" w14:textId="77777777" w:rsidTr="00EC61E3">
        <w:tblPrEx>
          <w:tblCellMar>
            <w:top w:w="57" w:type="dxa"/>
            <w:left w:w="108" w:type="dxa"/>
            <w:bottom w:w="57" w:type="dxa"/>
            <w:right w:w="108" w:type="dxa"/>
          </w:tblCellMar>
        </w:tblPrEx>
        <w:trPr>
          <w:trHeight w:val="279"/>
        </w:trPr>
        <w:tc>
          <w:tcPr>
            <w:tcW w:w="10548" w:type="dxa"/>
            <w:gridSpan w:val="10"/>
            <w:shd w:val="clear" w:color="auto" w:fill="FBE4D5" w:themeFill="accent2" w:themeFillTint="33"/>
            <w:vAlign w:val="center"/>
          </w:tcPr>
          <w:p w14:paraId="293B9627" w14:textId="77777777" w:rsidR="00397EB0" w:rsidRPr="007C3ED5" w:rsidRDefault="00397EB0" w:rsidP="00397EB0">
            <w:pPr>
              <w:spacing w:after="0"/>
              <w:rPr>
                <w:rFonts w:cs="Arial"/>
                <w:b/>
                <w:bCs/>
                <w:color w:val="000000" w:themeColor="text1"/>
                <w:sz w:val="20"/>
                <w:szCs w:val="20"/>
                <w:lang w:val="en-GB"/>
              </w:rPr>
            </w:pPr>
          </w:p>
        </w:tc>
      </w:tr>
      <w:tr w:rsidR="007C3ED5" w:rsidRPr="007C3ED5" w14:paraId="53B06F3F" w14:textId="77777777" w:rsidTr="00EC61E3">
        <w:tblPrEx>
          <w:tblCellMar>
            <w:top w:w="57" w:type="dxa"/>
            <w:left w:w="108" w:type="dxa"/>
            <w:bottom w:w="57" w:type="dxa"/>
            <w:right w:w="108" w:type="dxa"/>
          </w:tblCellMar>
        </w:tblPrEx>
        <w:trPr>
          <w:trHeight w:val="279"/>
        </w:trPr>
        <w:tc>
          <w:tcPr>
            <w:tcW w:w="10548" w:type="dxa"/>
            <w:gridSpan w:val="10"/>
            <w:shd w:val="clear" w:color="auto" w:fill="A6A6A6" w:themeFill="background1" w:themeFillShade="A6"/>
            <w:vAlign w:val="center"/>
          </w:tcPr>
          <w:p w14:paraId="7D12C22F" w14:textId="77777777" w:rsidR="00397EB0" w:rsidRPr="007C3ED5" w:rsidRDefault="00397EB0" w:rsidP="00397EB0">
            <w:pPr>
              <w:spacing w:after="0"/>
              <w:rPr>
                <w:rFonts w:cs="Arial"/>
                <w:b/>
                <w:bCs/>
                <w:color w:val="000000" w:themeColor="text1"/>
                <w:sz w:val="20"/>
                <w:szCs w:val="20"/>
                <w:lang w:val="en-GB"/>
              </w:rPr>
            </w:pPr>
            <w:r w:rsidRPr="007C3ED5">
              <w:rPr>
                <w:rFonts w:cs="Arial"/>
                <w:b/>
                <w:bCs/>
                <w:color w:val="000000" w:themeColor="text1"/>
                <w:sz w:val="20"/>
                <w:szCs w:val="20"/>
                <w:lang w:val="en-GB"/>
              </w:rPr>
              <w:lastRenderedPageBreak/>
              <w:t>For PMAQ use only</w:t>
            </w:r>
          </w:p>
        </w:tc>
      </w:tr>
      <w:tr w:rsidR="007C3ED5" w:rsidRPr="007C3ED5" w14:paraId="0BF0E0A4" w14:textId="77777777" w:rsidTr="00EC61E3">
        <w:tblPrEx>
          <w:tblCellMar>
            <w:top w:w="57" w:type="dxa"/>
            <w:left w:w="108" w:type="dxa"/>
            <w:bottom w:w="57" w:type="dxa"/>
            <w:right w:w="108" w:type="dxa"/>
          </w:tblCellMar>
        </w:tblPrEx>
        <w:trPr>
          <w:trHeight w:val="279"/>
        </w:trPr>
        <w:tc>
          <w:tcPr>
            <w:tcW w:w="10548" w:type="dxa"/>
            <w:gridSpan w:val="10"/>
            <w:shd w:val="clear" w:color="auto" w:fill="D9D9D9" w:themeFill="background1" w:themeFillShade="D9"/>
            <w:vAlign w:val="center"/>
          </w:tcPr>
          <w:p w14:paraId="32A8AC90" w14:textId="77777777" w:rsidR="00397EB0" w:rsidRPr="007C3ED5" w:rsidRDefault="00397EB0" w:rsidP="00397EB0">
            <w:pPr>
              <w:spacing w:after="0"/>
              <w:rPr>
                <w:rFonts w:cs="Arial"/>
                <w:b/>
                <w:bCs/>
                <w:color w:val="000000" w:themeColor="text1"/>
                <w:sz w:val="20"/>
                <w:szCs w:val="20"/>
                <w:lang w:val="en-GB"/>
              </w:rPr>
            </w:pPr>
          </w:p>
        </w:tc>
      </w:tr>
    </w:tbl>
    <w:p w14:paraId="77102EBF" w14:textId="4F8DCCB1" w:rsidR="005B5E3C" w:rsidRDefault="005B5E3C" w:rsidP="00D47074">
      <w:pPr>
        <w:pStyle w:val="BodyTextCondensed"/>
      </w:pPr>
    </w:p>
    <w:p w14:paraId="0DF27147" w14:textId="77777777" w:rsidR="005B5E3C" w:rsidRDefault="005B5E3C">
      <w:pPr>
        <w:spacing w:after="0"/>
        <w:rPr>
          <w:rFonts w:cs="Times New Roman (Body CS)"/>
          <w:color w:val="000000" w:themeColor="text1"/>
          <w:spacing w:val="-2"/>
          <w:kern w:val="21"/>
          <w:sz w:val="20"/>
          <w:lang w:val="en-GB" w:eastAsia="en-US"/>
          <w14:numSpacing w14:val="proportional"/>
        </w:rPr>
      </w:pPr>
      <w:r>
        <w:br w:type="page"/>
      </w:r>
    </w:p>
    <w:tbl>
      <w:tblPr>
        <w:tblStyle w:val="TableGridLight"/>
        <w:tblW w:w="10548" w:type="dxa"/>
        <w:tblInd w:w="-5" w:type="dxa"/>
        <w:tblCellMar>
          <w:top w:w="28" w:type="dxa"/>
          <w:left w:w="57" w:type="dxa"/>
          <w:bottom w:w="28" w:type="dxa"/>
          <w:right w:w="57" w:type="dxa"/>
        </w:tblCellMar>
        <w:tblLook w:val="04A0" w:firstRow="1" w:lastRow="0" w:firstColumn="1" w:lastColumn="0" w:noHBand="0" w:noVBand="1"/>
      </w:tblPr>
      <w:tblGrid>
        <w:gridCol w:w="1130"/>
        <w:gridCol w:w="5391"/>
        <w:gridCol w:w="1276"/>
        <w:gridCol w:w="969"/>
        <w:gridCol w:w="875"/>
        <w:gridCol w:w="888"/>
        <w:gridCol w:w="19"/>
      </w:tblGrid>
      <w:tr w:rsidR="007C3ED5" w:rsidRPr="007C3ED5" w14:paraId="3B2C9B89" w14:textId="77777777" w:rsidTr="000B0CCC">
        <w:trPr>
          <w:gridAfter w:val="1"/>
          <w:wAfter w:w="19" w:type="dxa"/>
        </w:trPr>
        <w:tc>
          <w:tcPr>
            <w:tcW w:w="6521" w:type="dxa"/>
            <w:gridSpan w:val="2"/>
            <w:shd w:val="clear" w:color="auto" w:fill="BFBFBF" w:themeFill="background1" w:themeFillShade="BF"/>
            <w:vAlign w:val="center"/>
          </w:tcPr>
          <w:p w14:paraId="38F5A1AA" w14:textId="495A93CF" w:rsidR="00AD715C" w:rsidRPr="007C3ED5" w:rsidRDefault="00AD715C" w:rsidP="00F36281">
            <w:pPr>
              <w:pStyle w:val="Heading3"/>
              <w:spacing w:before="0" w:after="0"/>
              <w:rPr>
                <w:b w:val="0"/>
                <w:bCs w:val="0"/>
                <w:color w:val="000000" w:themeColor="text1"/>
                <w:sz w:val="20"/>
                <w:szCs w:val="20"/>
              </w:rPr>
            </w:pPr>
            <w:r w:rsidRPr="007C3ED5">
              <w:rPr>
                <w:bCs w:val="0"/>
                <w:color w:val="000000" w:themeColor="text1"/>
                <w:sz w:val="20"/>
                <w:szCs w:val="20"/>
              </w:rPr>
              <w:lastRenderedPageBreak/>
              <w:t>5.2 Evaluation outcomes and communication</w:t>
            </w:r>
          </w:p>
        </w:tc>
        <w:tc>
          <w:tcPr>
            <w:tcW w:w="1276" w:type="dxa"/>
            <w:shd w:val="clear" w:color="auto" w:fill="5B9BD5" w:themeFill="accent5"/>
            <w:vAlign w:val="center"/>
          </w:tcPr>
          <w:p w14:paraId="4247C056" w14:textId="77777777" w:rsidR="00AD715C" w:rsidRPr="007C3ED5" w:rsidRDefault="00AD715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Provider self-rating</w:t>
            </w:r>
          </w:p>
        </w:tc>
        <w:tc>
          <w:tcPr>
            <w:tcW w:w="969" w:type="dxa"/>
            <w:shd w:val="clear" w:color="auto" w:fill="BFBFBF" w:themeFill="background1" w:themeFillShade="BF"/>
            <w:vAlign w:val="center"/>
          </w:tcPr>
          <w:p w14:paraId="55AA8B51" w14:textId="77777777" w:rsidR="00AD715C" w:rsidRPr="007C3ED5" w:rsidRDefault="00AD715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Fully met</w:t>
            </w:r>
          </w:p>
        </w:tc>
        <w:tc>
          <w:tcPr>
            <w:tcW w:w="875" w:type="dxa"/>
            <w:shd w:val="clear" w:color="auto" w:fill="BFBFBF" w:themeFill="background1" w:themeFillShade="BF"/>
            <w:vAlign w:val="center"/>
          </w:tcPr>
          <w:p w14:paraId="0AAF87BB" w14:textId="77777777" w:rsidR="00AD715C" w:rsidRPr="007C3ED5" w:rsidRDefault="00AD715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Partially met</w:t>
            </w:r>
          </w:p>
        </w:tc>
        <w:tc>
          <w:tcPr>
            <w:tcW w:w="888" w:type="dxa"/>
            <w:shd w:val="clear" w:color="auto" w:fill="BFBFBF" w:themeFill="background1" w:themeFillShade="BF"/>
            <w:vAlign w:val="center"/>
          </w:tcPr>
          <w:p w14:paraId="0AF6DA97" w14:textId="77777777" w:rsidR="00AD715C" w:rsidRPr="007C3ED5" w:rsidRDefault="00AD715C" w:rsidP="00F36281">
            <w:pPr>
              <w:pStyle w:val="BodyText2ColumnCondensed"/>
              <w:spacing w:before="0" w:after="0"/>
              <w:jc w:val="center"/>
              <w:rPr>
                <w:rFonts w:cs="Arial"/>
                <w:b/>
                <w:bCs/>
                <w:color w:val="000000" w:themeColor="text1"/>
                <w:szCs w:val="20"/>
              </w:rPr>
            </w:pPr>
            <w:r w:rsidRPr="007C3ED5">
              <w:rPr>
                <w:rFonts w:cs="Arial"/>
                <w:b/>
                <w:bCs/>
                <w:color w:val="000000" w:themeColor="text1"/>
                <w:szCs w:val="20"/>
              </w:rPr>
              <w:t>Not met</w:t>
            </w:r>
          </w:p>
        </w:tc>
      </w:tr>
      <w:tr w:rsidR="007C3ED5" w:rsidRPr="007C3ED5" w14:paraId="372BE6D2" w14:textId="77777777" w:rsidTr="000B0CCC">
        <w:trPr>
          <w:gridAfter w:val="1"/>
          <w:wAfter w:w="19" w:type="dxa"/>
        </w:trPr>
        <w:tc>
          <w:tcPr>
            <w:tcW w:w="1130" w:type="dxa"/>
            <w:shd w:val="clear" w:color="auto" w:fill="F2F2F2" w:themeFill="background1" w:themeFillShade="F2"/>
            <w:vAlign w:val="center"/>
          </w:tcPr>
          <w:p w14:paraId="3957B7F4" w14:textId="3C764FF2" w:rsidR="00AD715C" w:rsidRPr="007C3ED5" w:rsidRDefault="00AD715C"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5.2.1</w:t>
            </w:r>
          </w:p>
        </w:tc>
        <w:tc>
          <w:tcPr>
            <w:tcW w:w="5391" w:type="dxa"/>
            <w:shd w:val="clear" w:color="auto" w:fill="F2F2F2" w:themeFill="background1" w:themeFillShade="F2"/>
            <w:vAlign w:val="center"/>
          </w:tcPr>
          <w:p w14:paraId="7538D5AB" w14:textId="38510671" w:rsidR="00AD715C" w:rsidRPr="007C3ED5" w:rsidRDefault="00136D77" w:rsidP="00F36281">
            <w:pPr>
              <w:spacing w:after="0"/>
              <w:rPr>
                <w:rFonts w:cs="Arial"/>
                <w:b/>
                <w:color w:val="000000" w:themeColor="text1"/>
                <w:sz w:val="20"/>
                <w:szCs w:val="20"/>
              </w:rPr>
            </w:pPr>
            <w:r w:rsidRPr="007C3ED5">
              <w:rPr>
                <w:rFonts w:cs="Arial"/>
                <w:color w:val="000000" w:themeColor="text1"/>
                <w:sz w:val="20"/>
                <w:szCs w:val="20"/>
              </w:rPr>
              <w:t>The prevocational training program acts on feedback and modifies the program as necessary to improve the experience for prevocational doctors, supervisors and health care facility managers.</w:t>
            </w:r>
          </w:p>
        </w:tc>
        <w:tc>
          <w:tcPr>
            <w:tcW w:w="1276" w:type="dxa"/>
            <w:shd w:val="clear" w:color="auto" w:fill="DEEAF6" w:themeFill="accent5" w:themeFillTint="33"/>
            <w:vAlign w:val="center"/>
          </w:tcPr>
          <w:p w14:paraId="2069ECA5" w14:textId="77777777" w:rsidR="00AD715C" w:rsidRPr="007C3ED5" w:rsidRDefault="00AD715C" w:rsidP="00F36281">
            <w:pPr>
              <w:pStyle w:val="BodyText2ColumnCondensed"/>
              <w:jc w:val="center"/>
              <w:rPr>
                <w:rFonts w:cs="Arial"/>
                <w:color w:val="000000" w:themeColor="text1"/>
                <w:szCs w:val="20"/>
              </w:rPr>
            </w:pPr>
          </w:p>
        </w:tc>
        <w:tc>
          <w:tcPr>
            <w:tcW w:w="969" w:type="dxa"/>
            <w:shd w:val="clear" w:color="auto" w:fill="F2F2F2" w:themeFill="background1" w:themeFillShade="F2"/>
            <w:vAlign w:val="center"/>
          </w:tcPr>
          <w:p w14:paraId="1AA84298" w14:textId="77777777" w:rsidR="00AD715C" w:rsidRPr="007C3ED5" w:rsidRDefault="00AD715C"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440F9417" w14:textId="205AEE2F" w:rsidR="00AD715C" w:rsidRPr="007C3ED5" w:rsidRDefault="00AD715C" w:rsidP="00F36281">
            <w:pPr>
              <w:pStyle w:val="BodyText2ColumnCondensed"/>
              <w:jc w:val="center"/>
              <w:rPr>
                <w:rFonts w:ascii="Wingdings 2" w:hAnsi="Wingdings 2" w:cs="Arial"/>
                <w:b/>
                <w:bCs/>
                <w:color w:val="000000" w:themeColor="text1"/>
                <w:szCs w:val="20"/>
              </w:rPr>
            </w:pPr>
          </w:p>
        </w:tc>
        <w:tc>
          <w:tcPr>
            <w:tcW w:w="888" w:type="dxa"/>
            <w:shd w:val="clear" w:color="auto" w:fill="F2F2F2" w:themeFill="background1" w:themeFillShade="F2"/>
            <w:vAlign w:val="center"/>
          </w:tcPr>
          <w:p w14:paraId="24B10C26" w14:textId="77777777" w:rsidR="00AD715C" w:rsidRPr="007C3ED5" w:rsidRDefault="00AD715C" w:rsidP="00F36281">
            <w:pPr>
              <w:pStyle w:val="BodyText2ColumnCondensed"/>
              <w:jc w:val="center"/>
              <w:rPr>
                <w:rFonts w:ascii="Wingdings 2" w:hAnsi="Wingdings 2" w:cs="Arial"/>
                <w:b/>
                <w:bCs/>
                <w:color w:val="000000" w:themeColor="text1"/>
                <w:szCs w:val="20"/>
              </w:rPr>
            </w:pPr>
          </w:p>
        </w:tc>
      </w:tr>
      <w:tr w:rsidR="007C3ED5" w:rsidRPr="007C3ED5" w14:paraId="72D9AAC9" w14:textId="77777777" w:rsidTr="000B0CCC">
        <w:trPr>
          <w:gridAfter w:val="1"/>
          <w:wAfter w:w="19" w:type="dxa"/>
        </w:trPr>
        <w:tc>
          <w:tcPr>
            <w:tcW w:w="1130" w:type="dxa"/>
            <w:shd w:val="clear" w:color="auto" w:fill="F2F2F2" w:themeFill="background1" w:themeFillShade="F2"/>
            <w:vAlign w:val="center"/>
          </w:tcPr>
          <w:p w14:paraId="2A42D80A" w14:textId="57FF8B9F" w:rsidR="00AD715C" w:rsidRPr="007C3ED5" w:rsidRDefault="00AD715C" w:rsidP="006103D8">
            <w:pPr>
              <w:pStyle w:val="BodyText2ColumnCondensed"/>
              <w:spacing w:before="0" w:after="0" w:line="240" w:lineRule="auto"/>
              <w:jc w:val="center"/>
              <w:rPr>
                <w:rFonts w:cs="Arial"/>
                <w:color w:val="000000" w:themeColor="text1"/>
                <w:szCs w:val="20"/>
              </w:rPr>
            </w:pPr>
            <w:r w:rsidRPr="007C3ED5">
              <w:rPr>
                <w:rFonts w:cs="Arial"/>
                <w:color w:val="000000" w:themeColor="text1"/>
                <w:szCs w:val="20"/>
              </w:rPr>
              <w:t>5.2.2</w:t>
            </w:r>
          </w:p>
        </w:tc>
        <w:tc>
          <w:tcPr>
            <w:tcW w:w="5391" w:type="dxa"/>
            <w:shd w:val="clear" w:color="auto" w:fill="F2F2F2" w:themeFill="background1" w:themeFillShade="F2"/>
            <w:vAlign w:val="center"/>
          </w:tcPr>
          <w:p w14:paraId="6166B1A0" w14:textId="5FD31F35" w:rsidR="00AD715C" w:rsidRPr="007C3ED5" w:rsidRDefault="00590A4C" w:rsidP="00F36281">
            <w:pPr>
              <w:spacing w:after="0"/>
              <w:rPr>
                <w:rFonts w:cs="Arial"/>
                <w:b/>
                <w:color w:val="000000" w:themeColor="text1"/>
                <w:sz w:val="20"/>
                <w:szCs w:val="20"/>
              </w:rPr>
            </w:pPr>
            <w:r w:rsidRPr="007C3ED5">
              <w:rPr>
                <w:rFonts w:cs="Arial"/>
                <w:color w:val="000000" w:themeColor="text1"/>
                <w:sz w:val="20"/>
                <w:szCs w:val="20"/>
              </w:rPr>
              <w:t>Outcomes of evaluation activities are communicated to those involved in the prevocational training program, including prevocational doctors and supervisors.</w:t>
            </w:r>
          </w:p>
        </w:tc>
        <w:tc>
          <w:tcPr>
            <w:tcW w:w="1276" w:type="dxa"/>
            <w:shd w:val="clear" w:color="auto" w:fill="DEEAF6" w:themeFill="accent5" w:themeFillTint="33"/>
            <w:vAlign w:val="center"/>
          </w:tcPr>
          <w:p w14:paraId="3BB93798" w14:textId="77777777" w:rsidR="00AD715C" w:rsidRPr="007C3ED5" w:rsidRDefault="00AD715C" w:rsidP="00F36281">
            <w:pPr>
              <w:pStyle w:val="BodyText2ColumnCondensed"/>
              <w:jc w:val="center"/>
              <w:rPr>
                <w:rFonts w:cs="Arial"/>
                <w:color w:val="000000" w:themeColor="text1"/>
                <w:szCs w:val="20"/>
              </w:rPr>
            </w:pPr>
          </w:p>
        </w:tc>
        <w:tc>
          <w:tcPr>
            <w:tcW w:w="969" w:type="dxa"/>
            <w:shd w:val="clear" w:color="auto" w:fill="F2F2F2" w:themeFill="background1" w:themeFillShade="F2"/>
            <w:vAlign w:val="center"/>
          </w:tcPr>
          <w:p w14:paraId="4B968E58" w14:textId="77777777" w:rsidR="00AD715C" w:rsidRPr="007C3ED5" w:rsidRDefault="00AD715C" w:rsidP="00F36281">
            <w:pPr>
              <w:pStyle w:val="BodyText2ColumnCondensed"/>
              <w:jc w:val="center"/>
              <w:rPr>
                <w:rFonts w:ascii="Wingdings 2" w:hAnsi="Wingdings 2" w:cs="Arial"/>
                <w:b/>
                <w:bCs/>
                <w:color w:val="000000" w:themeColor="text1"/>
                <w:szCs w:val="20"/>
              </w:rPr>
            </w:pPr>
          </w:p>
        </w:tc>
        <w:tc>
          <w:tcPr>
            <w:tcW w:w="875" w:type="dxa"/>
            <w:shd w:val="clear" w:color="auto" w:fill="F2F2F2" w:themeFill="background1" w:themeFillShade="F2"/>
            <w:vAlign w:val="center"/>
          </w:tcPr>
          <w:p w14:paraId="69DFB4C9" w14:textId="5B703C44" w:rsidR="00AD715C" w:rsidRPr="007C3ED5" w:rsidRDefault="00AD715C" w:rsidP="00F36281">
            <w:pPr>
              <w:pStyle w:val="BodyText2ColumnCondensed"/>
              <w:jc w:val="center"/>
              <w:rPr>
                <w:rFonts w:ascii="Wingdings 2" w:hAnsi="Wingdings 2" w:cs="Arial"/>
                <w:b/>
                <w:bCs/>
                <w:color w:val="000000" w:themeColor="text1"/>
                <w:szCs w:val="20"/>
              </w:rPr>
            </w:pPr>
          </w:p>
        </w:tc>
        <w:tc>
          <w:tcPr>
            <w:tcW w:w="888" w:type="dxa"/>
            <w:shd w:val="clear" w:color="auto" w:fill="F2F2F2" w:themeFill="background1" w:themeFillShade="F2"/>
            <w:vAlign w:val="center"/>
          </w:tcPr>
          <w:p w14:paraId="462775A9" w14:textId="77777777" w:rsidR="00AD715C" w:rsidRPr="007C3ED5" w:rsidRDefault="00AD715C" w:rsidP="00F36281">
            <w:pPr>
              <w:pStyle w:val="BodyText2ColumnCondensed"/>
              <w:jc w:val="center"/>
              <w:rPr>
                <w:rFonts w:ascii="Wingdings 2" w:hAnsi="Wingdings 2" w:cs="Arial"/>
                <w:b/>
                <w:bCs/>
                <w:color w:val="000000" w:themeColor="text1"/>
                <w:szCs w:val="20"/>
              </w:rPr>
            </w:pPr>
          </w:p>
        </w:tc>
      </w:tr>
      <w:tr w:rsidR="007C3ED5" w:rsidRPr="007C3ED5" w14:paraId="52C5B906" w14:textId="77777777" w:rsidTr="00B5234A">
        <w:trPr>
          <w:trHeight w:val="274"/>
        </w:trPr>
        <w:tc>
          <w:tcPr>
            <w:tcW w:w="10548" w:type="dxa"/>
            <w:gridSpan w:val="7"/>
            <w:shd w:val="clear" w:color="auto" w:fill="BFBFBF" w:themeFill="background1" w:themeFillShade="BF"/>
            <w:vAlign w:val="center"/>
          </w:tcPr>
          <w:p w14:paraId="71FEB07E" w14:textId="77DE45B8" w:rsidR="009049EB" w:rsidRPr="007C3ED5" w:rsidRDefault="00466FAF" w:rsidP="00056AB3">
            <w:pPr>
              <w:spacing w:after="0"/>
              <w:rPr>
                <w:rFonts w:cs="Arial"/>
                <w:b/>
                <w:bCs/>
                <w:color w:val="000000" w:themeColor="text1"/>
                <w:sz w:val="20"/>
                <w:szCs w:val="20"/>
                <w:lang w:val="en-GB"/>
              </w:rPr>
            </w:pPr>
            <w:r w:rsidRPr="007C3ED5">
              <w:rPr>
                <w:rFonts w:cs="Arial"/>
                <w:b/>
                <w:bCs/>
                <w:color w:val="000000" w:themeColor="text1"/>
                <w:sz w:val="20"/>
                <w:szCs w:val="20"/>
                <w:lang w:val="en-GB"/>
              </w:rPr>
              <w:t xml:space="preserve">For provider response </w:t>
            </w:r>
          </w:p>
        </w:tc>
      </w:tr>
      <w:tr w:rsidR="007C3ED5" w:rsidRPr="007C3ED5" w14:paraId="6ADE5198" w14:textId="77777777" w:rsidTr="000B0CCC">
        <w:trPr>
          <w:trHeight w:val="420"/>
        </w:trPr>
        <w:tc>
          <w:tcPr>
            <w:tcW w:w="1130" w:type="dxa"/>
            <w:shd w:val="clear" w:color="auto" w:fill="F2F2F2" w:themeFill="background1" w:themeFillShade="F2"/>
            <w:vAlign w:val="center"/>
          </w:tcPr>
          <w:p w14:paraId="5A0A16B3" w14:textId="2922E2E8" w:rsidR="000043B8" w:rsidRPr="007C3ED5" w:rsidRDefault="000043B8" w:rsidP="000043B8">
            <w:pPr>
              <w:spacing w:after="0"/>
              <w:jc w:val="center"/>
              <w:rPr>
                <w:rFonts w:cs="Arial"/>
                <w:color w:val="000000" w:themeColor="text1"/>
                <w:sz w:val="20"/>
                <w:szCs w:val="20"/>
              </w:rPr>
            </w:pPr>
            <w:r w:rsidRPr="007C3ED5">
              <w:rPr>
                <w:rFonts w:cs="Arial"/>
                <w:color w:val="000000" w:themeColor="text1"/>
                <w:sz w:val="20"/>
                <w:szCs w:val="20"/>
              </w:rPr>
              <w:t>5.2</w:t>
            </w:r>
            <w:r w:rsidR="00EC61E3" w:rsidRPr="007C3ED5">
              <w:rPr>
                <w:rFonts w:cs="Arial"/>
                <w:color w:val="000000" w:themeColor="text1"/>
                <w:sz w:val="20"/>
                <w:szCs w:val="20"/>
              </w:rPr>
              <w:t>.0 A</w:t>
            </w:r>
          </w:p>
        </w:tc>
        <w:tc>
          <w:tcPr>
            <w:tcW w:w="9418" w:type="dxa"/>
            <w:gridSpan w:val="6"/>
            <w:shd w:val="clear" w:color="auto" w:fill="F2F2F2" w:themeFill="background1" w:themeFillShade="F2"/>
            <w:vAlign w:val="center"/>
          </w:tcPr>
          <w:p w14:paraId="5015AEC3" w14:textId="449FF627" w:rsidR="000043B8" w:rsidRPr="007C3ED5" w:rsidRDefault="000C027B" w:rsidP="000043B8">
            <w:pPr>
              <w:spacing w:after="0"/>
              <w:rPr>
                <w:rFonts w:cs="Arial"/>
                <w:color w:val="000000" w:themeColor="text1"/>
                <w:sz w:val="20"/>
                <w:szCs w:val="20"/>
              </w:rPr>
            </w:pPr>
            <w:r w:rsidRPr="007C3ED5">
              <w:rPr>
                <w:rFonts w:cs="Arial"/>
                <w:color w:val="000000" w:themeColor="text1"/>
                <w:sz w:val="20"/>
                <w:szCs w:val="20"/>
              </w:rPr>
              <w:t xml:space="preserve">What is currently in place to address </w:t>
            </w:r>
            <w:r w:rsidR="006E5C75" w:rsidRPr="007C3ED5">
              <w:rPr>
                <w:rFonts w:cs="Arial"/>
                <w:color w:val="000000" w:themeColor="text1"/>
                <w:sz w:val="20"/>
                <w:szCs w:val="20"/>
              </w:rPr>
              <w:t>these</w:t>
            </w:r>
            <w:r w:rsidRPr="007C3ED5">
              <w:rPr>
                <w:rFonts w:cs="Arial"/>
                <w:color w:val="000000" w:themeColor="text1"/>
                <w:sz w:val="20"/>
                <w:szCs w:val="20"/>
              </w:rPr>
              <w:t xml:space="preserve"> standards?</w:t>
            </w:r>
          </w:p>
        </w:tc>
      </w:tr>
      <w:tr w:rsidR="007C3ED5" w:rsidRPr="007C3ED5" w14:paraId="5C326B45" w14:textId="77777777" w:rsidTr="00B5234A">
        <w:trPr>
          <w:trHeight w:val="420"/>
        </w:trPr>
        <w:tc>
          <w:tcPr>
            <w:tcW w:w="10548" w:type="dxa"/>
            <w:gridSpan w:val="7"/>
            <w:shd w:val="clear" w:color="auto" w:fill="DEEAF6" w:themeFill="accent5" w:themeFillTint="33"/>
            <w:vAlign w:val="center"/>
          </w:tcPr>
          <w:p w14:paraId="5B0B5115" w14:textId="77777777" w:rsidR="000043B8" w:rsidRPr="007C3ED5" w:rsidRDefault="000043B8" w:rsidP="000043B8">
            <w:pPr>
              <w:spacing w:after="0"/>
              <w:rPr>
                <w:rFonts w:cs="Arial"/>
                <w:color w:val="000000" w:themeColor="text1"/>
                <w:sz w:val="20"/>
                <w:szCs w:val="20"/>
              </w:rPr>
            </w:pPr>
          </w:p>
        </w:tc>
      </w:tr>
      <w:tr w:rsidR="007C3ED5" w:rsidRPr="007C3ED5" w14:paraId="6C0AEC2C" w14:textId="77777777" w:rsidTr="000B0CCC">
        <w:trPr>
          <w:trHeight w:val="512"/>
        </w:trPr>
        <w:tc>
          <w:tcPr>
            <w:tcW w:w="1130" w:type="dxa"/>
            <w:shd w:val="clear" w:color="auto" w:fill="F2F2F2" w:themeFill="background1" w:themeFillShade="F2"/>
            <w:vAlign w:val="center"/>
          </w:tcPr>
          <w:p w14:paraId="45EDA0AE" w14:textId="37F2903A" w:rsidR="000043B8" w:rsidRPr="007C3ED5" w:rsidRDefault="000043B8" w:rsidP="000043B8">
            <w:pPr>
              <w:spacing w:after="0"/>
              <w:jc w:val="center"/>
              <w:rPr>
                <w:rFonts w:cs="Arial"/>
                <w:color w:val="000000" w:themeColor="text1"/>
                <w:sz w:val="20"/>
                <w:szCs w:val="20"/>
                <w:lang w:val="en-GB"/>
              </w:rPr>
            </w:pPr>
            <w:r w:rsidRPr="007C3ED5">
              <w:rPr>
                <w:rFonts w:cs="Arial"/>
                <w:color w:val="000000" w:themeColor="text1"/>
                <w:sz w:val="20"/>
                <w:szCs w:val="20"/>
              </w:rPr>
              <w:t xml:space="preserve">5.2.2 </w:t>
            </w:r>
            <w:r w:rsidR="00EC61E3" w:rsidRPr="007C3ED5">
              <w:rPr>
                <w:rFonts w:cs="Arial"/>
                <w:color w:val="000000" w:themeColor="text1"/>
                <w:sz w:val="20"/>
                <w:szCs w:val="20"/>
              </w:rPr>
              <w:t>A</w:t>
            </w:r>
          </w:p>
        </w:tc>
        <w:tc>
          <w:tcPr>
            <w:tcW w:w="9418" w:type="dxa"/>
            <w:gridSpan w:val="6"/>
            <w:shd w:val="clear" w:color="auto" w:fill="F2F2F2" w:themeFill="background1" w:themeFillShade="F2"/>
            <w:vAlign w:val="center"/>
          </w:tcPr>
          <w:p w14:paraId="4BD2AB85" w14:textId="795F3F4F" w:rsidR="000043B8" w:rsidRPr="007C3ED5" w:rsidRDefault="003D3FAE" w:rsidP="000043B8">
            <w:pPr>
              <w:spacing w:after="0"/>
              <w:rPr>
                <w:rFonts w:cs="Arial"/>
                <w:color w:val="000000" w:themeColor="text1"/>
                <w:sz w:val="20"/>
                <w:szCs w:val="20"/>
                <w:lang w:val="en-GB"/>
              </w:rPr>
            </w:pPr>
            <w:r w:rsidRPr="007C3ED5">
              <w:rPr>
                <w:rFonts w:cs="Arial"/>
                <w:color w:val="000000" w:themeColor="text1"/>
                <w:sz w:val="20"/>
                <w:szCs w:val="20"/>
              </w:rPr>
              <w:t xml:space="preserve">Have any opportunities for improvement been identified and / or actioned </w:t>
            </w:r>
            <w:proofErr w:type="gramStart"/>
            <w:r w:rsidRPr="007C3ED5">
              <w:rPr>
                <w:rFonts w:cs="Arial"/>
                <w:color w:val="000000" w:themeColor="text1"/>
                <w:sz w:val="20"/>
                <w:szCs w:val="20"/>
              </w:rPr>
              <w:t>as a result of</w:t>
            </w:r>
            <w:proofErr w:type="gramEnd"/>
            <w:r w:rsidRPr="007C3ED5">
              <w:rPr>
                <w:rFonts w:cs="Arial"/>
                <w:color w:val="000000" w:themeColor="text1"/>
                <w:sz w:val="20"/>
                <w:szCs w:val="20"/>
              </w:rPr>
              <w:t xml:space="preserve"> the monitoring and evaluation of these standards?</w:t>
            </w:r>
          </w:p>
        </w:tc>
      </w:tr>
      <w:tr w:rsidR="007C3ED5" w:rsidRPr="007C3ED5" w14:paraId="52524A07" w14:textId="77777777" w:rsidTr="00B5234A">
        <w:trPr>
          <w:trHeight w:val="272"/>
        </w:trPr>
        <w:tc>
          <w:tcPr>
            <w:tcW w:w="10548" w:type="dxa"/>
            <w:gridSpan w:val="7"/>
            <w:shd w:val="clear" w:color="auto" w:fill="DEEAF6" w:themeFill="accent5" w:themeFillTint="33"/>
            <w:vAlign w:val="center"/>
          </w:tcPr>
          <w:p w14:paraId="7A135289" w14:textId="044BD7D0" w:rsidR="000043B8" w:rsidRPr="007C3ED5" w:rsidRDefault="000043B8" w:rsidP="000043B8">
            <w:pPr>
              <w:spacing w:after="0"/>
              <w:rPr>
                <w:rFonts w:cs="Arial"/>
                <w:color w:val="000000" w:themeColor="text1"/>
                <w:sz w:val="20"/>
                <w:szCs w:val="20"/>
                <w:lang w:val="en-GB"/>
              </w:rPr>
            </w:pPr>
          </w:p>
        </w:tc>
      </w:tr>
      <w:tr w:rsidR="007C3ED5" w:rsidRPr="007C3ED5" w14:paraId="1973F9F9" w14:textId="77777777" w:rsidTr="003D3FAE">
        <w:tblPrEx>
          <w:tblCellMar>
            <w:top w:w="57" w:type="dxa"/>
            <w:left w:w="108" w:type="dxa"/>
            <w:bottom w:w="57" w:type="dxa"/>
            <w:right w:w="108" w:type="dxa"/>
          </w:tblCellMar>
        </w:tblPrEx>
        <w:trPr>
          <w:trHeight w:val="279"/>
        </w:trPr>
        <w:tc>
          <w:tcPr>
            <w:tcW w:w="10548" w:type="dxa"/>
            <w:gridSpan w:val="7"/>
            <w:shd w:val="clear" w:color="auto" w:fill="F4B083" w:themeFill="accent2" w:themeFillTint="99"/>
          </w:tcPr>
          <w:p w14:paraId="3DE51C1B" w14:textId="77777777"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w:t>
            </w:r>
          </w:p>
        </w:tc>
      </w:tr>
      <w:tr w:rsidR="007C3ED5" w:rsidRPr="007C3ED5" w14:paraId="0E003DE6" w14:textId="77777777" w:rsidTr="00B00F65">
        <w:tblPrEx>
          <w:tblCellMar>
            <w:top w:w="57" w:type="dxa"/>
            <w:left w:w="108" w:type="dxa"/>
            <w:bottom w:w="57" w:type="dxa"/>
            <w:right w:w="108" w:type="dxa"/>
          </w:tblCellMar>
        </w:tblPrEx>
        <w:trPr>
          <w:trHeight w:val="279"/>
        </w:trPr>
        <w:tc>
          <w:tcPr>
            <w:tcW w:w="10548" w:type="dxa"/>
            <w:gridSpan w:val="7"/>
            <w:shd w:val="clear" w:color="auto" w:fill="FBE4D5" w:themeFill="accent2" w:themeFillTint="33"/>
            <w:vAlign w:val="center"/>
          </w:tcPr>
          <w:p w14:paraId="10C26DF0" w14:textId="7FF74F91" w:rsidR="00EC61E3" w:rsidRPr="007C3ED5" w:rsidRDefault="00EC61E3"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Assessor comments</w:t>
            </w:r>
          </w:p>
        </w:tc>
      </w:tr>
      <w:tr w:rsidR="007C3ED5" w:rsidRPr="007C3ED5" w14:paraId="28A655C5" w14:textId="77777777" w:rsidTr="00EC61E3">
        <w:tblPrEx>
          <w:tblCellMar>
            <w:top w:w="57" w:type="dxa"/>
            <w:left w:w="108" w:type="dxa"/>
            <w:bottom w:w="57" w:type="dxa"/>
            <w:right w:w="108" w:type="dxa"/>
          </w:tblCellMar>
        </w:tblPrEx>
        <w:trPr>
          <w:trHeight w:val="279"/>
        </w:trPr>
        <w:tc>
          <w:tcPr>
            <w:tcW w:w="10548" w:type="dxa"/>
            <w:gridSpan w:val="7"/>
            <w:shd w:val="clear" w:color="auto" w:fill="FBE4D5" w:themeFill="accent2" w:themeFillTint="33"/>
            <w:vAlign w:val="center"/>
          </w:tcPr>
          <w:p w14:paraId="3A534C63" w14:textId="77777777" w:rsidR="00B5234A" w:rsidRPr="007C3ED5" w:rsidRDefault="00B5234A" w:rsidP="0030595D">
            <w:pPr>
              <w:spacing w:after="0"/>
              <w:rPr>
                <w:rFonts w:cs="Arial"/>
                <w:b/>
                <w:bCs/>
                <w:color w:val="000000" w:themeColor="text1"/>
                <w:sz w:val="20"/>
                <w:szCs w:val="20"/>
                <w:lang w:val="en-GB"/>
              </w:rPr>
            </w:pPr>
          </w:p>
        </w:tc>
      </w:tr>
      <w:tr w:rsidR="007C3ED5" w:rsidRPr="007C3ED5" w14:paraId="76E253B6" w14:textId="77777777" w:rsidTr="00EC61E3">
        <w:tblPrEx>
          <w:tblCellMar>
            <w:top w:w="57" w:type="dxa"/>
            <w:left w:w="108" w:type="dxa"/>
            <w:bottom w:w="57" w:type="dxa"/>
            <w:right w:w="108" w:type="dxa"/>
          </w:tblCellMar>
        </w:tblPrEx>
        <w:trPr>
          <w:trHeight w:val="279"/>
        </w:trPr>
        <w:tc>
          <w:tcPr>
            <w:tcW w:w="10548" w:type="dxa"/>
            <w:gridSpan w:val="7"/>
            <w:shd w:val="clear" w:color="auto" w:fill="A6A6A6" w:themeFill="background1" w:themeFillShade="A6"/>
            <w:vAlign w:val="center"/>
          </w:tcPr>
          <w:p w14:paraId="4411B890" w14:textId="6672699A" w:rsidR="00B5234A" w:rsidRPr="007C3ED5" w:rsidRDefault="00B5234A"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6A83A6EE" w14:textId="77777777" w:rsidTr="00EC61E3">
        <w:tblPrEx>
          <w:tblCellMar>
            <w:top w:w="57" w:type="dxa"/>
            <w:left w:w="108" w:type="dxa"/>
            <w:bottom w:w="57" w:type="dxa"/>
            <w:right w:w="108" w:type="dxa"/>
          </w:tblCellMar>
        </w:tblPrEx>
        <w:trPr>
          <w:trHeight w:val="279"/>
        </w:trPr>
        <w:tc>
          <w:tcPr>
            <w:tcW w:w="10548" w:type="dxa"/>
            <w:gridSpan w:val="7"/>
            <w:shd w:val="clear" w:color="auto" w:fill="D9D9D9" w:themeFill="background1" w:themeFillShade="D9"/>
            <w:vAlign w:val="center"/>
          </w:tcPr>
          <w:p w14:paraId="4D2A4AC8" w14:textId="77777777" w:rsidR="00B5234A" w:rsidRPr="007C3ED5" w:rsidRDefault="00B5234A" w:rsidP="0030595D">
            <w:pPr>
              <w:spacing w:after="0"/>
              <w:rPr>
                <w:rFonts w:cs="Arial"/>
                <w:b/>
                <w:bCs/>
                <w:color w:val="000000" w:themeColor="text1"/>
                <w:sz w:val="20"/>
                <w:szCs w:val="20"/>
                <w:lang w:val="en-GB"/>
              </w:rPr>
            </w:pPr>
          </w:p>
        </w:tc>
      </w:tr>
    </w:tbl>
    <w:p w14:paraId="536F489D" w14:textId="77777777" w:rsidR="00574FE8" w:rsidRPr="007C3ED5" w:rsidRDefault="00574FE8" w:rsidP="00D51DB1">
      <w:pPr>
        <w:pStyle w:val="BodyText"/>
        <w:rPr>
          <w:rFonts w:cs="Arial"/>
          <w:color w:val="000000" w:themeColor="text1"/>
          <w:szCs w:val="20"/>
        </w:rPr>
      </w:pPr>
    </w:p>
    <w:tbl>
      <w:tblPr>
        <w:tblStyle w:val="TableGridLight"/>
        <w:tblW w:w="10548" w:type="dxa"/>
        <w:tblInd w:w="-5" w:type="dxa"/>
        <w:tblLook w:val="04A0" w:firstRow="1" w:lastRow="0" w:firstColumn="1" w:lastColumn="0" w:noHBand="0" w:noVBand="1"/>
      </w:tblPr>
      <w:tblGrid>
        <w:gridCol w:w="10548"/>
      </w:tblGrid>
      <w:tr w:rsidR="007C3ED5" w:rsidRPr="007C3ED5" w14:paraId="42C1ED4D" w14:textId="77777777" w:rsidTr="0030595D">
        <w:trPr>
          <w:trHeight w:val="374"/>
        </w:trPr>
        <w:tc>
          <w:tcPr>
            <w:tcW w:w="10548" w:type="dxa"/>
            <w:shd w:val="clear" w:color="auto" w:fill="BFBFBF" w:themeFill="background1" w:themeFillShade="BF"/>
            <w:vAlign w:val="center"/>
          </w:tcPr>
          <w:p w14:paraId="6F419A1B" w14:textId="74F46B9B"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Partially met or not met ratings in standard 5</w:t>
            </w:r>
          </w:p>
        </w:tc>
      </w:tr>
      <w:tr w:rsidR="007C3ED5" w:rsidRPr="007C3ED5" w14:paraId="7C93F69C" w14:textId="77777777" w:rsidTr="0030595D">
        <w:trPr>
          <w:trHeight w:val="279"/>
        </w:trPr>
        <w:tc>
          <w:tcPr>
            <w:tcW w:w="10548" w:type="dxa"/>
            <w:shd w:val="clear" w:color="auto" w:fill="F2F2F2" w:themeFill="background1" w:themeFillShade="F2"/>
          </w:tcPr>
          <w:p w14:paraId="24B9879A" w14:textId="7029323C" w:rsidR="00574FE8" w:rsidRPr="007C3ED5" w:rsidRDefault="00574FE8" w:rsidP="0030595D">
            <w:pPr>
              <w:spacing w:after="0"/>
              <w:rPr>
                <w:rFonts w:cs="Arial"/>
                <w:color w:val="000000" w:themeColor="text1"/>
                <w:sz w:val="20"/>
                <w:szCs w:val="20"/>
              </w:rPr>
            </w:pPr>
            <w:r w:rsidRPr="007C3ED5">
              <w:rPr>
                <w:rFonts w:cs="Arial"/>
                <w:color w:val="000000" w:themeColor="text1"/>
                <w:sz w:val="20"/>
                <w:szCs w:val="20"/>
              </w:rPr>
              <w:t>For any partially or not met ratings in standard 5, please provide brief comment on the actions underway or planned to meet the standard.</w:t>
            </w:r>
          </w:p>
        </w:tc>
      </w:tr>
      <w:tr w:rsidR="007C3ED5" w:rsidRPr="007C3ED5" w14:paraId="71AC48EF" w14:textId="77777777" w:rsidTr="0030595D">
        <w:trPr>
          <w:trHeight w:val="279"/>
        </w:trPr>
        <w:tc>
          <w:tcPr>
            <w:tcW w:w="10548" w:type="dxa"/>
            <w:shd w:val="clear" w:color="auto" w:fill="DEEAF6" w:themeFill="accent5" w:themeFillTint="33"/>
          </w:tcPr>
          <w:p w14:paraId="5368AC71"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61E94DFC" w14:textId="77777777" w:rsidTr="0030595D">
        <w:tblPrEx>
          <w:tblCellMar>
            <w:top w:w="57" w:type="dxa"/>
            <w:bottom w:w="57" w:type="dxa"/>
          </w:tblCellMar>
        </w:tblPrEx>
        <w:trPr>
          <w:trHeight w:val="279"/>
        </w:trPr>
        <w:tc>
          <w:tcPr>
            <w:tcW w:w="10548" w:type="dxa"/>
            <w:shd w:val="clear" w:color="auto" w:fill="F4B083" w:themeFill="accent2" w:themeFillTint="99"/>
          </w:tcPr>
          <w:p w14:paraId="7976E983"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assessor use only (provide comment)</w:t>
            </w:r>
          </w:p>
        </w:tc>
      </w:tr>
      <w:tr w:rsidR="007C3ED5" w:rsidRPr="007C3ED5" w14:paraId="122096A3" w14:textId="77777777" w:rsidTr="0030595D">
        <w:tblPrEx>
          <w:tblCellMar>
            <w:top w:w="57" w:type="dxa"/>
            <w:bottom w:w="57" w:type="dxa"/>
          </w:tblCellMar>
        </w:tblPrEx>
        <w:trPr>
          <w:trHeight w:val="378"/>
        </w:trPr>
        <w:tc>
          <w:tcPr>
            <w:tcW w:w="10548" w:type="dxa"/>
            <w:shd w:val="clear" w:color="auto" w:fill="FBE4D5" w:themeFill="accent2" w:themeFillTint="33"/>
            <w:vAlign w:val="center"/>
          </w:tcPr>
          <w:p w14:paraId="4E619F14" w14:textId="77777777" w:rsidR="00574FE8" w:rsidRPr="007C3ED5" w:rsidRDefault="00574FE8" w:rsidP="0030595D">
            <w:pPr>
              <w:spacing w:after="0"/>
              <w:rPr>
                <w:rFonts w:cs="Arial"/>
                <w:b/>
                <w:bCs/>
                <w:color w:val="000000" w:themeColor="text1"/>
                <w:sz w:val="20"/>
                <w:szCs w:val="20"/>
                <w:lang w:val="en-GB"/>
              </w:rPr>
            </w:pPr>
          </w:p>
        </w:tc>
      </w:tr>
      <w:tr w:rsidR="007C3ED5" w:rsidRPr="007C3ED5" w14:paraId="31BFDB0E" w14:textId="77777777" w:rsidTr="0030595D">
        <w:tblPrEx>
          <w:tblCellMar>
            <w:top w:w="57" w:type="dxa"/>
            <w:bottom w:w="57" w:type="dxa"/>
          </w:tblCellMar>
        </w:tblPrEx>
        <w:trPr>
          <w:trHeight w:val="279"/>
        </w:trPr>
        <w:tc>
          <w:tcPr>
            <w:tcW w:w="10548" w:type="dxa"/>
            <w:shd w:val="clear" w:color="auto" w:fill="A6A6A6" w:themeFill="background1" w:themeFillShade="A6"/>
            <w:vAlign w:val="center"/>
          </w:tcPr>
          <w:p w14:paraId="073FB2ED" w14:textId="77777777" w:rsidR="00574FE8" w:rsidRPr="007C3ED5" w:rsidRDefault="00574FE8" w:rsidP="0030595D">
            <w:pPr>
              <w:spacing w:after="0"/>
              <w:rPr>
                <w:rFonts w:cs="Arial"/>
                <w:b/>
                <w:bCs/>
                <w:color w:val="000000" w:themeColor="text1"/>
                <w:sz w:val="20"/>
                <w:szCs w:val="20"/>
                <w:lang w:val="en-GB"/>
              </w:rPr>
            </w:pPr>
            <w:r w:rsidRPr="007C3ED5">
              <w:rPr>
                <w:rFonts w:cs="Arial"/>
                <w:b/>
                <w:bCs/>
                <w:color w:val="000000" w:themeColor="text1"/>
                <w:sz w:val="20"/>
                <w:szCs w:val="20"/>
                <w:lang w:val="en-GB"/>
              </w:rPr>
              <w:t>For PMAQ use only</w:t>
            </w:r>
          </w:p>
        </w:tc>
      </w:tr>
      <w:tr w:rsidR="007C3ED5" w:rsidRPr="007C3ED5" w14:paraId="40C533CE" w14:textId="77777777" w:rsidTr="0030595D">
        <w:tblPrEx>
          <w:tblCellMar>
            <w:top w:w="57" w:type="dxa"/>
            <w:bottom w:w="57" w:type="dxa"/>
          </w:tblCellMar>
        </w:tblPrEx>
        <w:trPr>
          <w:trHeight w:val="279"/>
        </w:trPr>
        <w:tc>
          <w:tcPr>
            <w:tcW w:w="10548" w:type="dxa"/>
            <w:shd w:val="clear" w:color="auto" w:fill="D9D9D9" w:themeFill="background1" w:themeFillShade="D9"/>
            <w:vAlign w:val="center"/>
          </w:tcPr>
          <w:p w14:paraId="28438154" w14:textId="77777777" w:rsidR="00574FE8" w:rsidRPr="007C3ED5" w:rsidRDefault="00574FE8" w:rsidP="0030595D">
            <w:pPr>
              <w:spacing w:after="0"/>
              <w:rPr>
                <w:rFonts w:cs="Arial"/>
                <w:b/>
                <w:bCs/>
                <w:color w:val="000000" w:themeColor="text1"/>
                <w:sz w:val="20"/>
                <w:szCs w:val="20"/>
                <w:lang w:val="en-GB"/>
              </w:rPr>
            </w:pPr>
          </w:p>
        </w:tc>
      </w:tr>
    </w:tbl>
    <w:p w14:paraId="1101FF45" w14:textId="77777777" w:rsidR="00574FE8" w:rsidRPr="007C3ED5" w:rsidRDefault="00574FE8" w:rsidP="00D51DB1">
      <w:pPr>
        <w:pStyle w:val="BodyText"/>
        <w:rPr>
          <w:rFonts w:cs="Arial"/>
          <w:color w:val="000000" w:themeColor="text1"/>
          <w:szCs w:val="20"/>
        </w:rPr>
        <w:sectPr w:rsidR="00574FE8" w:rsidRPr="007C3ED5" w:rsidSect="00BC7BDB">
          <w:pgSz w:w="11900" w:h="16840"/>
          <w:pgMar w:top="720" w:right="720" w:bottom="720" w:left="720" w:header="709" w:footer="662" w:gutter="0"/>
          <w:cols w:space="708"/>
          <w:titlePg/>
          <w:docGrid w:linePitch="360"/>
        </w:sectPr>
      </w:pPr>
    </w:p>
    <w:p w14:paraId="38D6EA99" w14:textId="526BE1F1" w:rsidR="00D51DB1" w:rsidRPr="007C3ED5" w:rsidRDefault="004C04C7" w:rsidP="007C3ED5">
      <w:pPr>
        <w:pStyle w:val="Heading2"/>
      </w:pPr>
      <w:bookmarkStart w:id="26" w:name="_Toc206605593"/>
      <w:r w:rsidRPr="007C3ED5">
        <w:lastRenderedPageBreak/>
        <w:t>3</w:t>
      </w:r>
      <w:r w:rsidR="00D51DB1" w:rsidRPr="007C3ED5">
        <w:t xml:space="preserve">. </w:t>
      </w:r>
      <w:r w:rsidR="00994689" w:rsidRPr="007C3ED5">
        <w:t>A</w:t>
      </w:r>
      <w:r w:rsidR="006103D8" w:rsidRPr="007C3ED5">
        <w:t>ccreditation</w:t>
      </w:r>
      <w:r w:rsidR="00994689" w:rsidRPr="007C3ED5">
        <w:t xml:space="preserve"> of rotations</w:t>
      </w:r>
      <w:bookmarkEnd w:id="26"/>
    </w:p>
    <w:p w14:paraId="25D1E742" w14:textId="399028E5" w:rsidR="00D51DB1" w:rsidRPr="007C3ED5" w:rsidRDefault="006103D8" w:rsidP="00D51DB1">
      <w:pPr>
        <w:pStyle w:val="BodyText2ColumnCondensed"/>
        <w:rPr>
          <w:rFonts w:cs="Arial"/>
          <w:color w:val="000000" w:themeColor="text1"/>
          <w:szCs w:val="20"/>
        </w:rPr>
      </w:pPr>
      <w:r w:rsidRPr="007C3ED5">
        <w:rPr>
          <w:rFonts w:cs="Arial"/>
          <w:color w:val="000000" w:themeColor="text1"/>
          <w:szCs w:val="20"/>
        </w:rPr>
        <w:t xml:space="preserve">List all </w:t>
      </w:r>
      <w:r w:rsidR="00994689" w:rsidRPr="007C3ED5">
        <w:rPr>
          <w:rFonts w:cs="Arial"/>
          <w:color w:val="000000" w:themeColor="text1"/>
          <w:szCs w:val="20"/>
        </w:rPr>
        <w:t>rotations</w:t>
      </w:r>
      <w:r w:rsidRPr="007C3ED5">
        <w:rPr>
          <w:rFonts w:cs="Arial"/>
          <w:color w:val="000000" w:themeColor="text1"/>
          <w:szCs w:val="20"/>
        </w:rPr>
        <w:t xml:space="preserve"> for which the provider is seeking accreditation in the table below, indicating if the </w:t>
      </w:r>
      <w:r w:rsidR="00E5689D" w:rsidRPr="007C3ED5">
        <w:rPr>
          <w:rFonts w:cs="Arial"/>
          <w:color w:val="000000" w:themeColor="text1"/>
          <w:szCs w:val="20"/>
        </w:rPr>
        <w:t>rotation</w:t>
      </w:r>
      <w:r w:rsidRPr="007C3ED5">
        <w:rPr>
          <w:rFonts w:cs="Arial"/>
          <w:color w:val="000000" w:themeColor="text1"/>
          <w:szCs w:val="20"/>
        </w:rPr>
        <w:t xml:space="preserve"> is existing, is requesting a change, or is new, in the ‘Status’ column.</w:t>
      </w:r>
    </w:p>
    <w:p w14:paraId="79B818B8" w14:textId="13A95B42" w:rsidR="006103D8" w:rsidRPr="007C3ED5" w:rsidRDefault="006103D8" w:rsidP="006103D8">
      <w:pPr>
        <w:pStyle w:val="BodyText"/>
        <w:rPr>
          <w:color w:val="000000" w:themeColor="text1"/>
        </w:rPr>
      </w:pPr>
      <w:r w:rsidRPr="007C3ED5">
        <w:rPr>
          <w:b/>
          <w:bCs/>
          <w:color w:val="000000" w:themeColor="text1"/>
        </w:rPr>
        <w:t>Existing</w:t>
      </w:r>
      <w:r w:rsidRPr="007C3ED5">
        <w:rPr>
          <w:color w:val="000000" w:themeColor="text1"/>
        </w:rPr>
        <w:t xml:space="preserve"> – currently accredited with no changes requested.</w:t>
      </w:r>
    </w:p>
    <w:p w14:paraId="29F8A0E9" w14:textId="077EE0D2" w:rsidR="006103D8" w:rsidRPr="007C3ED5" w:rsidRDefault="006103D8" w:rsidP="006103D8">
      <w:pPr>
        <w:pStyle w:val="BodyText"/>
        <w:rPr>
          <w:color w:val="000000" w:themeColor="text1"/>
        </w:rPr>
      </w:pPr>
      <w:r w:rsidRPr="007C3ED5">
        <w:rPr>
          <w:b/>
          <w:bCs/>
          <w:color w:val="000000" w:themeColor="text1"/>
        </w:rPr>
        <w:t>Change</w:t>
      </w:r>
      <w:r w:rsidRPr="007C3ED5">
        <w:rPr>
          <w:color w:val="000000" w:themeColor="text1"/>
        </w:rPr>
        <w:t xml:space="preserve"> – currently accredited with a change to one or more elements listed in the table (e.g., a change to clinical experience categories, or increase in posts).</w:t>
      </w:r>
    </w:p>
    <w:p w14:paraId="347F07EE" w14:textId="3C980019" w:rsidR="006103D8" w:rsidRPr="007C3ED5" w:rsidRDefault="006103D8" w:rsidP="006103D8">
      <w:pPr>
        <w:pStyle w:val="BodyText"/>
        <w:rPr>
          <w:color w:val="000000" w:themeColor="text1"/>
        </w:rPr>
      </w:pPr>
      <w:r w:rsidRPr="007C3ED5">
        <w:rPr>
          <w:b/>
          <w:bCs/>
          <w:color w:val="000000" w:themeColor="text1"/>
        </w:rPr>
        <w:t>New</w:t>
      </w:r>
      <w:r w:rsidRPr="007C3ED5">
        <w:rPr>
          <w:color w:val="000000" w:themeColor="text1"/>
        </w:rPr>
        <w:t xml:space="preserve"> – for new </w:t>
      </w:r>
      <w:r w:rsidR="00994689" w:rsidRPr="007C3ED5">
        <w:rPr>
          <w:color w:val="000000" w:themeColor="text1"/>
        </w:rPr>
        <w:t>rotations</w:t>
      </w:r>
      <w:r w:rsidRPr="007C3ED5">
        <w:rPr>
          <w:color w:val="000000" w:themeColor="text1"/>
        </w:rPr>
        <w:t xml:space="preserve"> which have not been accredited before. </w:t>
      </w:r>
    </w:p>
    <w:p w14:paraId="2F907373" w14:textId="4B3E7970" w:rsidR="006103D8" w:rsidRPr="007C3ED5" w:rsidRDefault="006103D8" w:rsidP="006103D8">
      <w:pPr>
        <w:pStyle w:val="BodyText"/>
        <w:rPr>
          <w:color w:val="000000" w:themeColor="text1"/>
        </w:rPr>
      </w:pPr>
      <w:r w:rsidRPr="007C3ED5">
        <w:rPr>
          <w:color w:val="000000" w:themeColor="text1"/>
        </w:rPr>
        <w:t xml:space="preserve">Please note that PGY1 and PGY2 </w:t>
      </w:r>
      <w:r w:rsidR="00994689" w:rsidRPr="007C3ED5">
        <w:rPr>
          <w:color w:val="000000" w:themeColor="text1"/>
        </w:rPr>
        <w:t>rotations</w:t>
      </w:r>
      <w:r w:rsidRPr="007C3ED5">
        <w:rPr>
          <w:color w:val="000000" w:themeColor="text1"/>
        </w:rPr>
        <w:t xml:space="preserve"> each require their own accreditation request. That is, if a </w:t>
      </w:r>
      <w:r w:rsidR="00994689" w:rsidRPr="007C3ED5">
        <w:rPr>
          <w:color w:val="000000" w:themeColor="text1"/>
        </w:rPr>
        <w:t>rotation</w:t>
      </w:r>
      <w:r w:rsidRPr="007C3ED5">
        <w:rPr>
          <w:color w:val="000000" w:themeColor="text1"/>
        </w:rPr>
        <w:t xml:space="preserve"> has existing PGY1 accreditation only, the request for the same </w:t>
      </w:r>
      <w:r w:rsidR="00994689" w:rsidRPr="007C3ED5">
        <w:rPr>
          <w:color w:val="000000" w:themeColor="text1"/>
        </w:rPr>
        <w:t>rotation</w:t>
      </w:r>
      <w:r w:rsidRPr="007C3ED5">
        <w:rPr>
          <w:color w:val="000000" w:themeColor="text1"/>
        </w:rPr>
        <w:t xml:space="preserve"> to be accredited for PGY2 must be listed in the table below as ‘new’. The same goes for currently accredited PGY2 </w:t>
      </w:r>
      <w:r w:rsidR="00994689" w:rsidRPr="007C3ED5">
        <w:rPr>
          <w:color w:val="000000" w:themeColor="text1"/>
        </w:rPr>
        <w:t>rotations</w:t>
      </w:r>
      <w:r w:rsidRPr="007C3ED5">
        <w:rPr>
          <w:color w:val="000000" w:themeColor="text1"/>
        </w:rPr>
        <w:t xml:space="preserve"> for which PGY1 accreditation is being sought for the first time. </w:t>
      </w:r>
    </w:p>
    <w:tbl>
      <w:tblPr>
        <w:tblStyle w:val="TableGrid"/>
        <w:tblW w:w="15446" w:type="dxa"/>
        <w:tblCellMar>
          <w:top w:w="57" w:type="dxa"/>
          <w:bottom w:w="57" w:type="dxa"/>
        </w:tblCellMar>
        <w:tblLook w:val="04A0" w:firstRow="1" w:lastRow="0" w:firstColumn="1" w:lastColumn="0" w:noHBand="0" w:noVBand="1"/>
      </w:tblPr>
      <w:tblGrid>
        <w:gridCol w:w="2466"/>
        <w:gridCol w:w="1870"/>
        <w:gridCol w:w="1669"/>
        <w:gridCol w:w="1484"/>
        <w:gridCol w:w="741"/>
        <w:gridCol w:w="835"/>
        <w:gridCol w:w="414"/>
        <w:gridCol w:w="415"/>
        <w:gridCol w:w="414"/>
        <w:gridCol w:w="414"/>
        <w:gridCol w:w="776"/>
        <w:gridCol w:w="949"/>
        <w:gridCol w:w="699"/>
        <w:gridCol w:w="607"/>
        <w:gridCol w:w="619"/>
        <w:gridCol w:w="1074"/>
      </w:tblGrid>
      <w:tr w:rsidR="007C3ED5" w:rsidRPr="007C3ED5" w14:paraId="32359564" w14:textId="3B98352B" w:rsidTr="007C3ED5">
        <w:trPr>
          <w:cantSplit/>
          <w:tblHeader/>
        </w:trPr>
        <w:tc>
          <w:tcPr>
            <w:tcW w:w="2466" w:type="dxa"/>
            <w:shd w:val="clear" w:color="auto" w:fill="D0CECE" w:themeFill="background2" w:themeFillShade="E6"/>
            <w:vAlign w:val="center"/>
          </w:tcPr>
          <w:p w14:paraId="7A673203" w14:textId="48E9EB8C" w:rsidR="006103D8" w:rsidRPr="007C3ED5" w:rsidRDefault="00994689" w:rsidP="007C3ED5">
            <w:pPr>
              <w:pStyle w:val="BodyTextCondensed"/>
              <w:spacing w:before="0" w:after="0"/>
              <w:rPr>
                <w:b/>
                <w:bCs/>
                <w:sz w:val="18"/>
                <w:szCs w:val="22"/>
              </w:rPr>
            </w:pPr>
            <w:r w:rsidRPr="007C3ED5">
              <w:rPr>
                <w:b/>
                <w:bCs/>
                <w:sz w:val="18"/>
                <w:szCs w:val="22"/>
              </w:rPr>
              <w:t>Rotation</w:t>
            </w:r>
            <w:r w:rsidR="006103D8" w:rsidRPr="007C3ED5">
              <w:rPr>
                <w:b/>
                <w:bCs/>
                <w:sz w:val="18"/>
                <w:szCs w:val="22"/>
              </w:rPr>
              <w:t xml:space="preserve"> name</w:t>
            </w:r>
          </w:p>
        </w:tc>
        <w:tc>
          <w:tcPr>
            <w:tcW w:w="1870" w:type="dxa"/>
            <w:shd w:val="clear" w:color="auto" w:fill="D0CECE" w:themeFill="background2" w:themeFillShade="E6"/>
            <w:vAlign w:val="center"/>
          </w:tcPr>
          <w:p w14:paraId="63F6A2FC" w14:textId="7BC36AFB" w:rsidR="006103D8" w:rsidRPr="007C3ED5" w:rsidRDefault="006103D8" w:rsidP="007C3ED5">
            <w:pPr>
              <w:pStyle w:val="BodyTextCondensed"/>
              <w:spacing w:before="0" w:after="0"/>
              <w:rPr>
                <w:b/>
                <w:bCs/>
                <w:sz w:val="18"/>
                <w:szCs w:val="22"/>
              </w:rPr>
            </w:pPr>
            <w:r w:rsidRPr="007C3ED5">
              <w:rPr>
                <w:b/>
                <w:bCs/>
                <w:sz w:val="18"/>
                <w:szCs w:val="22"/>
              </w:rPr>
              <w:t>Location</w:t>
            </w:r>
          </w:p>
        </w:tc>
        <w:tc>
          <w:tcPr>
            <w:tcW w:w="1669" w:type="dxa"/>
            <w:shd w:val="clear" w:color="auto" w:fill="D0CECE" w:themeFill="background2" w:themeFillShade="E6"/>
            <w:vAlign w:val="center"/>
          </w:tcPr>
          <w:p w14:paraId="07D78E2B" w14:textId="159B931D" w:rsidR="006103D8" w:rsidRPr="007C3ED5" w:rsidRDefault="006103D8" w:rsidP="007C3ED5">
            <w:pPr>
              <w:pStyle w:val="BodyTextCondensed"/>
              <w:spacing w:before="0" w:after="0"/>
              <w:rPr>
                <w:b/>
                <w:bCs/>
                <w:sz w:val="18"/>
                <w:szCs w:val="22"/>
              </w:rPr>
            </w:pPr>
            <w:r w:rsidRPr="007C3ED5">
              <w:rPr>
                <w:b/>
                <w:bCs/>
                <w:sz w:val="18"/>
                <w:szCs w:val="22"/>
              </w:rPr>
              <w:t>Specialty</w:t>
            </w:r>
          </w:p>
        </w:tc>
        <w:tc>
          <w:tcPr>
            <w:tcW w:w="1484" w:type="dxa"/>
            <w:shd w:val="clear" w:color="auto" w:fill="D0CECE" w:themeFill="background2" w:themeFillShade="E6"/>
            <w:vAlign w:val="center"/>
          </w:tcPr>
          <w:p w14:paraId="7375BB52" w14:textId="201DCD42" w:rsidR="006103D8" w:rsidRPr="007C3ED5" w:rsidRDefault="006103D8" w:rsidP="007C3ED5">
            <w:pPr>
              <w:pStyle w:val="BodyTextCondensed"/>
              <w:spacing w:before="0" w:after="0"/>
              <w:rPr>
                <w:b/>
                <w:bCs/>
                <w:sz w:val="18"/>
                <w:szCs w:val="22"/>
              </w:rPr>
            </w:pPr>
            <w:r w:rsidRPr="007C3ED5">
              <w:rPr>
                <w:b/>
                <w:bCs/>
                <w:sz w:val="18"/>
                <w:szCs w:val="22"/>
              </w:rPr>
              <w:t>Subspecialty</w:t>
            </w:r>
          </w:p>
        </w:tc>
        <w:tc>
          <w:tcPr>
            <w:tcW w:w="741" w:type="dxa"/>
            <w:shd w:val="clear" w:color="auto" w:fill="D0CECE" w:themeFill="background2" w:themeFillShade="E6"/>
            <w:vAlign w:val="center"/>
          </w:tcPr>
          <w:p w14:paraId="06A01F5F" w14:textId="4F3E3049" w:rsidR="006103D8" w:rsidRPr="007C3ED5" w:rsidRDefault="006103D8" w:rsidP="007C3ED5">
            <w:pPr>
              <w:pStyle w:val="BodyTextCondensed"/>
              <w:spacing w:before="0" w:after="0"/>
              <w:rPr>
                <w:b/>
                <w:bCs/>
                <w:sz w:val="18"/>
                <w:szCs w:val="22"/>
              </w:rPr>
            </w:pPr>
            <w:r w:rsidRPr="007C3ED5">
              <w:rPr>
                <w:b/>
                <w:bCs/>
                <w:sz w:val="18"/>
                <w:szCs w:val="22"/>
              </w:rPr>
              <w:t>PGY level</w:t>
            </w:r>
          </w:p>
        </w:tc>
        <w:tc>
          <w:tcPr>
            <w:tcW w:w="835" w:type="dxa"/>
            <w:shd w:val="clear" w:color="auto" w:fill="D0CECE" w:themeFill="background2" w:themeFillShade="E6"/>
            <w:vAlign w:val="center"/>
          </w:tcPr>
          <w:p w14:paraId="47E02640" w14:textId="1E15955D" w:rsidR="006103D8" w:rsidRPr="007C3ED5" w:rsidRDefault="006103D8" w:rsidP="007C3ED5">
            <w:pPr>
              <w:pStyle w:val="BodyTextCondensed"/>
              <w:spacing w:before="0" w:after="0"/>
              <w:rPr>
                <w:b/>
                <w:bCs/>
                <w:sz w:val="18"/>
                <w:szCs w:val="22"/>
              </w:rPr>
            </w:pPr>
            <w:r w:rsidRPr="007C3ED5">
              <w:rPr>
                <w:b/>
                <w:bCs/>
                <w:sz w:val="18"/>
                <w:szCs w:val="22"/>
              </w:rPr>
              <w:t>No. of posts</w:t>
            </w:r>
          </w:p>
        </w:tc>
        <w:tc>
          <w:tcPr>
            <w:tcW w:w="414" w:type="dxa"/>
            <w:shd w:val="clear" w:color="auto" w:fill="D0CECE" w:themeFill="background2" w:themeFillShade="E6"/>
            <w:vAlign w:val="center"/>
          </w:tcPr>
          <w:p w14:paraId="7D283B90" w14:textId="62AC704B" w:rsidR="006103D8" w:rsidRPr="007C3ED5" w:rsidRDefault="006103D8" w:rsidP="007C3ED5">
            <w:pPr>
              <w:pStyle w:val="BodyTextCondensed"/>
              <w:spacing w:before="0" w:after="0"/>
              <w:rPr>
                <w:b/>
                <w:bCs/>
                <w:sz w:val="18"/>
                <w:szCs w:val="22"/>
              </w:rPr>
            </w:pPr>
            <w:r w:rsidRPr="007C3ED5">
              <w:rPr>
                <w:b/>
                <w:bCs/>
                <w:sz w:val="18"/>
                <w:szCs w:val="22"/>
              </w:rPr>
              <w:t>A</w:t>
            </w:r>
          </w:p>
        </w:tc>
        <w:tc>
          <w:tcPr>
            <w:tcW w:w="415" w:type="dxa"/>
            <w:shd w:val="clear" w:color="auto" w:fill="D0CECE" w:themeFill="background2" w:themeFillShade="E6"/>
            <w:vAlign w:val="center"/>
          </w:tcPr>
          <w:p w14:paraId="0B820D1C" w14:textId="0C5CE309" w:rsidR="006103D8" w:rsidRPr="007C3ED5" w:rsidRDefault="006103D8" w:rsidP="007C3ED5">
            <w:pPr>
              <w:pStyle w:val="BodyTextCondensed"/>
              <w:spacing w:before="0" w:after="0"/>
              <w:rPr>
                <w:b/>
                <w:bCs/>
                <w:sz w:val="18"/>
                <w:szCs w:val="22"/>
              </w:rPr>
            </w:pPr>
            <w:r w:rsidRPr="007C3ED5">
              <w:rPr>
                <w:b/>
                <w:bCs/>
                <w:sz w:val="18"/>
                <w:szCs w:val="22"/>
              </w:rPr>
              <w:t>B</w:t>
            </w:r>
          </w:p>
        </w:tc>
        <w:tc>
          <w:tcPr>
            <w:tcW w:w="414" w:type="dxa"/>
            <w:shd w:val="clear" w:color="auto" w:fill="D0CECE" w:themeFill="background2" w:themeFillShade="E6"/>
            <w:vAlign w:val="center"/>
          </w:tcPr>
          <w:p w14:paraId="173DA026" w14:textId="627E986C" w:rsidR="006103D8" w:rsidRPr="007C3ED5" w:rsidRDefault="006103D8" w:rsidP="007C3ED5">
            <w:pPr>
              <w:pStyle w:val="BodyTextCondensed"/>
              <w:spacing w:before="0" w:after="0"/>
              <w:rPr>
                <w:b/>
                <w:bCs/>
                <w:sz w:val="18"/>
                <w:szCs w:val="22"/>
              </w:rPr>
            </w:pPr>
            <w:r w:rsidRPr="007C3ED5">
              <w:rPr>
                <w:b/>
                <w:bCs/>
                <w:sz w:val="18"/>
                <w:szCs w:val="22"/>
              </w:rPr>
              <w:t>C</w:t>
            </w:r>
          </w:p>
        </w:tc>
        <w:tc>
          <w:tcPr>
            <w:tcW w:w="414" w:type="dxa"/>
            <w:shd w:val="clear" w:color="auto" w:fill="D0CECE" w:themeFill="background2" w:themeFillShade="E6"/>
            <w:vAlign w:val="center"/>
          </w:tcPr>
          <w:p w14:paraId="5D675813" w14:textId="32467E4C" w:rsidR="006103D8" w:rsidRPr="007C3ED5" w:rsidRDefault="006103D8" w:rsidP="007C3ED5">
            <w:pPr>
              <w:pStyle w:val="BodyTextCondensed"/>
              <w:spacing w:before="0" w:after="0"/>
              <w:rPr>
                <w:b/>
                <w:bCs/>
                <w:sz w:val="18"/>
                <w:szCs w:val="22"/>
              </w:rPr>
            </w:pPr>
            <w:r w:rsidRPr="007C3ED5">
              <w:rPr>
                <w:b/>
                <w:bCs/>
                <w:sz w:val="18"/>
                <w:szCs w:val="22"/>
              </w:rPr>
              <w:t>D</w:t>
            </w:r>
          </w:p>
        </w:tc>
        <w:tc>
          <w:tcPr>
            <w:tcW w:w="776" w:type="dxa"/>
            <w:shd w:val="clear" w:color="auto" w:fill="D0CECE" w:themeFill="background2" w:themeFillShade="E6"/>
            <w:vAlign w:val="center"/>
          </w:tcPr>
          <w:p w14:paraId="7D925512" w14:textId="2FEF51C2" w:rsidR="006103D8" w:rsidRPr="007C3ED5" w:rsidRDefault="006103D8" w:rsidP="007C3ED5">
            <w:pPr>
              <w:pStyle w:val="BodyTextCondensed"/>
              <w:spacing w:before="0" w:after="0"/>
              <w:rPr>
                <w:b/>
                <w:bCs/>
                <w:sz w:val="18"/>
                <w:szCs w:val="22"/>
              </w:rPr>
            </w:pPr>
            <w:r w:rsidRPr="007C3ED5">
              <w:rPr>
                <w:b/>
                <w:bCs/>
                <w:sz w:val="18"/>
                <w:szCs w:val="22"/>
              </w:rPr>
              <w:t>Non-direct</w:t>
            </w:r>
          </w:p>
        </w:tc>
        <w:tc>
          <w:tcPr>
            <w:tcW w:w="949" w:type="dxa"/>
            <w:shd w:val="clear" w:color="auto" w:fill="D0CECE" w:themeFill="background2" w:themeFillShade="E6"/>
            <w:vAlign w:val="center"/>
          </w:tcPr>
          <w:p w14:paraId="5E5CCFE3" w14:textId="25F6FCEA" w:rsidR="006103D8" w:rsidRPr="007C3ED5" w:rsidRDefault="006103D8" w:rsidP="007C3ED5">
            <w:pPr>
              <w:pStyle w:val="BodyTextCondensed"/>
              <w:spacing w:before="0" w:after="0"/>
              <w:rPr>
                <w:b/>
                <w:bCs/>
                <w:sz w:val="18"/>
                <w:szCs w:val="22"/>
              </w:rPr>
            </w:pPr>
            <w:r w:rsidRPr="007C3ED5">
              <w:rPr>
                <w:b/>
                <w:bCs/>
                <w:sz w:val="18"/>
                <w:szCs w:val="22"/>
              </w:rPr>
              <w:t>Service</w:t>
            </w:r>
          </w:p>
        </w:tc>
        <w:tc>
          <w:tcPr>
            <w:tcW w:w="699" w:type="dxa"/>
            <w:shd w:val="clear" w:color="auto" w:fill="D0CECE" w:themeFill="background2" w:themeFillShade="E6"/>
            <w:vAlign w:val="center"/>
          </w:tcPr>
          <w:p w14:paraId="696013AB" w14:textId="0375DBDA" w:rsidR="006103D8" w:rsidRPr="007C3ED5" w:rsidRDefault="006103D8" w:rsidP="007C3ED5">
            <w:pPr>
              <w:pStyle w:val="BodyTextCondensed"/>
              <w:spacing w:before="0" w:after="0"/>
              <w:rPr>
                <w:b/>
                <w:bCs/>
                <w:sz w:val="18"/>
                <w:szCs w:val="22"/>
              </w:rPr>
            </w:pPr>
            <w:r w:rsidRPr="007C3ED5">
              <w:rPr>
                <w:b/>
                <w:bCs/>
                <w:sz w:val="18"/>
                <w:szCs w:val="22"/>
              </w:rPr>
              <w:t>In a team</w:t>
            </w:r>
          </w:p>
        </w:tc>
        <w:tc>
          <w:tcPr>
            <w:tcW w:w="607" w:type="dxa"/>
            <w:shd w:val="clear" w:color="auto" w:fill="D0CECE" w:themeFill="background2" w:themeFillShade="E6"/>
            <w:vAlign w:val="center"/>
          </w:tcPr>
          <w:p w14:paraId="6EC8E321" w14:textId="60FFCBCA" w:rsidR="006103D8" w:rsidRPr="007C3ED5" w:rsidRDefault="006103D8" w:rsidP="007C3ED5">
            <w:pPr>
              <w:pStyle w:val="BodyTextCondensed"/>
              <w:spacing w:before="0" w:after="0"/>
              <w:rPr>
                <w:b/>
                <w:bCs/>
                <w:sz w:val="18"/>
                <w:szCs w:val="22"/>
              </w:rPr>
            </w:pPr>
            <w:r w:rsidRPr="007C3ED5">
              <w:rPr>
                <w:b/>
                <w:bCs/>
                <w:sz w:val="18"/>
                <w:szCs w:val="22"/>
              </w:rPr>
              <w:t>Min wks</w:t>
            </w:r>
          </w:p>
        </w:tc>
        <w:tc>
          <w:tcPr>
            <w:tcW w:w="619" w:type="dxa"/>
            <w:shd w:val="clear" w:color="auto" w:fill="D0CECE" w:themeFill="background2" w:themeFillShade="E6"/>
            <w:vAlign w:val="center"/>
          </w:tcPr>
          <w:p w14:paraId="58441D36" w14:textId="705CD2D5" w:rsidR="006103D8" w:rsidRPr="007C3ED5" w:rsidRDefault="006103D8" w:rsidP="007C3ED5">
            <w:pPr>
              <w:pStyle w:val="BodyTextCondensed"/>
              <w:spacing w:before="0" w:after="0"/>
              <w:rPr>
                <w:b/>
                <w:bCs/>
                <w:sz w:val="18"/>
                <w:szCs w:val="22"/>
              </w:rPr>
            </w:pPr>
            <w:r w:rsidRPr="007C3ED5">
              <w:rPr>
                <w:b/>
                <w:bCs/>
                <w:sz w:val="18"/>
                <w:szCs w:val="22"/>
              </w:rPr>
              <w:t>Max wks</w:t>
            </w:r>
          </w:p>
        </w:tc>
        <w:tc>
          <w:tcPr>
            <w:tcW w:w="1074" w:type="dxa"/>
            <w:shd w:val="clear" w:color="auto" w:fill="D0CECE" w:themeFill="background2" w:themeFillShade="E6"/>
            <w:vAlign w:val="center"/>
          </w:tcPr>
          <w:p w14:paraId="593C7F0C" w14:textId="38448141" w:rsidR="006103D8" w:rsidRPr="007C3ED5" w:rsidRDefault="006103D8" w:rsidP="007C3ED5">
            <w:pPr>
              <w:pStyle w:val="BodyTextCondensed"/>
              <w:spacing w:before="0" w:after="0"/>
              <w:rPr>
                <w:b/>
                <w:bCs/>
                <w:sz w:val="18"/>
                <w:szCs w:val="22"/>
              </w:rPr>
            </w:pPr>
            <w:r w:rsidRPr="007C3ED5">
              <w:rPr>
                <w:b/>
                <w:bCs/>
                <w:sz w:val="18"/>
                <w:szCs w:val="22"/>
              </w:rPr>
              <w:t>Status</w:t>
            </w:r>
            <w:r w:rsidR="00BC7BDB" w:rsidRPr="007C3ED5">
              <w:rPr>
                <w:b/>
                <w:bCs/>
                <w:sz w:val="18"/>
                <w:szCs w:val="22"/>
              </w:rPr>
              <w:t xml:space="preserve"> (existing, change or new)</w:t>
            </w:r>
          </w:p>
        </w:tc>
      </w:tr>
      <w:tr w:rsidR="007C3ED5" w:rsidRPr="007C3ED5" w14:paraId="3BEBF9F8" w14:textId="00E2D3B1" w:rsidTr="005B5E3C">
        <w:tc>
          <w:tcPr>
            <w:tcW w:w="2466" w:type="dxa"/>
            <w:shd w:val="clear" w:color="auto" w:fill="DEEAF6" w:themeFill="accent5" w:themeFillTint="33"/>
            <w:vAlign w:val="center"/>
          </w:tcPr>
          <w:p w14:paraId="3B1B48E6" w14:textId="4C42D845"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20C8719A" w14:textId="6BBCFD00"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44BAF6D0" w14:textId="3AABCBFA"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539B698B" w14:textId="77777777" w:rsidR="006103D8" w:rsidRPr="007C3ED5" w:rsidRDefault="006103D8" w:rsidP="007C3ED5">
            <w:pPr>
              <w:pStyle w:val="BodyTextCondensed"/>
              <w:spacing w:before="0" w:after="0"/>
            </w:pPr>
          </w:p>
        </w:tc>
        <w:tc>
          <w:tcPr>
            <w:tcW w:w="741" w:type="dxa"/>
            <w:shd w:val="clear" w:color="auto" w:fill="DEEAF6" w:themeFill="accent5" w:themeFillTint="33"/>
            <w:vAlign w:val="center"/>
          </w:tcPr>
          <w:p w14:paraId="0C2CED7D" w14:textId="68F92FCD"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329F8EC8" w14:textId="7BAAF801"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2E35553D" w14:textId="55BE2C01"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4F13E30B" w14:textId="77777777"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48FA0DB0" w14:textId="5C3AC5AC"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6F8ABD41" w14:textId="77777777"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5EB669D7"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063B222A"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17DDC920" w14:textId="50A2D7C0"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0C98220B" w14:textId="3FC3ABCE"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75AB795B" w14:textId="3155B313" w:rsidR="006103D8" w:rsidRPr="007C3ED5" w:rsidRDefault="006103D8" w:rsidP="007C3ED5">
            <w:pPr>
              <w:pStyle w:val="BodyTextCondensed"/>
              <w:spacing w:before="0" w:after="0"/>
            </w:pPr>
          </w:p>
        </w:tc>
        <w:tc>
          <w:tcPr>
            <w:tcW w:w="1074" w:type="dxa"/>
            <w:shd w:val="clear" w:color="auto" w:fill="DEEAF6" w:themeFill="accent5" w:themeFillTint="33"/>
          </w:tcPr>
          <w:p w14:paraId="18DFE919" w14:textId="77777777" w:rsidR="006103D8" w:rsidRPr="007C3ED5" w:rsidRDefault="006103D8" w:rsidP="007C3ED5">
            <w:pPr>
              <w:pStyle w:val="BodyTextCondensed"/>
              <w:spacing w:before="0" w:after="0"/>
            </w:pPr>
          </w:p>
        </w:tc>
      </w:tr>
      <w:tr w:rsidR="007C3ED5" w:rsidRPr="007C3ED5" w14:paraId="2C8FDA43" w14:textId="60FE159C" w:rsidTr="005B5E3C">
        <w:tc>
          <w:tcPr>
            <w:tcW w:w="2466" w:type="dxa"/>
            <w:shd w:val="clear" w:color="auto" w:fill="DEEAF6" w:themeFill="accent5" w:themeFillTint="33"/>
            <w:vAlign w:val="center"/>
          </w:tcPr>
          <w:p w14:paraId="7433CB9F" w14:textId="15CF756D"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021784F5" w14:textId="01041CBF"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5B545796" w14:textId="66A27234"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4DB0F241" w14:textId="33EEAE53" w:rsidR="006103D8" w:rsidRPr="007C3ED5" w:rsidRDefault="006103D8" w:rsidP="007C3ED5">
            <w:pPr>
              <w:pStyle w:val="BodyTextCondensed"/>
              <w:spacing w:before="0" w:after="0"/>
            </w:pPr>
          </w:p>
        </w:tc>
        <w:tc>
          <w:tcPr>
            <w:tcW w:w="741" w:type="dxa"/>
            <w:shd w:val="clear" w:color="auto" w:fill="DEEAF6" w:themeFill="accent5" w:themeFillTint="33"/>
          </w:tcPr>
          <w:p w14:paraId="184A9383" w14:textId="6C41D0A8"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0009D1A6" w14:textId="1896CCF7"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13BC849B" w14:textId="77777777"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4237E3BC" w14:textId="447005AE"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752877FB" w14:textId="442E6F48"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50ADB86B" w14:textId="77777777"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1EA6EE96"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2E167FD4"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60D11747" w14:textId="04BDEA30"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6C308830" w14:textId="18440699"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0A308F23" w14:textId="123BB965" w:rsidR="006103D8" w:rsidRPr="007C3ED5" w:rsidRDefault="006103D8" w:rsidP="007C3ED5">
            <w:pPr>
              <w:pStyle w:val="BodyTextCondensed"/>
              <w:spacing w:before="0" w:after="0"/>
            </w:pPr>
          </w:p>
        </w:tc>
        <w:tc>
          <w:tcPr>
            <w:tcW w:w="1074" w:type="dxa"/>
            <w:shd w:val="clear" w:color="auto" w:fill="DEEAF6" w:themeFill="accent5" w:themeFillTint="33"/>
          </w:tcPr>
          <w:p w14:paraId="0E8FE97D" w14:textId="77777777" w:rsidR="006103D8" w:rsidRPr="007C3ED5" w:rsidRDefault="006103D8" w:rsidP="007C3ED5">
            <w:pPr>
              <w:pStyle w:val="BodyTextCondensed"/>
              <w:spacing w:before="0" w:after="0"/>
            </w:pPr>
          </w:p>
        </w:tc>
      </w:tr>
      <w:tr w:rsidR="007C3ED5" w:rsidRPr="007C3ED5" w14:paraId="184A538A" w14:textId="41FD1A1B" w:rsidTr="005B5E3C">
        <w:tc>
          <w:tcPr>
            <w:tcW w:w="2466" w:type="dxa"/>
            <w:shd w:val="clear" w:color="auto" w:fill="DEEAF6" w:themeFill="accent5" w:themeFillTint="33"/>
            <w:vAlign w:val="center"/>
          </w:tcPr>
          <w:p w14:paraId="2B43E0DF" w14:textId="2F436A89"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6616A29A" w14:textId="09D4440D"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0D68D4C0" w14:textId="7A86360B"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09B68552" w14:textId="0FDBB39D" w:rsidR="006103D8" w:rsidRPr="007C3ED5" w:rsidRDefault="006103D8" w:rsidP="007C3ED5">
            <w:pPr>
              <w:pStyle w:val="BodyTextCondensed"/>
              <w:spacing w:before="0" w:after="0"/>
            </w:pPr>
          </w:p>
        </w:tc>
        <w:tc>
          <w:tcPr>
            <w:tcW w:w="741" w:type="dxa"/>
            <w:shd w:val="clear" w:color="auto" w:fill="DEEAF6" w:themeFill="accent5" w:themeFillTint="33"/>
          </w:tcPr>
          <w:p w14:paraId="3A255DC7" w14:textId="15E51177"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468B5D9B" w14:textId="48F5B9C8"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6B92D3A1" w14:textId="77777777"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7ACDBCE6" w14:textId="77777777"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41D4B5AC" w14:textId="2CA8208E"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1E0720A0" w14:textId="57A33EAC"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01A7C15E"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2F3A9173"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227671D4" w14:textId="3EEC684C"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3EBBAF2D" w14:textId="677CEF12"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125E26D5" w14:textId="04CDD54F" w:rsidR="006103D8" w:rsidRPr="007C3ED5" w:rsidRDefault="006103D8" w:rsidP="007C3ED5">
            <w:pPr>
              <w:pStyle w:val="BodyTextCondensed"/>
              <w:spacing w:before="0" w:after="0"/>
            </w:pPr>
          </w:p>
        </w:tc>
        <w:tc>
          <w:tcPr>
            <w:tcW w:w="1074" w:type="dxa"/>
            <w:shd w:val="clear" w:color="auto" w:fill="DEEAF6" w:themeFill="accent5" w:themeFillTint="33"/>
          </w:tcPr>
          <w:p w14:paraId="25DF5268" w14:textId="77777777" w:rsidR="006103D8" w:rsidRPr="007C3ED5" w:rsidRDefault="006103D8" w:rsidP="007C3ED5">
            <w:pPr>
              <w:pStyle w:val="BodyTextCondensed"/>
              <w:spacing w:before="0" w:after="0"/>
            </w:pPr>
          </w:p>
        </w:tc>
      </w:tr>
      <w:tr w:rsidR="007C3ED5" w:rsidRPr="007C3ED5" w14:paraId="783150C4" w14:textId="03691609" w:rsidTr="005B5E3C">
        <w:tc>
          <w:tcPr>
            <w:tcW w:w="2466" w:type="dxa"/>
            <w:shd w:val="clear" w:color="auto" w:fill="DEEAF6" w:themeFill="accent5" w:themeFillTint="33"/>
            <w:vAlign w:val="center"/>
          </w:tcPr>
          <w:p w14:paraId="4B662229" w14:textId="46A486A1"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283954FD" w14:textId="216BFBB8"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3A7E3C70" w14:textId="52DDC8C4"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17E155F4" w14:textId="77777777" w:rsidR="006103D8" w:rsidRPr="007C3ED5" w:rsidRDefault="006103D8" w:rsidP="007C3ED5">
            <w:pPr>
              <w:pStyle w:val="BodyTextCondensed"/>
              <w:spacing w:before="0" w:after="0"/>
            </w:pPr>
          </w:p>
        </w:tc>
        <w:tc>
          <w:tcPr>
            <w:tcW w:w="741" w:type="dxa"/>
            <w:shd w:val="clear" w:color="auto" w:fill="DEEAF6" w:themeFill="accent5" w:themeFillTint="33"/>
          </w:tcPr>
          <w:p w14:paraId="3AAB2D22" w14:textId="7DB2E3E5"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53EF53BB" w14:textId="1C72DDC7"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1F6C19BB" w14:textId="77777777"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1123EAE3" w14:textId="77777777"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29F6B2AD" w14:textId="6BFB22CC"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103C6579" w14:textId="5E513214"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774449D4"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65AB21CA"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1325FBC4" w14:textId="6CBB289F"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7DE06BD9" w14:textId="10F04607"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2526151D" w14:textId="0E69EE86" w:rsidR="006103D8" w:rsidRPr="007C3ED5" w:rsidRDefault="006103D8" w:rsidP="007C3ED5">
            <w:pPr>
              <w:pStyle w:val="BodyTextCondensed"/>
              <w:spacing w:before="0" w:after="0"/>
            </w:pPr>
          </w:p>
        </w:tc>
        <w:tc>
          <w:tcPr>
            <w:tcW w:w="1074" w:type="dxa"/>
            <w:shd w:val="clear" w:color="auto" w:fill="DEEAF6" w:themeFill="accent5" w:themeFillTint="33"/>
          </w:tcPr>
          <w:p w14:paraId="717EF7DC" w14:textId="77777777" w:rsidR="006103D8" w:rsidRPr="007C3ED5" w:rsidRDefault="006103D8" w:rsidP="007C3ED5">
            <w:pPr>
              <w:pStyle w:val="BodyTextCondensed"/>
              <w:spacing w:before="0" w:after="0"/>
            </w:pPr>
          </w:p>
        </w:tc>
      </w:tr>
      <w:tr w:rsidR="007C3ED5" w:rsidRPr="007C3ED5" w14:paraId="5FB31BC9" w14:textId="2EF7B3A6" w:rsidTr="005B5E3C">
        <w:tc>
          <w:tcPr>
            <w:tcW w:w="2466" w:type="dxa"/>
            <w:shd w:val="clear" w:color="auto" w:fill="DEEAF6" w:themeFill="accent5" w:themeFillTint="33"/>
            <w:vAlign w:val="center"/>
          </w:tcPr>
          <w:p w14:paraId="36FBC1A4" w14:textId="690289A0"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734078A8" w14:textId="4014620E"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0B61BB32" w14:textId="6BCA0450"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3F5731E0" w14:textId="0C888103" w:rsidR="006103D8" w:rsidRPr="007C3ED5" w:rsidRDefault="006103D8" w:rsidP="007C3ED5">
            <w:pPr>
              <w:pStyle w:val="BodyTextCondensed"/>
              <w:spacing w:before="0" w:after="0"/>
            </w:pPr>
          </w:p>
        </w:tc>
        <w:tc>
          <w:tcPr>
            <w:tcW w:w="741" w:type="dxa"/>
            <w:shd w:val="clear" w:color="auto" w:fill="DEEAF6" w:themeFill="accent5" w:themeFillTint="33"/>
          </w:tcPr>
          <w:p w14:paraId="0F212782" w14:textId="6DC7294E"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05F5647F" w14:textId="762E6AE1"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321D0D71" w14:textId="77777777"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1F996F76" w14:textId="377DF50B"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5C55B950" w14:textId="5B49C100"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38F04AE2" w14:textId="77777777"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7E397F58"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4424AC1B"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31AF45D3" w14:textId="6E773AD6"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12B63A32" w14:textId="50B297D2"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79991AFB" w14:textId="631250CC" w:rsidR="006103D8" w:rsidRPr="007C3ED5" w:rsidRDefault="006103D8" w:rsidP="007C3ED5">
            <w:pPr>
              <w:pStyle w:val="BodyTextCondensed"/>
              <w:spacing w:before="0" w:after="0"/>
            </w:pPr>
          </w:p>
        </w:tc>
        <w:tc>
          <w:tcPr>
            <w:tcW w:w="1074" w:type="dxa"/>
            <w:shd w:val="clear" w:color="auto" w:fill="DEEAF6" w:themeFill="accent5" w:themeFillTint="33"/>
          </w:tcPr>
          <w:p w14:paraId="6FB3C38A" w14:textId="77777777" w:rsidR="006103D8" w:rsidRPr="007C3ED5" w:rsidRDefault="006103D8" w:rsidP="007C3ED5">
            <w:pPr>
              <w:pStyle w:val="BodyTextCondensed"/>
              <w:spacing w:before="0" w:after="0"/>
            </w:pPr>
          </w:p>
        </w:tc>
      </w:tr>
      <w:tr w:rsidR="007C3ED5" w:rsidRPr="007C3ED5" w14:paraId="3DF67DCC" w14:textId="5E6175F9" w:rsidTr="005B5E3C">
        <w:tc>
          <w:tcPr>
            <w:tcW w:w="2466" w:type="dxa"/>
            <w:shd w:val="clear" w:color="auto" w:fill="DEEAF6" w:themeFill="accent5" w:themeFillTint="33"/>
            <w:vAlign w:val="center"/>
          </w:tcPr>
          <w:p w14:paraId="5FDB2110" w14:textId="20FDBE52"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74905A2C" w14:textId="4571274E"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60E03162" w14:textId="6B235497"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13D36FEB" w14:textId="77777777" w:rsidR="006103D8" w:rsidRPr="007C3ED5" w:rsidRDefault="006103D8" w:rsidP="007C3ED5">
            <w:pPr>
              <w:pStyle w:val="BodyTextCondensed"/>
              <w:spacing w:before="0" w:after="0"/>
            </w:pPr>
          </w:p>
        </w:tc>
        <w:tc>
          <w:tcPr>
            <w:tcW w:w="741" w:type="dxa"/>
            <w:shd w:val="clear" w:color="auto" w:fill="DEEAF6" w:themeFill="accent5" w:themeFillTint="33"/>
            <w:vAlign w:val="center"/>
          </w:tcPr>
          <w:p w14:paraId="317952C1" w14:textId="78B8F887"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16687B6D" w14:textId="0A97B2F4"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4153B8BF" w14:textId="138C5B4F"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43E36169" w14:textId="77777777"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051CD3D0" w14:textId="7C98F8C3"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4B0376BF" w14:textId="77777777"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014671F4"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0D268C8C"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425F5723" w14:textId="33861A4C"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288DC73E" w14:textId="32AD0ADA"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240AF97F" w14:textId="6F1924FE" w:rsidR="006103D8" w:rsidRPr="007C3ED5" w:rsidRDefault="006103D8" w:rsidP="007C3ED5">
            <w:pPr>
              <w:pStyle w:val="BodyTextCondensed"/>
              <w:spacing w:before="0" w:after="0"/>
            </w:pPr>
          </w:p>
        </w:tc>
        <w:tc>
          <w:tcPr>
            <w:tcW w:w="1074" w:type="dxa"/>
            <w:shd w:val="clear" w:color="auto" w:fill="DEEAF6" w:themeFill="accent5" w:themeFillTint="33"/>
          </w:tcPr>
          <w:p w14:paraId="5BF7C093" w14:textId="77777777" w:rsidR="006103D8" w:rsidRPr="007C3ED5" w:rsidRDefault="006103D8" w:rsidP="007C3ED5">
            <w:pPr>
              <w:pStyle w:val="BodyTextCondensed"/>
              <w:spacing w:before="0" w:after="0"/>
            </w:pPr>
          </w:p>
        </w:tc>
      </w:tr>
      <w:tr w:rsidR="007C3ED5" w:rsidRPr="007C3ED5" w14:paraId="1F6DDFE6" w14:textId="4AA3AF8D" w:rsidTr="005B5E3C">
        <w:tc>
          <w:tcPr>
            <w:tcW w:w="2466" w:type="dxa"/>
            <w:shd w:val="clear" w:color="auto" w:fill="DEEAF6" w:themeFill="accent5" w:themeFillTint="33"/>
            <w:vAlign w:val="center"/>
          </w:tcPr>
          <w:p w14:paraId="4E8DACC0" w14:textId="3400F5A6"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2C29337E" w14:textId="4A62310F"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43A93846" w14:textId="6AA155B7"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4DE0A48E" w14:textId="2C12DC7C" w:rsidR="006103D8" w:rsidRPr="007C3ED5" w:rsidRDefault="006103D8" w:rsidP="007C3ED5">
            <w:pPr>
              <w:pStyle w:val="BodyTextCondensed"/>
              <w:spacing w:before="0" w:after="0"/>
            </w:pPr>
          </w:p>
        </w:tc>
        <w:tc>
          <w:tcPr>
            <w:tcW w:w="741" w:type="dxa"/>
            <w:shd w:val="clear" w:color="auto" w:fill="DEEAF6" w:themeFill="accent5" w:themeFillTint="33"/>
            <w:vAlign w:val="center"/>
          </w:tcPr>
          <w:p w14:paraId="3E15AE3B" w14:textId="4B9B9E40"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60C9F4AF" w14:textId="4020F674"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3EBCC2F4" w14:textId="77777777"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6A8FDB43" w14:textId="33222638"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2BDB8444" w14:textId="26EB7CDE"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1673E4F8" w14:textId="77777777"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260FBBD9"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3C2D18CB"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62B5764B" w14:textId="0E08C44F"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59FBC5DF" w14:textId="66EF8687"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36E0AFCF" w14:textId="3AABABED" w:rsidR="006103D8" w:rsidRPr="007C3ED5" w:rsidRDefault="006103D8" w:rsidP="007C3ED5">
            <w:pPr>
              <w:pStyle w:val="BodyTextCondensed"/>
              <w:spacing w:before="0" w:after="0"/>
            </w:pPr>
          </w:p>
        </w:tc>
        <w:tc>
          <w:tcPr>
            <w:tcW w:w="1074" w:type="dxa"/>
            <w:shd w:val="clear" w:color="auto" w:fill="DEEAF6" w:themeFill="accent5" w:themeFillTint="33"/>
          </w:tcPr>
          <w:p w14:paraId="0492A07F" w14:textId="77777777" w:rsidR="006103D8" w:rsidRPr="007C3ED5" w:rsidRDefault="006103D8" w:rsidP="007C3ED5">
            <w:pPr>
              <w:pStyle w:val="BodyTextCondensed"/>
              <w:spacing w:before="0" w:after="0"/>
            </w:pPr>
          </w:p>
        </w:tc>
      </w:tr>
      <w:tr w:rsidR="007C3ED5" w:rsidRPr="007C3ED5" w14:paraId="044C5F99" w14:textId="0823EDAD" w:rsidTr="005B5E3C">
        <w:tc>
          <w:tcPr>
            <w:tcW w:w="2466" w:type="dxa"/>
            <w:shd w:val="clear" w:color="auto" w:fill="DEEAF6" w:themeFill="accent5" w:themeFillTint="33"/>
            <w:vAlign w:val="center"/>
          </w:tcPr>
          <w:p w14:paraId="64ABCA36" w14:textId="45884833" w:rsidR="006103D8" w:rsidRPr="007C3ED5" w:rsidRDefault="006103D8" w:rsidP="007C3ED5">
            <w:pPr>
              <w:pStyle w:val="BodyTextCondensed"/>
              <w:spacing w:before="0" w:after="0"/>
            </w:pPr>
          </w:p>
        </w:tc>
        <w:tc>
          <w:tcPr>
            <w:tcW w:w="1870" w:type="dxa"/>
            <w:shd w:val="clear" w:color="auto" w:fill="DEEAF6" w:themeFill="accent5" w:themeFillTint="33"/>
            <w:vAlign w:val="center"/>
          </w:tcPr>
          <w:p w14:paraId="2D79612B" w14:textId="6D0DCD42" w:rsidR="006103D8" w:rsidRPr="007C3ED5" w:rsidRDefault="006103D8" w:rsidP="007C3ED5">
            <w:pPr>
              <w:pStyle w:val="BodyTextCondensed"/>
              <w:spacing w:before="0" w:after="0"/>
            </w:pPr>
          </w:p>
        </w:tc>
        <w:tc>
          <w:tcPr>
            <w:tcW w:w="1669" w:type="dxa"/>
            <w:shd w:val="clear" w:color="auto" w:fill="DEEAF6" w:themeFill="accent5" w:themeFillTint="33"/>
            <w:vAlign w:val="center"/>
          </w:tcPr>
          <w:p w14:paraId="24918983" w14:textId="7FA160DC" w:rsidR="006103D8" w:rsidRPr="007C3ED5" w:rsidRDefault="006103D8" w:rsidP="007C3ED5">
            <w:pPr>
              <w:pStyle w:val="BodyTextCondensed"/>
              <w:spacing w:before="0" w:after="0"/>
            </w:pPr>
          </w:p>
        </w:tc>
        <w:tc>
          <w:tcPr>
            <w:tcW w:w="1484" w:type="dxa"/>
            <w:shd w:val="clear" w:color="auto" w:fill="DEEAF6" w:themeFill="accent5" w:themeFillTint="33"/>
            <w:vAlign w:val="center"/>
          </w:tcPr>
          <w:p w14:paraId="7E5526BA" w14:textId="27158523" w:rsidR="006103D8" w:rsidRPr="007C3ED5" w:rsidRDefault="006103D8" w:rsidP="007C3ED5">
            <w:pPr>
              <w:pStyle w:val="BodyTextCondensed"/>
              <w:spacing w:before="0" w:after="0"/>
            </w:pPr>
          </w:p>
        </w:tc>
        <w:tc>
          <w:tcPr>
            <w:tcW w:w="741" w:type="dxa"/>
            <w:shd w:val="clear" w:color="auto" w:fill="DEEAF6" w:themeFill="accent5" w:themeFillTint="33"/>
          </w:tcPr>
          <w:p w14:paraId="23BB99FE" w14:textId="757F1354" w:rsidR="006103D8" w:rsidRPr="007C3ED5" w:rsidRDefault="006103D8" w:rsidP="007C3ED5">
            <w:pPr>
              <w:pStyle w:val="BodyTextCondensed"/>
              <w:spacing w:before="0" w:after="0"/>
            </w:pPr>
          </w:p>
        </w:tc>
        <w:tc>
          <w:tcPr>
            <w:tcW w:w="835" w:type="dxa"/>
            <w:shd w:val="clear" w:color="auto" w:fill="DEEAF6" w:themeFill="accent5" w:themeFillTint="33"/>
            <w:vAlign w:val="center"/>
          </w:tcPr>
          <w:p w14:paraId="6F0F78D1" w14:textId="1EC48DC2"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3F9AD812" w14:textId="77777777" w:rsidR="006103D8" w:rsidRPr="007C3ED5" w:rsidRDefault="006103D8" w:rsidP="007C3ED5">
            <w:pPr>
              <w:pStyle w:val="BodyTextCondensed"/>
              <w:spacing w:before="0" w:after="0"/>
            </w:pPr>
          </w:p>
        </w:tc>
        <w:tc>
          <w:tcPr>
            <w:tcW w:w="415" w:type="dxa"/>
            <w:shd w:val="clear" w:color="auto" w:fill="DEEAF6" w:themeFill="accent5" w:themeFillTint="33"/>
            <w:vAlign w:val="center"/>
          </w:tcPr>
          <w:p w14:paraId="326004FB" w14:textId="7935C49C"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28ABCDE1" w14:textId="6626CA8F" w:rsidR="006103D8" w:rsidRPr="007C3ED5" w:rsidRDefault="006103D8" w:rsidP="007C3ED5">
            <w:pPr>
              <w:pStyle w:val="BodyTextCondensed"/>
              <w:spacing w:before="0" w:after="0"/>
            </w:pPr>
          </w:p>
        </w:tc>
        <w:tc>
          <w:tcPr>
            <w:tcW w:w="414" w:type="dxa"/>
            <w:shd w:val="clear" w:color="auto" w:fill="DEEAF6" w:themeFill="accent5" w:themeFillTint="33"/>
            <w:vAlign w:val="center"/>
          </w:tcPr>
          <w:p w14:paraId="6205E928" w14:textId="77777777" w:rsidR="006103D8" w:rsidRPr="007C3ED5" w:rsidRDefault="006103D8" w:rsidP="007C3ED5">
            <w:pPr>
              <w:pStyle w:val="BodyTextCondensed"/>
              <w:spacing w:before="0" w:after="0"/>
            </w:pPr>
          </w:p>
        </w:tc>
        <w:tc>
          <w:tcPr>
            <w:tcW w:w="776" w:type="dxa"/>
            <w:shd w:val="clear" w:color="auto" w:fill="DEEAF6" w:themeFill="accent5" w:themeFillTint="33"/>
            <w:vAlign w:val="center"/>
          </w:tcPr>
          <w:p w14:paraId="17CE9B1F" w14:textId="77777777" w:rsidR="006103D8" w:rsidRPr="007C3ED5" w:rsidRDefault="006103D8" w:rsidP="007C3ED5">
            <w:pPr>
              <w:pStyle w:val="BodyTextCondensed"/>
              <w:spacing w:before="0" w:after="0"/>
            </w:pPr>
          </w:p>
        </w:tc>
        <w:tc>
          <w:tcPr>
            <w:tcW w:w="949" w:type="dxa"/>
            <w:shd w:val="clear" w:color="auto" w:fill="DEEAF6" w:themeFill="accent5" w:themeFillTint="33"/>
            <w:vAlign w:val="center"/>
          </w:tcPr>
          <w:p w14:paraId="6C21A3D7" w14:textId="77777777" w:rsidR="006103D8" w:rsidRPr="007C3ED5" w:rsidRDefault="006103D8" w:rsidP="007C3ED5">
            <w:pPr>
              <w:pStyle w:val="BodyTextCondensed"/>
              <w:spacing w:before="0" w:after="0"/>
            </w:pPr>
          </w:p>
        </w:tc>
        <w:tc>
          <w:tcPr>
            <w:tcW w:w="699" w:type="dxa"/>
            <w:shd w:val="clear" w:color="auto" w:fill="DEEAF6" w:themeFill="accent5" w:themeFillTint="33"/>
            <w:vAlign w:val="center"/>
          </w:tcPr>
          <w:p w14:paraId="6197560E" w14:textId="6B898DDE" w:rsidR="006103D8" w:rsidRPr="007C3ED5" w:rsidRDefault="006103D8" w:rsidP="007C3ED5">
            <w:pPr>
              <w:pStyle w:val="BodyTextCondensed"/>
              <w:spacing w:before="0" w:after="0"/>
            </w:pPr>
          </w:p>
        </w:tc>
        <w:tc>
          <w:tcPr>
            <w:tcW w:w="607" w:type="dxa"/>
            <w:shd w:val="clear" w:color="auto" w:fill="DEEAF6" w:themeFill="accent5" w:themeFillTint="33"/>
            <w:vAlign w:val="center"/>
          </w:tcPr>
          <w:p w14:paraId="05CD471C" w14:textId="526E463E" w:rsidR="006103D8" w:rsidRPr="007C3ED5" w:rsidRDefault="006103D8" w:rsidP="007C3ED5">
            <w:pPr>
              <w:pStyle w:val="BodyTextCondensed"/>
              <w:spacing w:before="0" w:after="0"/>
            </w:pPr>
          </w:p>
        </w:tc>
        <w:tc>
          <w:tcPr>
            <w:tcW w:w="619" w:type="dxa"/>
            <w:shd w:val="clear" w:color="auto" w:fill="DEEAF6" w:themeFill="accent5" w:themeFillTint="33"/>
            <w:vAlign w:val="center"/>
          </w:tcPr>
          <w:p w14:paraId="2F2D9F7E" w14:textId="015FC752" w:rsidR="006103D8" w:rsidRPr="007C3ED5" w:rsidRDefault="006103D8" w:rsidP="007C3ED5">
            <w:pPr>
              <w:pStyle w:val="BodyTextCondensed"/>
              <w:spacing w:before="0" w:after="0"/>
            </w:pPr>
          </w:p>
        </w:tc>
        <w:tc>
          <w:tcPr>
            <w:tcW w:w="1074" w:type="dxa"/>
            <w:shd w:val="clear" w:color="auto" w:fill="DEEAF6" w:themeFill="accent5" w:themeFillTint="33"/>
          </w:tcPr>
          <w:p w14:paraId="6561A88A" w14:textId="77777777" w:rsidR="006103D8" w:rsidRPr="007C3ED5" w:rsidRDefault="006103D8" w:rsidP="007C3ED5">
            <w:pPr>
              <w:pStyle w:val="BodyTextCondensed"/>
              <w:spacing w:before="0" w:after="0"/>
            </w:pPr>
          </w:p>
        </w:tc>
      </w:tr>
      <w:tr w:rsidR="007C3ED5" w:rsidRPr="007C3ED5" w14:paraId="55A2D5C6" w14:textId="77777777" w:rsidTr="005B5E3C">
        <w:tc>
          <w:tcPr>
            <w:tcW w:w="2466" w:type="dxa"/>
            <w:shd w:val="clear" w:color="auto" w:fill="DEEAF6" w:themeFill="accent5" w:themeFillTint="33"/>
            <w:vAlign w:val="center"/>
          </w:tcPr>
          <w:p w14:paraId="642ACEB9"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59497CE7"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734980C2"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65DD8052"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7D90AEB7"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328B960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0071B41"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1BAD537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369028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E92FB9D"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77CB9890"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58A8C70B"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5DE8DF37"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9C8223D"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1DD64F29"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41A798EF" w14:textId="77777777" w:rsidR="00BC7BDB" w:rsidRPr="007C3ED5" w:rsidRDefault="00BC7BDB" w:rsidP="007C3ED5">
            <w:pPr>
              <w:pStyle w:val="BodyTextCondensed"/>
              <w:spacing w:before="0" w:after="0"/>
            </w:pPr>
          </w:p>
        </w:tc>
      </w:tr>
      <w:tr w:rsidR="007C3ED5" w:rsidRPr="007C3ED5" w14:paraId="7E035CCB" w14:textId="77777777" w:rsidTr="005B5E3C">
        <w:tc>
          <w:tcPr>
            <w:tcW w:w="2466" w:type="dxa"/>
            <w:shd w:val="clear" w:color="auto" w:fill="DEEAF6" w:themeFill="accent5" w:themeFillTint="33"/>
            <w:vAlign w:val="center"/>
          </w:tcPr>
          <w:p w14:paraId="53421FD1"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2ACB81CC"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5C3F4606"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026E48FF"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BF318EE"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8104872"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3B7E9B2"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018D38EB"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1CD4E63"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C44FC96"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5D9AFCEA"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1DE58D41"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0A68ADD7"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6CE1BF8F"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2B7EC278"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38F73043" w14:textId="77777777" w:rsidR="00BC7BDB" w:rsidRPr="007C3ED5" w:rsidRDefault="00BC7BDB" w:rsidP="007C3ED5">
            <w:pPr>
              <w:pStyle w:val="BodyTextCondensed"/>
              <w:spacing w:before="0" w:after="0"/>
            </w:pPr>
          </w:p>
        </w:tc>
      </w:tr>
      <w:tr w:rsidR="007C3ED5" w:rsidRPr="007C3ED5" w14:paraId="72E748A9" w14:textId="77777777" w:rsidTr="005B5E3C">
        <w:tc>
          <w:tcPr>
            <w:tcW w:w="2466" w:type="dxa"/>
            <w:shd w:val="clear" w:color="auto" w:fill="DEEAF6" w:themeFill="accent5" w:themeFillTint="33"/>
            <w:vAlign w:val="center"/>
          </w:tcPr>
          <w:p w14:paraId="55B2A435"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41526D68"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123BF4B1"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2126EFD6"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6DCBADCB"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39D748C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30F8982"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561AEED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2493A7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E54E64F"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0A1440F1"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60C01AB"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55A8C5BA"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6B64AC9"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5A5FCF2B"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89B8FC5" w14:textId="77777777" w:rsidR="00BC7BDB" w:rsidRPr="007C3ED5" w:rsidRDefault="00BC7BDB" w:rsidP="007C3ED5">
            <w:pPr>
              <w:pStyle w:val="BodyTextCondensed"/>
              <w:spacing w:before="0" w:after="0"/>
            </w:pPr>
          </w:p>
        </w:tc>
      </w:tr>
      <w:tr w:rsidR="007C3ED5" w:rsidRPr="007C3ED5" w14:paraId="71242874" w14:textId="77777777" w:rsidTr="005B5E3C">
        <w:tc>
          <w:tcPr>
            <w:tcW w:w="2466" w:type="dxa"/>
            <w:shd w:val="clear" w:color="auto" w:fill="DEEAF6" w:themeFill="accent5" w:themeFillTint="33"/>
            <w:vAlign w:val="center"/>
          </w:tcPr>
          <w:p w14:paraId="49B8CC6E"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51876895"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52C4070D"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454F5F47"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110713AB"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578A37A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C86B64C"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070C624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122B0D6"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AE6A4F6"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6D533314"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2BDB7712"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1D73C5E2"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7D7B287E"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78CD6F38"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7C30A483" w14:textId="77777777" w:rsidR="00BC7BDB" w:rsidRPr="007C3ED5" w:rsidRDefault="00BC7BDB" w:rsidP="007C3ED5">
            <w:pPr>
              <w:pStyle w:val="BodyTextCondensed"/>
              <w:spacing w:before="0" w:after="0"/>
            </w:pPr>
          </w:p>
        </w:tc>
      </w:tr>
      <w:tr w:rsidR="007C3ED5" w:rsidRPr="007C3ED5" w14:paraId="12985337" w14:textId="77777777" w:rsidTr="005B5E3C">
        <w:tc>
          <w:tcPr>
            <w:tcW w:w="2466" w:type="dxa"/>
            <w:shd w:val="clear" w:color="auto" w:fill="DEEAF6" w:themeFill="accent5" w:themeFillTint="33"/>
            <w:vAlign w:val="center"/>
          </w:tcPr>
          <w:p w14:paraId="3A1EAE85"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461A0559"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6F4C09C9"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532057C8"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1AD485ED"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662288A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5E120F2"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38B9B92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8020EA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1F9CB15"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36F09C00"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79D8EC1"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027A6B64"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2D7696AC"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397F18EE"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5BEC4823" w14:textId="77777777" w:rsidR="00BC7BDB" w:rsidRPr="007C3ED5" w:rsidRDefault="00BC7BDB" w:rsidP="007C3ED5">
            <w:pPr>
              <w:pStyle w:val="BodyTextCondensed"/>
              <w:spacing w:before="0" w:after="0"/>
            </w:pPr>
          </w:p>
        </w:tc>
      </w:tr>
      <w:tr w:rsidR="007C3ED5" w:rsidRPr="007C3ED5" w14:paraId="484D8E74" w14:textId="77777777" w:rsidTr="005B5E3C">
        <w:tc>
          <w:tcPr>
            <w:tcW w:w="2466" w:type="dxa"/>
            <w:shd w:val="clear" w:color="auto" w:fill="DEEAF6" w:themeFill="accent5" w:themeFillTint="33"/>
            <w:vAlign w:val="center"/>
          </w:tcPr>
          <w:p w14:paraId="1E8C78E7"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0E06F8FB"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3C8A7E77"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2822676F"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4AE6DCBF"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5AF79E9"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7E4900D"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6677033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EC3FDB1"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FE87AE4"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54BF65F4"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DB71569"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03BD39D6"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0D606E4F"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47747C94"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5ADC163A" w14:textId="77777777" w:rsidR="00BC7BDB" w:rsidRPr="007C3ED5" w:rsidRDefault="00BC7BDB" w:rsidP="007C3ED5">
            <w:pPr>
              <w:pStyle w:val="BodyTextCondensed"/>
              <w:spacing w:before="0" w:after="0"/>
            </w:pPr>
          </w:p>
        </w:tc>
      </w:tr>
      <w:tr w:rsidR="007C3ED5" w:rsidRPr="007C3ED5" w14:paraId="739AE6D9" w14:textId="77777777" w:rsidTr="005B5E3C">
        <w:tc>
          <w:tcPr>
            <w:tcW w:w="2466" w:type="dxa"/>
            <w:shd w:val="clear" w:color="auto" w:fill="DEEAF6" w:themeFill="accent5" w:themeFillTint="33"/>
            <w:vAlign w:val="center"/>
          </w:tcPr>
          <w:p w14:paraId="2BCE3E0B"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222EF43B"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7E5C32CD"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3215EB98"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0DFBE948"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4313870"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F4EECE4"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51E2B640"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176A3C6"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F759355"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1CA20AC2"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0F83827B"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43315F88"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582ABCBF"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7A97CB24"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C592987" w14:textId="77777777" w:rsidR="00BC7BDB" w:rsidRPr="007C3ED5" w:rsidRDefault="00BC7BDB" w:rsidP="007C3ED5">
            <w:pPr>
              <w:pStyle w:val="BodyTextCondensed"/>
              <w:spacing w:before="0" w:after="0"/>
            </w:pPr>
          </w:p>
        </w:tc>
      </w:tr>
      <w:tr w:rsidR="007C3ED5" w:rsidRPr="007C3ED5" w14:paraId="2312EC29" w14:textId="77777777" w:rsidTr="005B5E3C">
        <w:tc>
          <w:tcPr>
            <w:tcW w:w="2466" w:type="dxa"/>
            <w:shd w:val="clear" w:color="auto" w:fill="DEEAF6" w:themeFill="accent5" w:themeFillTint="33"/>
            <w:vAlign w:val="center"/>
          </w:tcPr>
          <w:p w14:paraId="3AC8364F"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2DD85A27"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600761C2"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163E3648"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6BB523B9"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F28598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A008569"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310AEB6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AF5BB9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02A5C49"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44231A7C"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11BBE935"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70EE47C7"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00449FF9"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63B9BE8A"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67CF9EFB" w14:textId="77777777" w:rsidR="00BC7BDB" w:rsidRPr="007C3ED5" w:rsidRDefault="00BC7BDB" w:rsidP="007C3ED5">
            <w:pPr>
              <w:pStyle w:val="BodyTextCondensed"/>
              <w:spacing w:before="0" w:after="0"/>
            </w:pPr>
          </w:p>
        </w:tc>
      </w:tr>
      <w:tr w:rsidR="007C3ED5" w:rsidRPr="007C3ED5" w14:paraId="29F72BFE" w14:textId="77777777" w:rsidTr="005B5E3C">
        <w:tc>
          <w:tcPr>
            <w:tcW w:w="2466" w:type="dxa"/>
            <w:shd w:val="clear" w:color="auto" w:fill="DEEAF6" w:themeFill="accent5" w:themeFillTint="33"/>
            <w:vAlign w:val="center"/>
          </w:tcPr>
          <w:p w14:paraId="5C9F16A3" w14:textId="5C742E20"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5E3447C0"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16B1771B"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3132FEEE"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0C6ACC2D"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78279A69"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25B9399"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2E3A2C53"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8C33A8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4A926BB"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283FBE09"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306A1A8A"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7188ED9B"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2D104C78"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6552667E"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532D3E1" w14:textId="77777777" w:rsidR="00BC7BDB" w:rsidRPr="007C3ED5" w:rsidRDefault="00BC7BDB" w:rsidP="007C3ED5">
            <w:pPr>
              <w:pStyle w:val="BodyTextCondensed"/>
              <w:spacing w:before="0" w:after="0"/>
            </w:pPr>
          </w:p>
        </w:tc>
      </w:tr>
      <w:tr w:rsidR="007C3ED5" w:rsidRPr="007C3ED5" w14:paraId="2365088A" w14:textId="77777777" w:rsidTr="005B5E3C">
        <w:tc>
          <w:tcPr>
            <w:tcW w:w="2466" w:type="dxa"/>
            <w:shd w:val="clear" w:color="auto" w:fill="DEEAF6" w:themeFill="accent5" w:themeFillTint="33"/>
            <w:vAlign w:val="center"/>
          </w:tcPr>
          <w:p w14:paraId="74B6E1AD"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26FC996B"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4396632E"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7B67B639"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4C692BB"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60F7EAA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1F2A10D"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74193E0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76D3EE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512EBC7"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41EBEC30"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12D0BE70"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6D268FB9"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7B649F85"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5E48A022"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3342B12" w14:textId="77777777" w:rsidR="00BC7BDB" w:rsidRPr="007C3ED5" w:rsidRDefault="00BC7BDB" w:rsidP="007C3ED5">
            <w:pPr>
              <w:pStyle w:val="BodyTextCondensed"/>
              <w:spacing w:before="0" w:after="0"/>
            </w:pPr>
          </w:p>
        </w:tc>
      </w:tr>
      <w:tr w:rsidR="007C3ED5" w:rsidRPr="007C3ED5" w14:paraId="27230450" w14:textId="77777777" w:rsidTr="005B5E3C">
        <w:tc>
          <w:tcPr>
            <w:tcW w:w="2466" w:type="dxa"/>
            <w:shd w:val="clear" w:color="auto" w:fill="DEEAF6" w:themeFill="accent5" w:themeFillTint="33"/>
            <w:vAlign w:val="center"/>
          </w:tcPr>
          <w:p w14:paraId="21D148B6"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74DF421C"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33F81DC4"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509AA9C4"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86F9B91"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4CB001E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7471C1F"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1E0E9320"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02EFF81"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60CB947"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012CA23A"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28583ED9"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5C6FD204"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8D8B7DC"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3D125155"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02C6FEA0" w14:textId="77777777" w:rsidR="00BC7BDB" w:rsidRPr="007C3ED5" w:rsidRDefault="00BC7BDB" w:rsidP="007C3ED5">
            <w:pPr>
              <w:pStyle w:val="BodyTextCondensed"/>
              <w:spacing w:before="0" w:after="0"/>
            </w:pPr>
          </w:p>
        </w:tc>
      </w:tr>
      <w:tr w:rsidR="007C3ED5" w:rsidRPr="007C3ED5" w14:paraId="2A1EF99A" w14:textId="77777777" w:rsidTr="005B5E3C">
        <w:tc>
          <w:tcPr>
            <w:tcW w:w="2466" w:type="dxa"/>
            <w:shd w:val="clear" w:color="auto" w:fill="DEEAF6" w:themeFill="accent5" w:themeFillTint="33"/>
            <w:vAlign w:val="center"/>
          </w:tcPr>
          <w:p w14:paraId="59CA0440"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3611FB92"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6AECCE3A"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19B07E22"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22E3A9F5"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2FBDA0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2E8C11E"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16459609"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6998D99"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BD9CE25"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7DC637AE"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38531109"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65C165CD"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76B5A04"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7C691E8C"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67C5CB8E" w14:textId="77777777" w:rsidR="00BC7BDB" w:rsidRPr="007C3ED5" w:rsidRDefault="00BC7BDB" w:rsidP="007C3ED5">
            <w:pPr>
              <w:pStyle w:val="BodyTextCondensed"/>
              <w:spacing w:before="0" w:after="0"/>
            </w:pPr>
          </w:p>
        </w:tc>
      </w:tr>
      <w:tr w:rsidR="007C3ED5" w:rsidRPr="007C3ED5" w14:paraId="3BB9D4F1" w14:textId="77777777" w:rsidTr="005B5E3C">
        <w:tc>
          <w:tcPr>
            <w:tcW w:w="2466" w:type="dxa"/>
            <w:shd w:val="clear" w:color="auto" w:fill="DEEAF6" w:themeFill="accent5" w:themeFillTint="33"/>
            <w:vAlign w:val="center"/>
          </w:tcPr>
          <w:p w14:paraId="31CC61CD"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08D0B491"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49ABCFE7"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5F53B7B8"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29BBEFC7"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29EA684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0AF5478"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01484FE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E2EB96B"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18C2FE9"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2A16F47C"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DADEFD2"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24D61CAA"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5166346"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06EB5325"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0CE15656" w14:textId="77777777" w:rsidR="00BC7BDB" w:rsidRPr="007C3ED5" w:rsidRDefault="00BC7BDB" w:rsidP="007C3ED5">
            <w:pPr>
              <w:pStyle w:val="BodyTextCondensed"/>
              <w:spacing w:before="0" w:after="0"/>
            </w:pPr>
          </w:p>
        </w:tc>
      </w:tr>
      <w:tr w:rsidR="007C3ED5" w:rsidRPr="007C3ED5" w14:paraId="66B954AD" w14:textId="77777777" w:rsidTr="005B5E3C">
        <w:tc>
          <w:tcPr>
            <w:tcW w:w="2466" w:type="dxa"/>
            <w:shd w:val="clear" w:color="auto" w:fill="DEEAF6" w:themeFill="accent5" w:themeFillTint="33"/>
            <w:vAlign w:val="center"/>
          </w:tcPr>
          <w:p w14:paraId="48B229DD"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75FCE85C"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026B12E7"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60C0D699"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60F58BA4"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46FAFE2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5F5D7E5"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636833F9"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F9EB1B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615C181"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3BAD58E4"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0437F361"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71808DD4"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6BCDE3B1"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54A4E9DF"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55ACF17E" w14:textId="77777777" w:rsidR="00BC7BDB" w:rsidRPr="007C3ED5" w:rsidRDefault="00BC7BDB" w:rsidP="007C3ED5">
            <w:pPr>
              <w:pStyle w:val="BodyTextCondensed"/>
              <w:spacing w:before="0" w:after="0"/>
            </w:pPr>
          </w:p>
        </w:tc>
      </w:tr>
      <w:tr w:rsidR="007C3ED5" w:rsidRPr="007C3ED5" w14:paraId="006D34CB" w14:textId="77777777" w:rsidTr="005B5E3C">
        <w:tc>
          <w:tcPr>
            <w:tcW w:w="2466" w:type="dxa"/>
            <w:shd w:val="clear" w:color="auto" w:fill="DEEAF6" w:themeFill="accent5" w:themeFillTint="33"/>
            <w:vAlign w:val="center"/>
          </w:tcPr>
          <w:p w14:paraId="2CB0EDFE"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1AA6E2D2"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0F5858F3"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4B5920C4"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354AEBC6"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643EC57"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6CE7E2D"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7ACB6381"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7B53FE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F624EE0"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6978B0CD"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5623A8F9"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31164601"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3E885D45"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106EEFCB"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0AF1FC6A" w14:textId="77777777" w:rsidR="00BC7BDB" w:rsidRPr="007C3ED5" w:rsidRDefault="00BC7BDB" w:rsidP="007C3ED5">
            <w:pPr>
              <w:pStyle w:val="BodyTextCondensed"/>
              <w:spacing w:before="0" w:after="0"/>
            </w:pPr>
          </w:p>
        </w:tc>
      </w:tr>
      <w:tr w:rsidR="007C3ED5" w:rsidRPr="007C3ED5" w14:paraId="07816545" w14:textId="77777777" w:rsidTr="005B5E3C">
        <w:tc>
          <w:tcPr>
            <w:tcW w:w="2466" w:type="dxa"/>
            <w:shd w:val="clear" w:color="auto" w:fill="DEEAF6" w:themeFill="accent5" w:themeFillTint="33"/>
            <w:vAlign w:val="center"/>
          </w:tcPr>
          <w:p w14:paraId="56FDC442"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605F073E"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38A5CB9C"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4B8103B3"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2F77D6AD"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23736CD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E240EBD"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685621D4"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B5CB28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E3AEB0C"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7557EFB1"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9934C51"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32E3925F"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5F732345"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5F1D0952"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77FB8745" w14:textId="77777777" w:rsidR="00BC7BDB" w:rsidRPr="007C3ED5" w:rsidRDefault="00BC7BDB" w:rsidP="007C3ED5">
            <w:pPr>
              <w:pStyle w:val="BodyTextCondensed"/>
              <w:spacing w:before="0" w:after="0"/>
            </w:pPr>
          </w:p>
        </w:tc>
      </w:tr>
      <w:tr w:rsidR="007C3ED5" w:rsidRPr="007C3ED5" w14:paraId="5165F3AA" w14:textId="77777777" w:rsidTr="005B5E3C">
        <w:tc>
          <w:tcPr>
            <w:tcW w:w="2466" w:type="dxa"/>
            <w:shd w:val="clear" w:color="auto" w:fill="DEEAF6" w:themeFill="accent5" w:themeFillTint="33"/>
            <w:vAlign w:val="center"/>
          </w:tcPr>
          <w:p w14:paraId="00747B26"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0FA513D6"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4AF6A09B"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727C318F"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21863BFA"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35B7B791"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40A1608"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71FC215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0992C00"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F39EAD2"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2BF246A4"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088CDEF1"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1F518378"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152D43C0"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048CD639"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A030866" w14:textId="77777777" w:rsidR="00BC7BDB" w:rsidRPr="007C3ED5" w:rsidRDefault="00BC7BDB" w:rsidP="007C3ED5">
            <w:pPr>
              <w:pStyle w:val="BodyTextCondensed"/>
              <w:spacing w:before="0" w:after="0"/>
            </w:pPr>
          </w:p>
        </w:tc>
      </w:tr>
      <w:tr w:rsidR="007C3ED5" w:rsidRPr="007C3ED5" w14:paraId="4106E271" w14:textId="77777777" w:rsidTr="005B5E3C">
        <w:tc>
          <w:tcPr>
            <w:tcW w:w="2466" w:type="dxa"/>
            <w:shd w:val="clear" w:color="auto" w:fill="DEEAF6" w:themeFill="accent5" w:themeFillTint="33"/>
            <w:vAlign w:val="center"/>
          </w:tcPr>
          <w:p w14:paraId="06242D1C"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34E3391B"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0C12818D"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3D00AF4D"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E51F5D6"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0950FCEB"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303859D"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39297B07"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7618EB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4ACE4C9"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37D1D8D9"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0878D0E8"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1DF3001E"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0E583C58"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6A0FAD58"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7679FDB4" w14:textId="77777777" w:rsidR="00BC7BDB" w:rsidRPr="007C3ED5" w:rsidRDefault="00BC7BDB" w:rsidP="007C3ED5">
            <w:pPr>
              <w:pStyle w:val="BodyTextCondensed"/>
              <w:spacing w:before="0" w:after="0"/>
            </w:pPr>
          </w:p>
        </w:tc>
      </w:tr>
      <w:tr w:rsidR="007C3ED5" w:rsidRPr="007C3ED5" w14:paraId="68CD8011" w14:textId="77777777" w:rsidTr="005B5E3C">
        <w:tc>
          <w:tcPr>
            <w:tcW w:w="2466" w:type="dxa"/>
            <w:shd w:val="clear" w:color="auto" w:fill="DEEAF6" w:themeFill="accent5" w:themeFillTint="33"/>
            <w:vAlign w:val="center"/>
          </w:tcPr>
          <w:p w14:paraId="64A4D7BB"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22F4FF32"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2BEEE7F9"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074607E3"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24A94D6F"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0E0C571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A76F1CB"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1026AEB3"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708B41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3F28105"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694C7767"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358D9B69"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148FE1B1"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6ED1EEE8"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06C72F8C"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277CBAD" w14:textId="77777777" w:rsidR="00BC7BDB" w:rsidRPr="007C3ED5" w:rsidRDefault="00BC7BDB" w:rsidP="007C3ED5">
            <w:pPr>
              <w:pStyle w:val="BodyTextCondensed"/>
              <w:spacing w:before="0" w:after="0"/>
            </w:pPr>
          </w:p>
        </w:tc>
      </w:tr>
      <w:tr w:rsidR="007C3ED5" w:rsidRPr="007C3ED5" w14:paraId="393443F4" w14:textId="77777777" w:rsidTr="005B5E3C">
        <w:tc>
          <w:tcPr>
            <w:tcW w:w="2466" w:type="dxa"/>
            <w:shd w:val="clear" w:color="auto" w:fill="DEEAF6" w:themeFill="accent5" w:themeFillTint="33"/>
            <w:vAlign w:val="center"/>
          </w:tcPr>
          <w:p w14:paraId="7618E9AB"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34C9494C"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290DABF9"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0C8B2E40"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27A08F8"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2EB6E30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92FF0E3"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7F390589"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9964723"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533F8FC"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55E3AB45"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1A2E5A19"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7F43375C"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50AFD329"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0444A6C9"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58BF2D28" w14:textId="77777777" w:rsidR="00BC7BDB" w:rsidRPr="007C3ED5" w:rsidRDefault="00BC7BDB" w:rsidP="007C3ED5">
            <w:pPr>
              <w:pStyle w:val="BodyTextCondensed"/>
              <w:spacing w:before="0" w:after="0"/>
            </w:pPr>
          </w:p>
        </w:tc>
      </w:tr>
      <w:tr w:rsidR="007C3ED5" w:rsidRPr="007C3ED5" w14:paraId="0F9A649B" w14:textId="77777777" w:rsidTr="005B5E3C">
        <w:tc>
          <w:tcPr>
            <w:tcW w:w="2466" w:type="dxa"/>
            <w:shd w:val="clear" w:color="auto" w:fill="DEEAF6" w:themeFill="accent5" w:themeFillTint="33"/>
            <w:vAlign w:val="center"/>
          </w:tcPr>
          <w:p w14:paraId="12CD9864"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745BFA9C"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07AA1B0D"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23DC7640"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BB13563"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385A0363"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040C06F"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7F23497F"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7C791F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0E384C56"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20D54647"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30F5CCC3"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60BD2CCE"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546CBE1D"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6AC65239"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554D3FEE" w14:textId="77777777" w:rsidR="00BC7BDB" w:rsidRPr="007C3ED5" w:rsidRDefault="00BC7BDB" w:rsidP="007C3ED5">
            <w:pPr>
              <w:pStyle w:val="BodyTextCondensed"/>
              <w:spacing w:before="0" w:after="0"/>
            </w:pPr>
          </w:p>
        </w:tc>
      </w:tr>
      <w:tr w:rsidR="007C3ED5" w:rsidRPr="007C3ED5" w14:paraId="2808195C" w14:textId="77777777" w:rsidTr="005B5E3C">
        <w:tc>
          <w:tcPr>
            <w:tcW w:w="2466" w:type="dxa"/>
            <w:shd w:val="clear" w:color="auto" w:fill="DEEAF6" w:themeFill="accent5" w:themeFillTint="33"/>
            <w:vAlign w:val="center"/>
          </w:tcPr>
          <w:p w14:paraId="7EA73625"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6FD53315"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6115A064"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15B70E99"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2AB7B722"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64F96BF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FB0C48B"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4B70D71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2F8A250"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777B4CC"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265FD8DE"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60F7F8F"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5B9D72A8"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2446B7A"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55DBF5FE"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727906D5" w14:textId="77777777" w:rsidR="00BC7BDB" w:rsidRPr="007C3ED5" w:rsidRDefault="00BC7BDB" w:rsidP="007C3ED5">
            <w:pPr>
              <w:pStyle w:val="BodyTextCondensed"/>
              <w:spacing w:before="0" w:after="0"/>
            </w:pPr>
          </w:p>
        </w:tc>
      </w:tr>
      <w:tr w:rsidR="007C3ED5" w:rsidRPr="007C3ED5" w14:paraId="34F2657F" w14:textId="77777777" w:rsidTr="005B5E3C">
        <w:tc>
          <w:tcPr>
            <w:tcW w:w="2466" w:type="dxa"/>
            <w:shd w:val="clear" w:color="auto" w:fill="DEEAF6" w:themeFill="accent5" w:themeFillTint="33"/>
            <w:vAlign w:val="center"/>
          </w:tcPr>
          <w:p w14:paraId="6B4393E6"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1A8DCEE0"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4D4625A4"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171EDC3F"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15F4244C"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52212F0E"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E1715CF"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36AC8B5A"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46ADDC8"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2CAEC37"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1DD4DA6A"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09CBE595"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6E334D22"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123008C"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76D8C39D"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74D5462F" w14:textId="77777777" w:rsidR="00BC7BDB" w:rsidRPr="007C3ED5" w:rsidRDefault="00BC7BDB" w:rsidP="007C3ED5">
            <w:pPr>
              <w:pStyle w:val="BodyTextCondensed"/>
              <w:spacing w:before="0" w:after="0"/>
            </w:pPr>
          </w:p>
        </w:tc>
      </w:tr>
      <w:tr w:rsidR="007C3ED5" w:rsidRPr="007C3ED5" w14:paraId="79CD1756" w14:textId="77777777" w:rsidTr="005B5E3C">
        <w:tc>
          <w:tcPr>
            <w:tcW w:w="2466" w:type="dxa"/>
            <w:shd w:val="clear" w:color="auto" w:fill="DEEAF6" w:themeFill="accent5" w:themeFillTint="33"/>
            <w:vAlign w:val="center"/>
          </w:tcPr>
          <w:p w14:paraId="210ADDB3"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38E7D6B2"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31244D1F"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58AF6BA9"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CC22495"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F026171"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960E273"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54DC2AA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D5DDA9C"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4984925"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513AEC4E"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5C883A56"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7132D273"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45C0847B"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05A74285"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7CAFA801" w14:textId="77777777" w:rsidR="00BC7BDB" w:rsidRPr="007C3ED5" w:rsidRDefault="00BC7BDB" w:rsidP="007C3ED5">
            <w:pPr>
              <w:pStyle w:val="BodyTextCondensed"/>
              <w:spacing w:before="0" w:after="0"/>
            </w:pPr>
          </w:p>
        </w:tc>
      </w:tr>
      <w:tr w:rsidR="007C3ED5" w:rsidRPr="007C3ED5" w14:paraId="0A0F0F72" w14:textId="77777777" w:rsidTr="005B5E3C">
        <w:tc>
          <w:tcPr>
            <w:tcW w:w="2466" w:type="dxa"/>
            <w:shd w:val="clear" w:color="auto" w:fill="DEEAF6" w:themeFill="accent5" w:themeFillTint="33"/>
            <w:vAlign w:val="center"/>
          </w:tcPr>
          <w:p w14:paraId="123402F2"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7061C34C"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718E1C17"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73D88454"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545992F6"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0B67B85E"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2518AF30"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3F059164"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3A771B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9C2186D"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062FE81D"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76E86431"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4C58ACD4"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00EB12C4"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553BA332"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6BF0A5A1" w14:textId="77777777" w:rsidR="00BC7BDB" w:rsidRPr="007C3ED5" w:rsidRDefault="00BC7BDB" w:rsidP="007C3ED5">
            <w:pPr>
              <w:pStyle w:val="BodyTextCondensed"/>
              <w:spacing w:before="0" w:after="0"/>
            </w:pPr>
          </w:p>
        </w:tc>
      </w:tr>
      <w:tr w:rsidR="007C3ED5" w:rsidRPr="007C3ED5" w14:paraId="5609B037" w14:textId="77777777" w:rsidTr="005B5E3C">
        <w:tc>
          <w:tcPr>
            <w:tcW w:w="2466" w:type="dxa"/>
            <w:shd w:val="clear" w:color="auto" w:fill="DEEAF6" w:themeFill="accent5" w:themeFillTint="33"/>
            <w:vAlign w:val="center"/>
          </w:tcPr>
          <w:p w14:paraId="13E6678A"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091EE44A"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0128A57B"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0F6114D0"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1A681ABA"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26D6022A"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B1DC402"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3FF57281"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4636A524"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396A2D98"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3964000E"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4C62D8C6"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07230CE8"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66B2E61D"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7832CB76"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4FB46168" w14:textId="77777777" w:rsidR="00BC7BDB" w:rsidRPr="007C3ED5" w:rsidRDefault="00BC7BDB" w:rsidP="007C3ED5">
            <w:pPr>
              <w:pStyle w:val="BodyTextCondensed"/>
              <w:spacing w:before="0" w:after="0"/>
            </w:pPr>
          </w:p>
        </w:tc>
      </w:tr>
      <w:tr w:rsidR="007C3ED5" w:rsidRPr="007C3ED5" w14:paraId="7E1A83EF" w14:textId="77777777" w:rsidTr="005B5E3C">
        <w:tc>
          <w:tcPr>
            <w:tcW w:w="2466" w:type="dxa"/>
            <w:shd w:val="clear" w:color="auto" w:fill="DEEAF6" w:themeFill="accent5" w:themeFillTint="33"/>
            <w:vAlign w:val="center"/>
          </w:tcPr>
          <w:p w14:paraId="03D1C388"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2146FAB8"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3B0D352B"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04BD81AD"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75246F29"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11C96345"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75F20CC7"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61E12FC4"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6F26D9D"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6D63D9BA"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2AA4AF87"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0AEEAABC"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011895DD"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2739EF2B"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7498FAB8"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2BD74FBB" w14:textId="77777777" w:rsidR="00BC7BDB" w:rsidRPr="007C3ED5" w:rsidRDefault="00BC7BDB" w:rsidP="007C3ED5">
            <w:pPr>
              <w:pStyle w:val="BodyTextCondensed"/>
              <w:spacing w:before="0" w:after="0"/>
            </w:pPr>
          </w:p>
        </w:tc>
      </w:tr>
      <w:tr w:rsidR="007C3ED5" w:rsidRPr="007C3ED5" w14:paraId="744ABABD" w14:textId="77777777" w:rsidTr="005B5E3C">
        <w:tc>
          <w:tcPr>
            <w:tcW w:w="2466" w:type="dxa"/>
            <w:shd w:val="clear" w:color="auto" w:fill="DEEAF6" w:themeFill="accent5" w:themeFillTint="33"/>
            <w:vAlign w:val="center"/>
          </w:tcPr>
          <w:p w14:paraId="5958AC34" w14:textId="77777777" w:rsidR="00BC7BDB" w:rsidRPr="007C3ED5" w:rsidRDefault="00BC7BDB" w:rsidP="007C3ED5">
            <w:pPr>
              <w:pStyle w:val="BodyTextCondensed"/>
              <w:spacing w:before="0" w:after="0"/>
            </w:pPr>
          </w:p>
        </w:tc>
        <w:tc>
          <w:tcPr>
            <w:tcW w:w="1870" w:type="dxa"/>
            <w:shd w:val="clear" w:color="auto" w:fill="DEEAF6" w:themeFill="accent5" w:themeFillTint="33"/>
            <w:vAlign w:val="center"/>
          </w:tcPr>
          <w:p w14:paraId="39D32813" w14:textId="77777777" w:rsidR="00BC7BDB" w:rsidRPr="007C3ED5" w:rsidRDefault="00BC7BDB" w:rsidP="007C3ED5">
            <w:pPr>
              <w:pStyle w:val="BodyTextCondensed"/>
              <w:spacing w:before="0" w:after="0"/>
            </w:pPr>
          </w:p>
        </w:tc>
        <w:tc>
          <w:tcPr>
            <w:tcW w:w="1669" w:type="dxa"/>
            <w:shd w:val="clear" w:color="auto" w:fill="DEEAF6" w:themeFill="accent5" w:themeFillTint="33"/>
            <w:vAlign w:val="center"/>
          </w:tcPr>
          <w:p w14:paraId="74B52AEE" w14:textId="77777777" w:rsidR="00BC7BDB" w:rsidRPr="007C3ED5" w:rsidRDefault="00BC7BDB" w:rsidP="007C3ED5">
            <w:pPr>
              <w:pStyle w:val="BodyTextCondensed"/>
              <w:spacing w:before="0" w:after="0"/>
            </w:pPr>
          </w:p>
        </w:tc>
        <w:tc>
          <w:tcPr>
            <w:tcW w:w="1484" w:type="dxa"/>
            <w:shd w:val="clear" w:color="auto" w:fill="DEEAF6" w:themeFill="accent5" w:themeFillTint="33"/>
            <w:vAlign w:val="center"/>
          </w:tcPr>
          <w:p w14:paraId="653CD7FB" w14:textId="77777777" w:rsidR="00BC7BDB" w:rsidRPr="007C3ED5" w:rsidRDefault="00BC7BDB" w:rsidP="007C3ED5">
            <w:pPr>
              <w:pStyle w:val="BodyTextCondensed"/>
              <w:spacing w:before="0" w:after="0"/>
            </w:pPr>
          </w:p>
        </w:tc>
        <w:tc>
          <w:tcPr>
            <w:tcW w:w="741" w:type="dxa"/>
            <w:shd w:val="clear" w:color="auto" w:fill="DEEAF6" w:themeFill="accent5" w:themeFillTint="33"/>
          </w:tcPr>
          <w:p w14:paraId="6A36AB32" w14:textId="77777777" w:rsidR="00BC7BDB" w:rsidRPr="007C3ED5" w:rsidRDefault="00BC7BDB" w:rsidP="007C3ED5">
            <w:pPr>
              <w:pStyle w:val="BodyTextCondensed"/>
              <w:spacing w:before="0" w:after="0"/>
            </w:pPr>
          </w:p>
        </w:tc>
        <w:tc>
          <w:tcPr>
            <w:tcW w:w="835" w:type="dxa"/>
            <w:shd w:val="clear" w:color="auto" w:fill="DEEAF6" w:themeFill="accent5" w:themeFillTint="33"/>
            <w:vAlign w:val="center"/>
          </w:tcPr>
          <w:p w14:paraId="4E529666"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1609CD9" w14:textId="77777777" w:rsidR="00BC7BDB" w:rsidRPr="007C3ED5" w:rsidRDefault="00BC7BDB" w:rsidP="007C3ED5">
            <w:pPr>
              <w:pStyle w:val="BodyTextCondensed"/>
              <w:spacing w:before="0" w:after="0"/>
            </w:pPr>
          </w:p>
        </w:tc>
        <w:tc>
          <w:tcPr>
            <w:tcW w:w="415" w:type="dxa"/>
            <w:shd w:val="clear" w:color="auto" w:fill="DEEAF6" w:themeFill="accent5" w:themeFillTint="33"/>
            <w:vAlign w:val="center"/>
          </w:tcPr>
          <w:p w14:paraId="026E09DA"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527C9B94" w14:textId="77777777" w:rsidR="00BC7BDB" w:rsidRPr="007C3ED5" w:rsidRDefault="00BC7BDB" w:rsidP="007C3ED5">
            <w:pPr>
              <w:pStyle w:val="BodyTextCondensed"/>
              <w:spacing w:before="0" w:after="0"/>
            </w:pPr>
          </w:p>
        </w:tc>
        <w:tc>
          <w:tcPr>
            <w:tcW w:w="414" w:type="dxa"/>
            <w:shd w:val="clear" w:color="auto" w:fill="DEEAF6" w:themeFill="accent5" w:themeFillTint="33"/>
            <w:vAlign w:val="center"/>
          </w:tcPr>
          <w:p w14:paraId="11695D21" w14:textId="77777777" w:rsidR="00BC7BDB" w:rsidRPr="007C3ED5" w:rsidRDefault="00BC7BDB" w:rsidP="007C3ED5">
            <w:pPr>
              <w:pStyle w:val="BodyTextCondensed"/>
              <w:spacing w:before="0" w:after="0"/>
            </w:pPr>
          </w:p>
        </w:tc>
        <w:tc>
          <w:tcPr>
            <w:tcW w:w="776" w:type="dxa"/>
            <w:shd w:val="clear" w:color="auto" w:fill="DEEAF6" w:themeFill="accent5" w:themeFillTint="33"/>
            <w:vAlign w:val="center"/>
          </w:tcPr>
          <w:p w14:paraId="122675BC" w14:textId="77777777" w:rsidR="00BC7BDB" w:rsidRPr="007C3ED5" w:rsidRDefault="00BC7BDB" w:rsidP="007C3ED5">
            <w:pPr>
              <w:pStyle w:val="BodyTextCondensed"/>
              <w:spacing w:before="0" w:after="0"/>
            </w:pPr>
          </w:p>
        </w:tc>
        <w:tc>
          <w:tcPr>
            <w:tcW w:w="949" w:type="dxa"/>
            <w:shd w:val="clear" w:color="auto" w:fill="DEEAF6" w:themeFill="accent5" w:themeFillTint="33"/>
            <w:vAlign w:val="center"/>
          </w:tcPr>
          <w:p w14:paraId="687F705B" w14:textId="77777777" w:rsidR="00BC7BDB" w:rsidRPr="007C3ED5" w:rsidRDefault="00BC7BDB" w:rsidP="007C3ED5">
            <w:pPr>
              <w:pStyle w:val="BodyTextCondensed"/>
              <w:spacing w:before="0" w:after="0"/>
            </w:pPr>
          </w:p>
        </w:tc>
        <w:tc>
          <w:tcPr>
            <w:tcW w:w="699" w:type="dxa"/>
            <w:shd w:val="clear" w:color="auto" w:fill="DEEAF6" w:themeFill="accent5" w:themeFillTint="33"/>
            <w:vAlign w:val="center"/>
          </w:tcPr>
          <w:p w14:paraId="7C0642B3" w14:textId="77777777" w:rsidR="00BC7BDB" w:rsidRPr="007C3ED5" w:rsidRDefault="00BC7BDB" w:rsidP="007C3ED5">
            <w:pPr>
              <w:pStyle w:val="BodyTextCondensed"/>
              <w:spacing w:before="0" w:after="0"/>
            </w:pPr>
          </w:p>
        </w:tc>
        <w:tc>
          <w:tcPr>
            <w:tcW w:w="607" w:type="dxa"/>
            <w:shd w:val="clear" w:color="auto" w:fill="DEEAF6" w:themeFill="accent5" w:themeFillTint="33"/>
            <w:vAlign w:val="center"/>
          </w:tcPr>
          <w:p w14:paraId="1739BF98" w14:textId="77777777" w:rsidR="00BC7BDB" w:rsidRPr="007C3ED5" w:rsidRDefault="00BC7BDB" w:rsidP="007C3ED5">
            <w:pPr>
              <w:pStyle w:val="BodyTextCondensed"/>
              <w:spacing w:before="0" w:after="0"/>
            </w:pPr>
          </w:p>
        </w:tc>
        <w:tc>
          <w:tcPr>
            <w:tcW w:w="619" w:type="dxa"/>
            <w:shd w:val="clear" w:color="auto" w:fill="DEEAF6" w:themeFill="accent5" w:themeFillTint="33"/>
            <w:vAlign w:val="center"/>
          </w:tcPr>
          <w:p w14:paraId="1D77F9B8" w14:textId="77777777" w:rsidR="00BC7BDB" w:rsidRPr="007C3ED5" w:rsidRDefault="00BC7BDB" w:rsidP="007C3ED5">
            <w:pPr>
              <w:pStyle w:val="BodyTextCondensed"/>
              <w:spacing w:before="0" w:after="0"/>
            </w:pPr>
          </w:p>
        </w:tc>
        <w:tc>
          <w:tcPr>
            <w:tcW w:w="1074" w:type="dxa"/>
            <w:shd w:val="clear" w:color="auto" w:fill="DEEAF6" w:themeFill="accent5" w:themeFillTint="33"/>
          </w:tcPr>
          <w:p w14:paraId="1EB3D6F8" w14:textId="77777777" w:rsidR="00BC7BDB" w:rsidRPr="007C3ED5" w:rsidRDefault="00BC7BDB" w:rsidP="007C3ED5">
            <w:pPr>
              <w:pStyle w:val="BodyTextCondensed"/>
              <w:spacing w:before="0" w:after="0"/>
            </w:pPr>
          </w:p>
        </w:tc>
      </w:tr>
    </w:tbl>
    <w:p w14:paraId="15431AD3" w14:textId="77777777" w:rsidR="0045176C" w:rsidRPr="007C3ED5" w:rsidRDefault="0045176C">
      <w:pPr>
        <w:rPr>
          <w:color w:val="000000" w:themeColor="text1"/>
        </w:rPr>
      </w:pPr>
    </w:p>
    <w:p w14:paraId="2B474280" w14:textId="1B1A23CF" w:rsidR="00855B4B" w:rsidRPr="007C3ED5" w:rsidRDefault="00BC7BDB" w:rsidP="00855B4B">
      <w:pPr>
        <w:pStyle w:val="BodyText"/>
        <w:rPr>
          <w:rFonts w:cs="Arial"/>
          <w:i/>
          <w:iCs/>
          <w:color w:val="000000" w:themeColor="text1"/>
          <w:szCs w:val="20"/>
        </w:rPr>
        <w:sectPr w:rsidR="00855B4B" w:rsidRPr="007C3ED5" w:rsidSect="00BC7BDB">
          <w:footerReference w:type="default" r:id="rId18"/>
          <w:footerReference w:type="first" r:id="rId19"/>
          <w:pgSz w:w="16840" w:h="11900" w:orient="landscape"/>
          <w:pgMar w:top="720" w:right="720" w:bottom="720" w:left="720" w:header="709" w:footer="709" w:gutter="0"/>
          <w:cols w:space="708"/>
          <w:docGrid w:linePitch="360"/>
        </w:sectPr>
      </w:pPr>
      <w:r w:rsidRPr="007C3ED5">
        <w:rPr>
          <w:rFonts w:cs="Arial"/>
          <w:i/>
          <w:iCs/>
          <w:color w:val="000000" w:themeColor="text1"/>
          <w:szCs w:val="20"/>
        </w:rPr>
        <w:t xml:space="preserve">Insert more rows if required </w:t>
      </w:r>
    </w:p>
    <w:p w14:paraId="60E422B8" w14:textId="05FFDCCF" w:rsidR="00CC3BEB" w:rsidRPr="007C3ED5" w:rsidRDefault="004C04C7" w:rsidP="007C3ED5">
      <w:pPr>
        <w:pStyle w:val="Heading2"/>
      </w:pPr>
      <w:bookmarkStart w:id="27" w:name="_Toc206605594"/>
      <w:r w:rsidRPr="007C3ED5">
        <w:lastRenderedPageBreak/>
        <w:t>4</w:t>
      </w:r>
      <w:r w:rsidR="00CC3BEB" w:rsidRPr="007C3ED5">
        <w:t>. Evidence list</w:t>
      </w:r>
      <w:bookmarkEnd w:id="27"/>
    </w:p>
    <w:p w14:paraId="4B0AF81B" w14:textId="77777777" w:rsidR="00CC3BEB" w:rsidRPr="007C3ED5" w:rsidRDefault="00CC3BEB" w:rsidP="00CC3BEB">
      <w:pPr>
        <w:pStyle w:val="HeaderTitle"/>
        <w:rPr>
          <w:rFonts w:cs="Arial"/>
          <w:b w:val="0"/>
          <w:bCs/>
          <w:color w:val="000000" w:themeColor="text1"/>
          <w:sz w:val="20"/>
          <w:szCs w:val="20"/>
        </w:rPr>
      </w:pPr>
      <w:r w:rsidRPr="007C3ED5">
        <w:rPr>
          <w:rFonts w:cs="Arial"/>
          <w:b w:val="0"/>
          <w:bCs/>
          <w:color w:val="000000" w:themeColor="text1"/>
          <w:sz w:val="20"/>
          <w:szCs w:val="20"/>
        </w:rPr>
        <w:t xml:space="preserve">When applying for accreditation, it is expected that evidence is supplied to substantiate the provider’s self-assessed rating of compliance against the national standards. To ensure clarity for assessors, providers should follow these instructions. </w:t>
      </w:r>
    </w:p>
    <w:p w14:paraId="7EDCF7BA" w14:textId="270E547F" w:rsidR="00CC3BEB" w:rsidRPr="007C3ED5" w:rsidRDefault="00CC3BEB" w:rsidP="00CC3BEB">
      <w:pPr>
        <w:pStyle w:val="HeaderTitle"/>
        <w:rPr>
          <w:rFonts w:cs="Arial"/>
          <w:b w:val="0"/>
          <w:bCs/>
          <w:color w:val="000000" w:themeColor="text1"/>
          <w:sz w:val="20"/>
          <w:szCs w:val="20"/>
        </w:rPr>
      </w:pPr>
      <w:r w:rsidRPr="007C3ED5">
        <w:rPr>
          <w:rFonts w:cs="Arial"/>
          <w:b w:val="0"/>
          <w:bCs/>
          <w:color w:val="000000" w:themeColor="text1"/>
          <w:sz w:val="20"/>
          <w:szCs w:val="20"/>
        </w:rPr>
        <w:t xml:space="preserve">Evidence should be listed in the relevant sections of the application form and where requested. Follow these conventions when both referring to evidence within the application and saving / naming files. </w:t>
      </w:r>
    </w:p>
    <w:p w14:paraId="68CB965D" w14:textId="77777777" w:rsidR="001D56E5" w:rsidRPr="007C3ED5" w:rsidRDefault="00CC3BEB" w:rsidP="00CC3BEB">
      <w:pPr>
        <w:pStyle w:val="HeaderTitle"/>
        <w:rPr>
          <w:rFonts w:cs="Arial"/>
          <w:b w:val="0"/>
          <w:bCs/>
          <w:color w:val="000000" w:themeColor="text1"/>
          <w:sz w:val="20"/>
          <w:szCs w:val="20"/>
        </w:rPr>
      </w:pPr>
      <w:r w:rsidRPr="007C3ED5">
        <w:rPr>
          <w:rFonts w:cs="Arial"/>
          <w:b w:val="0"/>
          <w:bCs/>
          <w:color w:val="000000" w:themeColor="text1"/>
          <w:sz w:val="20"/>
          <w:szCs w:val="20"/>
        </w:rPr>
        <w:t xml:space="preserve">Number and name attachments using this format: </w:t>
      </w:r>
    </w:p>
    <w:p w14:paraId="18EDF0FB" w14:textId="242634FD" w:rsidR="00CC3BEB" w:rsidRPr="007C3ED5" w:rsidRDefault="00CC3BEB" w:rsidP="00987FD8">
      <w:pPr>
        <w:pStyle w:val="HeaderTitle"/>
        <w:numPr>
          <w:ilvl w:val="0"/>
          <w:numId w:val="27"/>
        </w:numPr>
        <w:rPr>
          <w:rFonts w:cs="Arial"/>
          <w:b w:val="0"/>
          <w:bCs/>
          <w:color w:val="000000" w:themeColor="text1"/>
          <w:sz w:val="20"/>
          <w:szCs w:val="20"/>
        </w:rPr>
      </w:pPr>
      <w:r w:rsidRPr="007C3ED5">
        <w:rPr>
          <w:rFonts w:cs="Arial"/>
          <w:b w:val="0"/>
          <w:bCs/>
          <w:color w:val="000000" w:themeColor="text1"/>
          <w:sz w:val="20"/>
          <w:szCs w:val="20"/>
        </w:rPr>
        <w:t>XXX file name</w:t>
      </w:r>
    </w:p>
    <w:p w14:paraId="2AD0D223" w14:textId="181D7A16" w:rsidR="001D56E5" w:rsidRPr="007C3ED5" w:rsidRDefault="001D56E5" w:rsidP="001D56E5">
      <w:pPr>
        <w:pStyle w:val="HeaderTitle"/>
        <w:rPr>
          <w:rFonts w:cs="Arial"/>
          <w:b w:val="0"/>
          <w:bCs/>
          <w:color w:val="000000" w:themeColor="text1"/>
          <w:sz w:val="20"/>
          <w:szCs w:val="20"/>
        </w:rPr>
      </w:pPr>
      <w:r w:rsidRPr="007C3ED5">
        <w:rPr>
          <w:rFonts w:cs="Arial"/>
          <w:b w:val="0"/>
          <w:bCs/>
          <w:color w:val="000000" w:themeColor="text1"/>
          <w:sz w:val="20"/>
          <w:szCs w:val="20"/>
        </w:rPr>
        <w:t>List numbers like this: 001 – 009, 010 – 099, 100 onwards.</w:t>
      </w:r>
    </w:p>
    <w:p w14:paraId="55C6A80B" w14:textId="77777777" w:rsidR="001D56E5" w:rsidRPr="007C3ED5" w:rsidRDefault="001D56E5" w:rsidP="001D56E5">
      <w:pPr>
        <w:pStyle w:val="HeaderTitle"/>
        <w:rPr>
          <w:rFonts w:cs="Arial"/>
          <w:b w:val="0"/>
          <w:bCs/>
          <w:color w:val="000000" w:themeColor="text1"/>
          <w:sz w:val="20"/>
          <w:szCs w:val="20"/>
        </w:rPr>
      </w:pPr>
      <w:r w:rsidRPr="007C3ED5">
        <w:rPr>
          <w:rFonts w:cs="Arial"/>
          <w:b w:val="0"/>
          <w:bCs/>
          <w:color w:val="000000" w:themeColor="text1"/>
          <w:sz w:val="20"/>
          <w:szCs w:val="20"/>
        </w:rPr>
        <w:t xml:space="preserve">For example: </w:t>
      </w:r>
    </w:p>
    <w:p w14:paraId="738947C1" w14:textId="77777777" w:rsidR="001D56E5" w:rsidRPr="007C3ED5" w:rsidRDefault="00CC3BEB" w:rsidP="00987FD8">
      <w:pPr>
        <w:pStyle w:val="HeaderTitle"/>
        <w:numPr>
          <w:ilvl w:val="0"/>
          <w:numId w:val="27"/>
        </w:numPr>
        <w:rPr>
          <w:rFonts w:cs="Arial"/>
          <w:b w:val="0"/>
          <w:bCs/>
          <w:color w:val="000000" w:themeColor="text1"/>
          <w:sz w:val="20"/>
          <w:szCs w:val="20"/>
        </w:rPr>
      </w:pPr>
      <w:r w:rsidRPr="007C3ED5">
        <w:rPr>
          <w:rFonts w:cs="Arial"/>
          <w:b w:val="0"/>
          <w:bCs/>
          <w:color w:val="000000" w:themeColor="text1"/>
          <w:sz w:val="20"/>
          <w:szCs w:val="20"/>
        </w:rPr>
        <w:t>008 PDARP terms of reference</w:t>
      </w:r>
    </w:p>
    <w:p w14:paraId="49EFFFC5" w14:textId="0EA4D346" w:rsidR="00CC3BEB" w:rsidRPr="007C3ED5" w:rsidRDefault="00CC3BEB" w:rsidP="00987FD8">
      <w:pPr>
        <w:pStyle w:val="HeaderTitle"/>
        <w:numPr>
          <w:ilvl w:val="0"/>
          <w:numId w:val="27"/>
        </w:numPr>
        <w:rPr>
          <w:rFonts w:cs="Arial"/>
          <w:b w:val="0"/>
          <w:bCs/>
          <w:color w:val="000000" w:themeColor="text1"/>
          <w:sz w:val="20"/>
          <w:szCs w:val="20"/>
        </w:rPr>
      </w:pPr>
      <w:r w:rsidRPr="007C3ED5">
        <w:rPr>
          <w:rFonts w:cs="Arial"/>
          <w:b w:val="0"/>
          <w:bCs/>
          <w:color w:val="000000" w:themeColor="text1"/>
          <w:sz w:val="20"/>
          <w:szCs w:val="20"/>
        </w:rPr>
        <w:t xml:space="preserve">112 General surgery </w:t>
      </w:r>
      <w:proofErr w:type="gramStart"/>
      <w:r w:rsidRPr="007C3ED5">
        <w:rPr>
          <w:rFonts w:cs="Arial"/>
          <w:b w:val="0"/>
          <w:bCs/>
          <w:color w:val="000000" w:themeColor="text1"/>
          <w:sz w:val="20"/>
          <w:szCs w:val="20"/>
        </w:rPr>
        <w:t>roster</w:t>
      </w:r>
      <w:proofErr w:type="gramEnd"/>
    </w:p>
    <w:p w14:paraId="173400D6" w14:textId="47A5C6FE" w:rsidR="00CC3BEB" w:rsidRPr="007C3ED5" w:rsidRDefault="00CC3BEB" w:rsidP="00CC3BEB">
      <w:pPr>
        <w:pStyle w:val="HeaderTitle"/>
        <w:rPr>
          <w:rFonts w:cs="Arial"/>
          <w:b w:val="0"/>
          <w:bCs/>
          <w:color w:val="000000" w:themeColor="text1"/>
          <w:sz w:val="20"/>
          <w:szCs w:val="20"/>
        </w:rPr>
      </w:pPr>
      <w:r w:rsidRPr="007C3ED5">
        <w:rPr>
          <w:rFonts w:cs="Arial"/>
          <w:b w:val="0"/>
          <w:bCs/>
          <w:color w:val="000000" w:themeColor="text1"/>
          <w:sz w:val="20"/>
          <w:szCs w:val="20"/>
        </w:rPr>
        <w:t xml:space="preserve">Please use the exact file name (e.g., </w:t>
      </w:r>
      <w:r w:rsidRPr="007C3ED5">
        <w:rPr>
          <w:rFonts w:cs="Arial"/>
          <w:b w:val="0"/>
          <w:bCs/>
          <w:i/>
          <w:iCs/>
          <w:color w:val="000000" w:themeColor="text1"/>
          <w:sz w:val="20"/>
          <w:szCs w:val="20"/>
        </w:rPr>
        <w:t>008 PDARP terms of reference</w:t>
      </w:r>
      <w:r w:rsidRPr="007C3ED5">
        <w:rPr>
          <w:rFonts w:cs="Arial"/>
          <w:b w:val="0"/>
          <w:bCs/>
          <w:color w:val="000000" w:themeColor="text1"/>
          <w:sz w:val="20"/>
          <w:szCs w:val="20"/>
        </w:rPr>
        <w:t>) when listing and referring to evidence within the application.</w:t>
      </w:r>
      <w:r w:rsidR="001D56E5" w:rsidRPr="007C3ED5">
        <w:rPr>
          <w:rFonts w:cs="Arial"/>
          <w:b w:val="0"/>
          <w:bCs/>
          <w:color w:val="000000" w:themeColor="text1"/>
          <w:sz w:val="20"/>
          <w:szCs w:val="20"/>
        </w:rPr>
        <w:t xml:space="preserve"> This will assist assessors to review the application. </w:t>
      </w:r>
    </w:p>
    <w:tbl>
      <w:tblPr>
        <w:tblStyle w:val="TableGrid"/>
        <w:tblW w:w="0" w:type="auto"/>
        <w:tblCellMar>
          <w:top w:w="28" w:type="dxa"/>
          <w:bottom w:w="28" w:type="dxa"/>
        </w:tblCellMar>
        <w:tblLook w:val="04A0" w:firstRow="1" w:lastRow="0" w:firstColumn="1" w:lastColumn="0" w:noHBand="0" w:noVBand="1"/>
      </w:tblPr>
      <w:tblGrid>
        <w:gridCol w:w="1838"/>
        <w:gridCol w:w="8612"/>
      </w:tblGrid>
      <w:tr w:rsidR="007C3ED5" w:rsidRPr="007C3ED5" w14:paraId="1B0D550F" w14:textId="77777777" w:rsidTr="005B5E3C">
        <w:trPr>
          <w:tblHeader/>
        </w:trPr>
        <w:tc>
          <w:tcPr>
            <w:tcW w:w="1838" w:type="dxa"/>
            <w:shd w:val="clear" w:color="auto" w:fill="D9D9D9" w:themeFill="background1" w:themeFillShade="D9"/>
          </w:tcPr>
          <w:p w14:paraId="0237C981" w14:textId="75A65860" w:rsidR="00CC3BEB" w:rsidRPr="007C3ED5" w:rsidRDefault="00CC3BEB" w:rsidP="00CC3BEB">
            <w:pPr>
              <w:pStyle w:val="HeaderTitle"/>
              <w:spacing w:before="0" w:after="0"/>
              <w:rPr>
                <w:rFonts w:cs="Arial"/>
                <w:color w:val="000000" w:themeColor="text1"/>
                <w:sz w:val="20"/>
                <w:szCs w:val="20"/>
              </w:rPr>
            </w:pPr>
            <w:r w:rsidRPr="007C3ED5">
              <w:rPr>
                <w:rFonts w:cs="Arial"/>
                <w:color w:val="000000" w:themeColor="text1"/>
                <w:sz w:val="20"/>
                <w:szCs w:val="20"/>
              </w:rPr>
              <w:t>Number</w:t>
            </w:r>
          </w:p>
        </w:tc>
        <w:tc>
          <w:tcPr>
            <w:tcW w:w="8612" w:type="dxa"/>
            <w:shd w:val="clear" w:color="auto" w:fill="D9D9D9" w:themeFill="background1" w:themeFillShade="D9"/>
          </w:tcPr>
          <w:p w14:paraId="313A0CE4" w14:textId="30075121" w:rsidR="00CC3BEB" w:rsidRPr="007C3ED5" w:rsidRDefault="00CC3BEB" w:rsidP="00CC3BEB">
            <w:pPr>
              <w:pStyle w:val="HeaderTitle"/>
              <w:spacing w:before="0" w:after="0"/>
              <w:rPr>
                <w:rFonts w:cs="Arial"/>
                <w:color w:val="000000" w:themeColor="text1"/>
                <w:sz w:val="20"/>
                <w:szCs w:val="20"/>
              </w:rPr>
            </w:pPr>
            <w:r w:rsidRPr="007C3ED5">
              <w:rPr>
                <w:rFonts w:cs="Arial"/>
                <w:color w:val="000000" w:themeColor="text1"/>
                <w:sz w:val="20"/>
                <w:szCs w:val="20"/>
              </w:rPr>
              <w:t>Name</w:t>
            </w:r>
          </w:p>
        </w:tc>
      </w:tr>
      <w:tr w:rsidR="007C3ED5" w:rsidRPr="007C3ED5" w14:paraId="412323F2" w14:textId="77777777" w:rsidTr="00CC3BEB">
        <w:tc>
          <w:tcPr>
            <w:tcW w:w="1838" w:type="dxa"/>
            <w:shd w:val="clear" w:color="auto" w:fill="DEEAF6" w:themeFill="accent5" w:themeFillTint="33"/>
          </w:tcPr>
          <w:p w14:paraId="6984DCD7"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9190D62"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8954D6E" w14:textId="77777777" w:rsidTr="00CC3BEB">
        <w:tc>
          <w:tcPr>
            <w:tcW w:w="1838" w:type="dxa"/>
            <w:shd w:val="clear" w:color="auto" w:fill="DEEAF6" w:themeFill="accent5" w:themeFillTint="33"/>
          </w:tcPr>
          <w:p w14:paraId="7C26CF5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7EDCB18"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5D9C096" w14:textId="77777777" w:rsidTr="00CC3BEB">
        <w:tc>
          <w:tcPr>
            <w:tcW w:w="1838" w:type="dxa"/>
            <w:shd w:val="clear" w:color="auto" w:fill="DEEAF6" w:themeFill="accent5" w:themeFillTint="33"/>
          </w:tcPr>
          <w:p w14:paraId="12C85C97"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B94C86D"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72262F3" w14:textId="77777777" w:rsidTr="00CC3BEB">
        <w:tc>
          <w:tcPr>
            <w:tcW w:w="1838" w:type="dxa"/>
            <w:shd w:val="clear" w:color="auto" w:fill="DEEAF6" w:themeFill="accent5" w:themeFillTint="33"/>
          </w:tcPr>
          <w:p w14:paraId="0DBDFCCF"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4C983B2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69B2313" w14:textId="77777777" w:rsidTr="00CC3BEB">
        <w:tc>
          <w:tcPr>
            <w:tcW w:w="1838" w:type="dxa"/>
            <w:shd w:val="clear" w:color="auto" w:fill="DEEAF6" w:themeFill="accent5" w:themeFillTint="33"/>
          </w:tcPr>
          <w:p w14:paraId="4D3AA997"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E88F13A"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E58695C" w14:textId="77777777" w:rsidTr="00CC3BEB">
        <w:tc>
          <w:tcPr>
            <w:tcW w:w="1838" w:type="dxa"/>
            <w:shd w:val="clear" w:color="auto" w:fill="DEEAF6" w:themeFill="accent5" w:themeFillTint="33"/>
          </w:tcPr>
          <w:p w14:paraId="489D640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913F986"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F868503" w14:textId="77777777" w:rsidTr="00CC3BEB">
        <w:tc>
          <w:tcPr>
            <w:tcW w:w="1838" w:type="dxa"/>
            <w:shd w:val="clear" w:color="auto" w:fill="DEEAF6" w:themeFill="accent5" w:themeFillTint="33"/>
          </w:tcPr>
          <w:p w14:paraId="50CEECE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D6324C6"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EA6C71A" w14:textId="77777777" w:rsidTr="00CC3BEB">
        <w:tc>
          <w:tcPr>
            <w:tcW w:w="1838" w:type="dxa"/>
            <w:shd w:val="clear" w:color="auto" w:fill="DEEAF6" w:themeFill="accent5" w:themeFillTint="33"/>
          </w:tcPr>
          <w:p w14:paraId="5898120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CF92FAC"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83FEC26" w14:textId="77777777" w:rsidTr="00CC3BEB">
        <w:tc>
          <w:tcPr>
            <w:tcW w:w="1838" w:type="dxa"/>
            <w:shd w:val="clear" w:color="auto" w:fill="DEEAF6" w:themeFill="accent5" w:themeFillTint="33"/>
          </w:tcPr>
          <w:p w14:paraId="03A349C1"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A5133E0"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6794A60" w14:textId="77777777" w:rsidTr="00CC3BEB">
        <w:tc>
          <w:tcPr>
            <w:tcW w:w="1838" w:type="dxa"/>
            <w:shd w:val="clear" w:color="auto" w:fill="DEEAF6" w:themeFill="accent5" w:themeFillTint="33"/>
          </w:tcPr>
          <w:p w14:paraId="20D78E41"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87909CA"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7484EED" w14:textId="77777777" w:rsidTr="00CC3BEB">
        <w:tc>
          <w:tcPr>
            <w:tcW w:w="1838" w:type="dxa"/>
            <w:shd w:val="clear" w:color="auto" w:fill="DEEAF6" w:themeFill="accent5" w:themeFillTint="33"/>
          </w:tcPr>
          <w:p w14:paraId="41FBA2C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D9FD200"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38AFCFD" w14:textId="77777777" w:rsidTr="00CC3BEB">
        <w:tc>
          <w:tcPr>
            <w:tcW w:w="1838" w:type="dxa"/>
            <w:shd w:val="clear" w:color="auto" w:fill="DEEAF6" w:themeFill="accent5" w:themeFillTint="33"/>
          </w:tcPr>
          <w:p w14:paraId="59BFDF2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0E16FCE"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FF39681" w14:textId="77777777" w:rsidTr="00CC3BEB">
        <w:tc>
          <w:tcPr>
            <w:tcW w:w="1838" w:type="dxa"/>
            <w:shd w:val="clear" w:color="auto" w:fill="DEEAF6" w:themeFill="accent5" w:themeFillTint="33"/>
          </w:tcPr>
          <w:p w14:paraId="4E2D363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7868D9D"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3282697" w14:textId="77777777" w:rsidTr="00CC3BEB">
        <w:tc>
          <w:tcPr>
            <w:tcW w:w="1838" w:type="dxa"/>
            <w:shd w:val="clear" w:color="auto" w:fill="DEEAF6" w:themeFill="accent5" w:themeFillTint="33"/>
          </w:tcPr>
          <w:p w14:paraId="255C23DA"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AD832F7"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B96626F" w14:textId="77777777" w:rsidTr="00CC3BEB">
        <w:tc>
          <w:tcPr>
            <w:tcW w:w="1838" w:type="dxa"/>
            <w:shd w:val="clear" w:color="auto" w:fill="DEEAF6" w:themeFill="accent5" w:themeFillTint="33"/>
          </w:tcPr>
          <w:p w14:paraId="069F2567"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26A85A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1FB994A2" w14:textId="77777777" w:rsidTr="00CC3BEB">
        <w:tc>
          <w:tcPr>
            <w:tcW w:w="1838" w:type="dxa"/>
            <w:shd w:val="clear" w:color="auto" w:fill="DEEAF6" w:themeFill="accent5" w:themeFillTint="33"/>
          </w:tcPr>
          <w:p w14:paraId="169B376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BA9E4C1"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CBA1D8B" w14:textId="77777777" w:rsidTr="00CC3BEB">
        <w:tc>
          <w:tcPr>
            <w:tcW w:w="1838" w:type="dxa"/>
            <w:shd w:val="clear" w:color="auto" w:fill="DEEAF6" w:themeFill="accent5" w:themeFillTint="33"/>
          </w:tcPr>
          <w:p w14:paraId="5F059EF8"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5B06FB3"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92C13B9" w14:textId="77777777" w:rsidTr="00CC3BEB">
        <w:tc>
          <w:tcPr>
            <w:tcW w:w="1838" w:type="dxa"/>
            <w:shd w:val="clear" w:color="auto" w:fill="DEEAF6" w:themeFill="accent5" w:themeFillTint="33"/>
          </w:tcPr>
          <w:p w14:paraId="3A01251F"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8F9FB57"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F8805BC" w14:textId="77777777" w:rsidTr="00CC3BEB">
        <w:tc>
          <w:tcPr>
            <w:tcW w:w="1838" w:type="dxa"/>
            <w:shd w:val="clear" w:color="auto" w:fill="DEEAF6" w:themeFill="accent5" w:themeFillTint="33"/>
          </w:tcPr>
          <w:p w14:paraId="3679FB6D"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0AF48C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12352ABE" w14:textId="77777777" w:rsidTr="00CC3BEB">
        <w:tc>
          <w:tcPr>
            <w:tcW w:w="1838" w:type="dxa"/>
            <w:shd w:val="clear" w:color="auto" w:fill="DEEAF6" w:themeFill="accent5" w:themeFillTint="33"/>
          </w:tcPr>
          <w:p w14:paraId="4AA422B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5D47264"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9C8F14F" w14:textId="77777777" w:rsidTr="00CC3BEB">
        <w:tc>
          <w:tcPr>
            <w:tcW w:w="1838" w:type="dxa"/>
            <w:shd w:val="clear" w:color="auto" w:fill="DEEAF6" w:themeFill="accent5" w:themeFillTint="33"/>
          </w:tcPr>
          <w:p w14:paraId="03887A74"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5CE636C"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503CE3A" w14:textId="77777777" w:rsidTr="00CC3BEB">
        <w:tc>
          <w:tcPr>
            <w:tcW w:w="1838" w:type="dxa"/>
            <w:shd w:val="clear" w:color="auto" w:fill="DEEAF6" w:themeFill="accent5" w:themeFillTint="33"/>
          </w:tcPr>
          <w:p w14:paraId="291B3BE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4D5B16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94AA317" w14:textId="77777777" w:rsidTr="00CC3BEB">
        <w:tc>
          <w:tcPr>
            <w:tcW w:w="1838" w:type="dxa"/>
            <w:shd w:val="clear" w:color="auto" w:fill="DEEAF6" w:themeFill="accent5" w:themeFillTint="33"/>
          </w:tcPr>
          <w:p w14:paraId="2CB6C25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A4AF94B"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31A9843" w14:textId="77777777" w:rsidTr="00CC3BEB">
        <w:tc>
          <w:tcPr>
            <w:tcW w:w="1838" w:type="dxa"/>
            <w:shd w:val="clear" w:color="auto" w:fill="DEEAF6" w:themeFill="accent5" w:themeFillTint="33"/>
          </w:tcPr>
          <w:p w14:paraId="31462A10"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BC86D6B"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A10B45B" w14:textId="77777777" w:rsidTr="00CC3BEB">
        <w:tc>
          <w:tcPr>
            <w:tcW w:w="1838" w:type="dxa"/>
            <w:shd w:val="clear" w:color="auto" w:fill="DEEAF6" w:themeFill="accent5" w:themeFillTint="33"/>
          </w:tcPr>
          <w:p w14:paraId="7DED4A69"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34C882C"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C7AEE6B" w14:textId="77777777" w:rsidTr="00CC3BEB">
        <w:tc>
          <w:tcPr>
            <w:tcW w:w="1838" w:type="dxa"/>
            <w:shd w:val="clear" w:color="auto" w:fill="DEEAF6" w:themeFill="accent5" w:themeFillTint="33"/>
          </w:tcPr>
          <w:p w14:paraId="5E906F27"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605181D"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2178CD5" w14:textId="77777777" w:rsidTr="00CC3BEB">
        <w:tc>
          <w:tcPr>
            <w:tcW w:w="1838" w:type="dxa"/>
            <w:shd w:val="clear" w:color="auto" w:fill="DEEAF6" w:themeFill="accent5" w:themeFillTint="33"/>
          </w:tcPr>
          <w:p w14:paraId="5AE7BA6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6E7B501"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3CC4EFA" w14:textId="77777777" w:rsidTr="00CC3BEB">
        <w:tc>
          <w:tcPr>
            <w:tcW w:w="1838" w:type="dxa"/>
            <w:shd w:val="clear" w:color="auto" w:fill="DEEAF6" w:themeFill="accent5" w:themeFillTint="33"/>
          </w:tcPr>
          <w:p w14:paraId="1C11BAE3"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F3B5F84"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F7FEC01" w14:textId="77777777" w:rsidTr="00CC3BEB">
        <w:tc>
          <w:tcPr>
            <w:tcW w:w="1838" w:type="dxa"/>
            <w:shd w:val="clear" w:color="auto" w:fill="DEEAF6" w:themeFill="accent5" w:themeFillTint="33"/>
          </w:tcPr>
          <w:p w14:paraId="6A9AC180"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4DFE4A94"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5776A81" w14:textId="77777777" w:rsidTr="00CC3BEB">
        <w:tc>
          <w:tcPr>
            <w:tcW w:w="1838" w:type="dxa"/>
            <w:shd w:val="clear" w:color="auto" w:fill="DEEAF6" w:themeFill="accent5" w:themeFillTint="33"/>
          </w:tcPr>
          <w:p w14:paraId="6A78EA1D"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BBA4F0D"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F4F7906" w14:textId="77777777" w:rsidTr="00CC3BEB">
        <w:tc>
          <w:tcPr>
            <w:tcW w:w="1838" w:type="dxa"/>
            <w:shd w:val="clear" w:color="auto" w:fill="DEEAF6" w:themeFill="accent5" w:themeFillTint="33"/>
          </w:tcPr>
          <w:p w14:paraId="421A104F"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CF071ED"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D442EF9" w14:textId="77777777" w:rsidTr="00CC3BEB">
        <w:tc>
          <w:tcPr>
            <w:tcW w:w="1838" w:type="dxa"/>
            <w:shd w:val="clear" w:color="auto" w:fill="DEEAF6" w:themeFill="accent5" w:themeFillTint="33"/>
          </w:tcPr>
          <w:p w14:paraId="0C67224D"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B9BA635"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969F846" w14:textId="77777777" w:rsidTr="00CC3BEB">
        <w:tc>
          <w:tcPr>
            <w:tcW w:w="1838" w:type="dxa"/>
            <w:shd w:val="clear" w:color="auto" w:fill="DEEAF6" w:themeFill="accent5" w:themeFillTint="33"/>
          </w:tcPr>
          <w:p w14:paraId="0C365E2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CC76B3E"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1A10AFF4" w14:textId="77777777" w:rsidTr="00CC3BEB">
        <w:tc>
          <w:tcPr>
            <w:tcW w:w="1838" w:type="dxa"/>
            <w:shd w:val="clear" w:color="auto" w:fill="DEEAF6" w:themeFill="accent5" w:themeFillTint="33"/>
          </w:tcPr>
          <w:p w14:paraId="31689669"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45EF604"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AD87E12" w14:textId="77777777" w:rsidTr="00CC3BEB">
        <w:tc>
          <w:tcPr>
            <w:tcW w:w="1838" w:type="dxa"/>
            <w:shd w:val="clear" w:color="auto" w:fill="DEEAF6" w:themeFill="accent5" w:themeFillTint="33"/>
          </w:tcPr>
          <w:p w14:paraId="452D7FD5"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D8DFAB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81A7362" w14:textId="77777777" w:rsidTr="00CC3BEB">
        <w:tc>
          <w:tcPr>
            <w:tcW w:w="1838" w:type="dxa"/>
            <w:shd w:val="clear" w:color="auto" w:fill="DEEAF6" w:themeFill="accent5" w:themeFillTint="33"/>
          </w:tcPr>
          <w:p w14:paraId="7013A27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C4BEEF1"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4159319" w14:textId="77777777" w:rsidTr="00CC3BEB">
        <w:tc>
          <w:tcPr>
            <w:tcW w:w="1838" w:type="dxa"/>
            <w:shd w:val="clear" w:color="auto" w:fill="DEEAF6" w:themeFill="accent5" w:themeFillTint="33"/>
          </w:tcPr>
          <w:p w14:paraId="456C8EC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0AE26DB"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1FD9415" w14:textId="77777777" w:rsidTr="00CC3BEB">
        <w:tc>
          <w:tcPr>
            <w:tcW w:w="1838" w:type="dxa"/>
            <w:shd w:val="clear" w:color="auto" w:fill="DEEAF6" w:themeFill="accent5" w:themeFillTint="33"/>
          </w:tcPr>
          <w:p w14:paraId="304E93EC"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18DA4F1"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17C1C1BC" w14:textId="77777777" w:rsidTr="00CC3BEB">
        <w:tc>
          <w:tcPr>
            <w:tcW w:w="1838" w:type="dxa"/>
            <w:shd w:val="clear" w:color="auto" w:fill="DEEAF6" w:themeFill="accent5" w:themeFillTint="33"/>
          </w:tcPr>
          <w:p w14:paraId="47076C13"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2C9EE25"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E604FDA" w14:textId="77777777" w:rsidTr="00CC3BEB">
        <w:tc>
          <w:tcPr>
            <w:tcW w:w="1838" w:type="dxa"/>
            <w:shd w:val="clear" w:color="auto" w:fill="DEEAF6" w:themeFill="accent5" w:themeFillTint="33"/>
          </w:tcPr>
          <w:p w14:paraId="7B6A673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C0747F5"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B826B5A" w14:textId="77777777" w:rsidTr="00CC3BEB">
        <w:tc>
          <w:tcPr>
            <w:tcW w:w="1838" w:type="dxa"/>
            <w:shd w:val="clear" w:color="auto" w:fill="DEEAF6" w:themeFill="accent5" w:themeFillTint="33"/>
          </w:tcPr>
          <w:p w14:paraId="592B661E"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0F96AC8"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A39290B" w14:textId="77777777" w:rsidTr="00CC3BEB">
        <w:tc>
          <w:tcPr>
            <w:tcW w:w="1838" w:type="dxa"/>
            <w:shd w:val="clear" w:color="auto" w:fill="DEEAF6" w:themeFill="accent5" w:themeFillTint="33"/>
          </w:tcPr>
          <w:p w14:paraId="0854A7EE"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2BAFAED"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13E18ACD" w14:textId="77777777" w:rsidTr="00CC3BEB">
        <w:tc>
          <w:tcPr>
            <w:tcW w:w="1838" w:type="dxa"/>
            <w:shd w:val="clear" w:color="auto" w:fill="DEEAF6" w:themeFill="accent5" w:themeFillTint="33"/>
          </w:tcPr>
          <w:p w14:paraId="0A21D8A3"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4F809BB0"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06A4C7B6" w14:textId="77777777" w:rsidTr="00CC3BEB">
        <w:tc>
          <w:tcPr>
            <w:tcW w:w="1838" w:type="dxa"/>
            <w:shd w:val="clear" w:color="auto" w:fill="DEEAF6" w:themeFill="accent5" w:themeFillTint="33"/>
          </w:tcPr>
          <w:p w14:paraId="5581D4F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70D3C11F"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92C83FE" w14:textId="77777777" w:rsidTr="00CC3BEB">
        <w:tc>
          <w:tcPr>
            <w:tcW w:w="1838" w:type="dxa"/>
            <w:shd w:val="clear" w:color="auto" w:fill="DEEAF6" w:themeFill="accent5" w:themeFillTint="33"/>
          </w:tcPr>
          <w:p w14:paraId="608B580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CBC26E2"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CA28F71" w14:textId="77777777" w:rsidTr="00CC3BEB">
        <w:tc>
          <w:tcPr>
            <w:tcW w:w="1838" w:type="dxa"/>
            <w:shd w:val="clear" w:color="auto" w:fill="DEEAF6" w:themeFill="accent5" w:themeFillTint="33"/>
          </w:tcPr>
          <w:p w14:paraId="1892FC1D"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9DE9FBA"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0FAA074" w14:textId="77777777" w:rsidTr="00CC3BEB">
        <w:tc>
          <w:tcPr>
            <w:tcW w:w="1838" w:type="dxa"/>
            <w:shd w:val="clear" w:color="auto" w:fill="DEEAF6" w:themeFill="accent5" w:themeFillTint="33"/>
          </w:tcPr>
          <w:p w14:paraId="02CE4528"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E3FCF25"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4C8C92BF" w14:textId="77777777" w:rsidTr="00CC3BEB">
        <w:tc>
          <w:tcPr>
            <w:tcW w:w="1838" w:type="dxa"/>
            <w:shd w:val="clear" w:color="auto" w:fill="DEEAF6" w:themeFill="accent5" w:themeFillTint="33"/>
          </w:tcPr>
          <w:p w14:paraId="1B51978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42F7AF3"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62E13DB" w14:textId="77777777" w:rsidTr="00CC3BEB">
        <w:tc>
          <w:tcPr>
            <w:tcW w:w="1838" w:type="dxa"/>
            <w:shd w:val="clear" w:color="auto" w:fill="DEEAF6" w:themeFill="accent5" w:themeFillTint="33"/>
          </w:tcPr>
          <w:p w14:paraId="38838110"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7FB13A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FA97205" w14:textId="77777777" w:rsidTr="00CC3BEB">
        <w:tc>
          <w:tcPr>
            <w:tcW w:w="1838" w:type="dxa"/>
            <w:shd w:val="clear" w:color="auto" w:fill="DEEAF6" w:themeFill="accent5" w:themeFillTint="33"/>
          </w:tcPr>
          <w:p w14:paraId="41D8EFC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A72C2D6"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9D046B7" w14:textId="77777777" w:rsidTr="00CC3BEB">
        <w:tc>
          <w:tcPr>
            <w:tcW w:w="1838" w:type="dxa"/>
            <w:shd w:val="clear" w:color="auto" w:fill="DEEAF6" w:themeFill="accent5" w:themeFillTint="33"/>
          </w:tcPr>
          <w:p w14:paraId="6523A12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2EAEE9A"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D308A63" w14:textId="77777777" w:rsidTr="00CC3BEB">
        <w:tc>
          <w:tcPr>
            <w:tcW w:w="1838" w:type="dxa"/>
            <w:shd w:val="clear" w:color="auto" w:fill="DEEAF6" w:themeFill="accent5" w:themeFillTint="33"/>
          </w:tcPr>
          <w:p w14:paraId="2035A7D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457539A0"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6591CE5" w14:textId="77777777" w:rsidTr="00CC3BEB">
        <w:tc>
          <w:tcPr>
            <w:tcW w:w="1838" w:type="dxa"/>
            <w:shd w:val="clear" w:color="auto" w:fill="DEEAF6" w:themeFill="accent5" w:themeFillTint="33"/>
          </w:tcPr>
          <w:p w14:paraId="295FD447"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C5F7D5C"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40B4801" w14:textId="77777777" w:rsidTr="00CC3BEB">
        <w:tc>
          <w:tcPr>
            <w:tcW w:w="1838" w:type="dxa"/>
            <w:shd w:val="clear" w:color="auto" w:fill="DEEAF6" w:themeFill="accent5" w:themeFillTint="33"/>
          </w:tcPr>
          <w:p w14:paraId="32E55DED"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4510A77"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F459B23" w14:textId="77777777" w:rsidTr="00CC3BEB">
        <w:tc>
          <w:tcPr>
            <w:tcW w:w="1838" w:type="dxa"/>
            <w:shd w:val="clear" w:color="auto" w:fill="DEEAF6" w:themeFill="accent5" w:themeFillTint="33"/>
          </w:tcPr>
          <w:p w14:paraId="6C7FF86A"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469F0C0"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40BB5B2" w14:textId="77777777" w:rsidTr="00CC3BEB">
        <w:tc>
          <w:tcPr>
            <w:tcW w:w="1838" w:type="dxa"/>
            <w:shd w:val="clear" w:color="auto" w:fill="DEEAF6" w:themeFill="accent5" w:themeFillTint="33"/>
          </w:tcPr>
          <w:p w14:paraId="3587B35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1F87776"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3D903D9" w14:textId="77777777" w:rsidTr="00CC3BEB">
        <w:tc>
          <w:tcPr>
            <w:tcW w:w="1838" w:type="dxa"/>
            <w:shd w:val="clear" w:color="auto" w:fill="DEEAF6" w:themeFill="accent5" w:themeFillTint="33"/>
          </w:tcPr>
          <w:p w14:paraId="1CBDE05F"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B555635"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A50C03C" w14:textId="77777777" w:rsidTr="00CC3BEB">
        <w:tc>
          <w:tcPr>
            <w:tcW w:w="1838" w:type="dxa"/>
            <w:shd w:val="clear" w:color="auto" w:fill="DEEAF6" w:themeFill="accent5" w:themeFillTint="33"/>
          </w:tcPr>
          <w:p w14:paraId="406F3AE0"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6327F78"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5FA333AD" w14:textId="77777777" w:rsidTr="00CC3BEB">
        <w:tc>
          <w:tcPr>
            <w:tcW w:w="1838" w:type="dxa"/>
            <w:shd w:val="clear" w:color="auto" w:fill="DEEAF6" w:themeFill="accent5" w:themeFillTint="33"/>
          </w:tcPr>
          <w:p w14:paraId="29C2D5B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28CD3B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C4D4B11" w14:textId="77777777" w:rsidTr="00CC3BEB">
        <w:tc>
          <w:tcPr>
            <w:tcW w:w="1838" w:type="dxa"/>
            <w:shd w:val="clear" w:color="auto" w:fill="DEEAF6" w:themeFill="accent5" w:themeFillTint="33"/>
          </w:tcPr>
          <w:p w14:paraId="09441C9A"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50A0422"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C095A20" w14:textId="77777777" w:rsidTr="00CC3BEB">
        <w:tc>
          <w:tcPr>
            <w:tcW w:w="1838" w:type="dxa"/>
            <w:shd w:val="clear" w:color="auto" w:fill="DEEAF6" w:themeFill="accent5" w:themeFillTint="33"/>
          </w:tcPr>
          <w:p w14:paraId="5800193B"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16D4C800"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0EE9FA4" w14:textId="77777777" w:rsidTr="00CC3BEB">
        <w:tc>
          <w:tcPr>
            <w:tcW w:w="1838" w:type="dxa"/>
            <w:shd w:val="clear" w:color="auto" w:fill="DEEAF6" w:themeFill="accent5" w:themeFillTint="33"/>
          </w:tcPr>
          <w:p w14:paraId="7403B155"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4CB6EEA9"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40B01EF" w14:textId="77777777" w:rsidTr="00CC3BEB">
        <w:tc>
          <w:tcPr>
            <w:tcW w:w="1838" w:type="dxa"/>
            <w:shd w:val="clear" w:color="auto" w:fill="DEEAF6" w:themeFill="accent5" w:themeFillTint="33"/>
          </w:tcPr>
          <w:p w14:paraId="2682421E"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E2F34D7"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B260672" w14:textId="77777777" w:rsidTr="00CC3BEB">
        <w:tc>
          <w:tcPr>
            <w:tcW w:w="1838" w:type="dxa"/>
            <w:shd w:val="clear" w:color="auto" w:fill="DEEAF6" w:themeFill="accent5" w:themeFillTint="33"/>
          </w:tcPr>
          <w:p w14:paraId="26F7A3A9"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54E6284"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480B872" w14:textId="77777777" w:rsidTr="00CC3BEB">
        <w:tc>
          <w:tcPr>
            <w:tcW w:w="1838" w:type="dxa"/>
            <w:shd w:val="clear" w:color="auto" w:fill="DEEAF6" w:themeFill="accent5" w:themeFillTint="33"/>
          </w:tcPr>
          <w:p w14:paraId="2CB4EE4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425AD93"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A220C8A" w14:textId="77777777" w:rsidTr="00CC3BEB">
        <w:tc>
          <w:tcPr>
            <w:tcW w:w="1838" w:type="dxa"/>
            <w:shd w:val="clear" w:color="auto" w:fill="DEEAF6" w:themeFill="accent5" w:themeFillTint="33"/>
          </w:tcPr>
          <w:p w14:paraId="3823CA05"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5009FC54"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98E46EE" w14:textId="77777777" w:rsidTr="00CC3BEB">
        <w:tc>
          <w:tcPr>
            <w:tcW w:w="1838" w:type="dxa"/>
            <w:shd w:val="clear" w:color="auto" w:fill="DEEAF6" w:themeFill="accent5" w:themeFillTint="33"/>
          </w:tcPr>
          <w:p w14:paraId="4162ED40"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0B348991"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2F2193D1" w14:textId="77777777" w:rsidTr="00CC3BEB">
        <w:tc>
          <w:tcPr>
            <w:tcW w:w="1838" w:type="dxa"/>
            <w:shd w:val="clear" w:color="auto" w:fill="DEEAF6" w:themeFill="accent5" w:themeFillTint="33"/>
          </w:tcPr>
          <w:p w14:paraId="31C828A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6CBAFBB"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105CC000" w14:textId="77777777" w:rsidTr="00CC3BEB">
        <w:tc>
          <w:tcPr>
            <w:tcW w:w="1838" w:type="dxa"/>
            <w:shd w:val="clear" w:color="auto" w:fill="DEEAF6" w:themeFill="accent5" w:themeFillTint="33"/>
          </w:tcPr>
          <w:p w14:paraId="732752E2"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46A3AE26"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6BCCA6D1" w14:textId="77777777" w:rsidTr="00CC3BEB">
        <w:tc>
          <w:tcPr>
            <w:tcW w:w="1838" w:type="dxa"/>
            <w:shd w:val="clear" w:color="auto" w:fill="DEEAF6" w:themeFill="accent5" w:themeFillTint="33"/>
          </w:tcPr>
          <w:p w14:paraId="2DB6075D"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3B45474A"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30590095" w14:textId="77777777" w:rsidTr="00CC3BEB">
        <w:tc>
          <w:tcPr>
            <w:tcW w:w="1838" w:type="dxa"/>
            <w:shd w:val="clear" w:color="auto" w:fill="DEEAF6" w:themeFill="accent5" w:themeFillTint="33"/>
          </w:tcPr>
          <w:p w14:paraId="3127E583"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629CB1AC" w14:textId="77777777" w:rsidR="00CC3BEB" w:rsidRPr="007C3ED5" w:rsidRDefault="00CC3BEB" w:rsidP="00CC3BEB">
            <w:pPr>
              <w:pStyle w:val="HeaderTitle"/>
              <w:spacing w:before="0" w:after="0"/>
              <w:rPr>
                <w:rFonts w:cs="Arial"/>
                <w:b w:val="0"/>
                <w:bCs/>
                <w:color w:val="000000" w:themeColor="text1"/>
                <w:sz w:val="20"/>
                <w:szCs w:val="20"/>
              </w:rPr>
            </w:pPr>
          </w:p>
        </w:tc>
      </w:tr>
      <w:tr w:rsidR="007C3ED5" w:rsidRPr="007C3ED5" w14:paraId="7E0BC9CC" w14:textId="77777777" w:rsidTr="00CC3BEB">
        <w:tc>
          <w:tcPr>
            <w:tcW w:w="1838" w:type="dxa"/>
            <w:shd w:val="clear" w:color="auto" w:fill="DEEAF6" w:themeFill="accent5" w:themeFillTint="33"/>
          </w:tcPr>
          <w:p w14:paraId="10583A56" w14:textId="77777777" w:rsidR="00CC3BEB" w:rsidRPr="007C3ED5" w:rsidRDefault="00CC3BEB" w:rsidP="00CC3BEB">
            <w:pPr>
              <w:pStyle w:val="HeaderTitle"/>
              <w:spacing w:before="0" w:after="0"/>
              <w:rPr>
                <w:rFonts w:cs="Arial"/>
                <w:b w:val="0"/>
                <w:bCs/>
                <w:color w:val="000000" w:themeColor="text1"/>
                <w:sz w:val="20"/>
                <w:szCs w:val="20"/>
              </w:rPr>
            </w:pPr>
          </w:p>
        </w:tc>
        <w:tc>
          <w:tcPr>
            <w:tcW w:w="8612" w:type="dxa"/>
            <w:shd w:val="clear" w:color="auto" w:fill="DEEAF6" w:themeFill="accent5" w:themeFillTint="33"/>
          </w:tcPr>
          <w:p w14:paraId="23C2AA4B" w14:textId="77777777" w:rsidR="00CC3BEB" w:rsidRPr="007C3ED5" w:rsidRDefault="00CC3BEB" w:rsidP="00CC3BEB">
            <w:pPr>
              <w:pStyle w:val="HeaderTitle"/>
              <w:spacing w:before="0" w:after="0"/>
              <w:rPr>
                <w:rFonts w:cs="Arial"/>
                <w:b w:val="0"/>
                <w:bCs/>
                <w:color w:val="000000" w:themeColor="text1"/>
                <w:sz w:val="20"/>
                <w:szCs w:val="20"/>
              </w:rPr>
            </w:pPr>
          </w:p>
        </w:tc>
      </w:tr>
    </w:tbl>
    <w:p w14:paraId="74A15D2D" w14:textId="043E46F6" w:rsidR="00CC3BEB" w:rsidRPr="007C3ED5" w:rsidRDefault="00CC3BEB" w:rsidP="00CC3BEB">
      <w:pPr>
        <w:pStyle w:val="HeaderTitle"/>
        <w:rPr>
          <w:rFonts w:cs="Arial"/>
          <w:b w:val="0"/>
          <w:bCs/>
          <w:i/>
          <w:iCs/>
          <w:color w:val="000000" w:themeColor="text1"/>
          <w:sz w:val="20"/>
          <w:szCs w:val="20"/>
        </w:rPr>
      </w:pPr>
      <w:r w:rsidRPr="007C3ED5">
        <w:rPr>
          <w:rFonts w:cs="Arial"/>
          <w:b w:val="0"/>
          <w:bCs/>
          <w:i/>
          <w:iCs/>
          <w:color w:val="000000" w:themeColor="text1"/>
          <w:sz w:val="20"/>
          <w:szCs w:val="20"/>
        </w:rPr>
        <w:t>Insert more rows if needed</w:t>
      </w:r>
    </w:p>
    <w:p w14:paraId="446D5309" w14:textId="77777777" w:rsidR="007C3ED5" w:rsidRDefault="007C3ED5">
      <w:pPr>
        <w:spacing w:after="0"/>
        <w:rPr>
          <w:rFonts w:cs="Arial"/>
          <w:bCs/>
          <w:color w:val="000000" w:themeColor="text1"/>
          <w:sz w:val="24"/>
          <w:szCs w:val="28"/>
          <w14:numSpacing w14:val="proportional"/>
        </w:rPr>
      </w:pPr>
      <w:r>
        <w:rPr>
          <w:rFonts w:cs="Arial"/>
          <w:b/>
          <w:bCs/>
          <w:color w:val="000000" w:themeColor="text1"/>
          <w:sz w:val="24"/>
          <w:szCs w:val="28"/>
        </w:rPr>
        <w:br w:type="page"/>
      </w:r>
    </w:p>
    <w:p w14:paraId="1D46C35D" w14:textId="25082482" w:rsidR="00855B4B" w:rsidRPr="007C3ED5" w:rsidRDefault="004C04C7" w:rsidP="007C3ED5">
      <w:pPr>
        <w:pStyle w:val="Heading2"/>
      </w:pPr>
      <w:bookmarkStart w:id="28" w:name="_Toc206605595"/>
      <w:r w:rsidRPr="007C3ED5">
        <w:lastRenderedPageBreak/>
        <w:t>5</w:t>
      </w:r>
      <w:r w:rsidR="00855B4B" w:rsidRPr="007C3ED5">
        <w:t xml:space="preserve">. </w:t>
      </w:r>
      <w:r w:rsidR="00BC7BDB" w:rsidRPr="007C3ED5">
        <w:t>Current conditions of accreditation</w:t>
      </w:r>
      <w:bookmarkEnd w:id="28"/>
      <w:r w:rsidR="00BC7BDB" w:rsidRPr="007C3ED5">
        <w:t xml:space="preserve"> </w:t>
      </w:r>
    </w:p>
    <w:p w14:paraId="22BBE871" w14:textId="14139AFB" w:rsidR="006B181F" w:rsidRPr="007C3ED5" w:rsidRDefault="006B181F" w:rsidP="006B181F">
      <w:pPr>
        <w:rPr>
          <w:rFonts w:cs="Arial"/>
          <w:color w:val="000000" w:themeColor="text1"/>
          <w:sz w:val="20"/>
          <w:szCs w:val="20"/>
        </w:rPr>
      </w:pPr>
      <w:r w:rsidRPr="007C3ED5">
        <w:rPr>
          <w:rFonts w:cs="Arial"/>
          <w:color w:val="000000" w:themeColor="text1"/>
          <w:sz w:val="20"/>
          <w:szCs w:val="20"/>
        </w:rPr>
        <w:t xml:space="preserve">The table below </w:t>
      </w:r>
      <w:r w:rsidR="00BC7BDB" w:rsidRPr="007C3ED5">
        <w:rPr>
          <w:rFonts w:cs="Arial"/>
          <w:color w:val="000000" w:themeColor="text1"/>
          <w:sz w:val="20"/>
          <w:szCs w:val="20"/>
        </w:rPr>
        <w:t xml:space="preserve">lists current conditions of accreditation which are also due for response with this application for accreditation. </w:t>
      </w:r>
    </w:p>
    <w:p w14:paraId="1590DFE2" w14:textId="33B31FBB" w:rsidR="00FB7376" w:rsidRDefault="00BC7BDB" w:rsidP="006B181F">
      <w:pPr>
        <w:rPr>
          <w:rFonts w:cs="Arial"/>
          <w:i/>
          <w:iCs/>
          <w:color w:val="000000" w:themeColor="text1"/>
          <w:sz w:val="20"/>
          <w:szCs w:val="20"/>
        </w:rPr>
      </w:pPr>
      <w:r w:rsidRPr="007C3ED5">
        <w:rPr>
          <w:rFonts w:cs="Arial"/>
          <w:i/>
          <w:iCs/>
          <w:color w:val="000000" w:themeColor="text1"/>
          <w:sz w:val="20"/>
          <w:szCs w:val="20"/>
          <w:highlight w:val="yellow"/>
        </w:rPr>
        <w:t>To be populated specifically for each provider.</w:t>
      </w:r>
    </w:p>
    <w:p w14:paraId="38C386F7" w14:textId="77777777" w:rsidR="007C3ED5" w:rsidRPr="007C3ED5" w:rsidRDefault="007C3ED5" w:rsidP="007C3ED5">
      <w:pPr>
        <w:rPr>
          <w:rFonts w:cs="Arial"/>
          <w:sz w:val="20"/>
          <w:szCs w:val="20"/>
        </w:rPr>
      </w:pPr>
    </w:p>
    <w:p w14:paraId="45ABD24D" w14:textId="77777777" w:rsidR="007C3ED5" w:rsidRPr="007C3ED5" w:rsidRDefault="007C3ED5" w:rsidP="007C3ED5">
      <w:pPr>
        <w:rPr>
          <w:rFonts w:cs="Arial"/>
          <w:sz w:val="20"/>
          <w:szCs w:val="20"/>
        </w:rPr>
      </w:pPr>
    </w:p>
    <w:p w14:paraId="4E02125B" w14:textId="77777777" w:rsidR="007C3ED5" w:rsidRPr="007C3ED5" w:rsidRDefault="007C3ED5" w:rsidP="007C3ED5">
      <w:pPr>
        <w:rPr>
          <w:rFonts w:cs="Arial"/>
          <w:sz w:val="20"/>
          <w:szCs w:val="20"/>
        </w:rPr>
      </w:pPr>
    </w:p>
    <w:p w14:paraId="15C786C0" w14:textId="77777777" w:rsidR="007C3ED5" w:rsidRPr="007C3ED5" w:rsidRDefault="007C3ED5" w:rsidP="007C3ED5">
      <w:pPr>
        <w:rPr>
          <w:rFonts w:cs="Arial"/>
          <w:sz w:val="20"/>
          <w:szCs w:val="20"/>
        </w:rPr>
      </w:pPr>
    </w:p>
    <w:p w14:paraId="020075C4" w14:textId="77777777" w:rsidR="007C3ED5" w:rsidRPr="007C3ED5" w:rsidRDefault="007C3ED5" w:rsidP="007C3ED5">
      <w:pPr>
        <w:rPr>
          <w:rFonts w:cs="Arial"/>
          <w:sz w:val="20"/>
          <w:szCs w:val="20"/>
        </w:rPr>
      </w:pPr>
    </w:p>
    <w:p w14:paraId="69D2E329" w14:textId="77777777" w:rsidR="007C3ED5" w:rsidRPr="007C3ED5" w:rsidRDefault="007C3ED5" w:rsidP="007C3ED5">
      <w:pPr>
        <w:rPr>
          <w:rFonts w:cs="Arial"/>
          <w:sz w:val="20"/>
          <w:szCs w:val="20"/>
        </w:rPr>
      </w:pPr>
    </w:p>
    <w:p w14:paraId="6D3E21CC" w14:textId="77777777" w:rsidR="007C3ED5" w:rsidRPr="007C3ED5" w:rsidRDefault="007C3ED5" w:rsidP="007C3ED5">
      <w:pPr>
        <w:rPr>
          <w:rFonts w:cs="Arial"/>
          <w:sz w:val="20"/>
          <w:szCs w:val="20"/>
        </w:rPr>
      </w:pPr>
    </w:p>
    <w:p w14:paraId="30039855" w14:textId="77777777" w:rsidR="007C3ED5" w:rsidRPr="007C3ED5" w:rsidRDefault="007C3ED5" w:rsidP="007C3ED5">
      <w:pPr>
        <w:rPr>
          <w:rFonts w:cs="Arial"/>
          <w:sz w:val="20"/>
          <w:szCs w:val="20"/>
        </w:rPr>
      </w:pPr>
    </w:p>
    <w:p w14:paraId="7F527693" w14:textId="77777777" w:rsidR="007C3ED5" w:rsidRPr="007C3ED5" w:rsidRDefault="007C3ED5" w:rsidP="007C3ED5">
      <w:pPr>
        <w:rPr>
          <w:rFonts w:cs="Arial"/>
          <w:sz w:val="20"/>
          <w:szCs w:val="20"/>
        </w:rPr>
      </w:pPr>
    </w:p>
    <w:p w14:paraId="0E7C0932" w14:textId="77777777" w:rsidR="007C3ED5" w:rsidRPr="007C3ED5" w:rsidRDefault="007C3ED5" w:rsidP="007C3ED5">
      <w:pPr>
        <w:rPr>
          <w:rFonts w:cs="Arial"/>
          <w:sz w:val="20"/>
          <w:szCs w:val="20"/>
        </w:rPr>
      </w:pPr>
    </w:p>
    <w:p w14:paraId="1CF6BEA7" w14:textId="77777777" w:rsidR="007C3ED5" w:rsidRPr="007C3ED5" w:rsidRDefault="007C3ED5" w:rsidP="007C3ED5">
      <w:pPr>
        <w:rPr>
          <w:rFonts w:cs="Arial"/>
          <w:sz w:val="20"/>
          <w:szCs w:val="20"/>
        </w:rPr>
      </w:pPr>
    </w:p>
    <w:p w14:paraId="3EC55630" w14:textId="77777777" w:rsidR="007C3ED5" w:rsidRPr="007C3ED5" w:rsidRDefault="007C3ED5" w:rsidP="007C3ED5">
      <w:pPr>
        <w:rPr>
          <w:rFonts w:cs="Arial"/>
          <w:sz w:val="20"/>
          <w:szCs w:val="20"/>
        </w:rPr>
      </w:pPr>
    </w:p>
    <w:p w14:paraId="0C73315C" w14:textId="77777777" w:rsidR="007C3ED5" w:rsidRPr="007C3ED5" w:rsidRDefault="007C3ED5" w:rsidP="007C3ED5">
      <w:pPr>
        <w:rPr>
          <w:rFonts w:cs="Arial"/>
          <w:sz w:val="20"/>
          <w:szCs w:val="20"/>
        </w:rPr>
      </w:pPr>
    </w:p>
    <w:p w14:paraId="42D7AE19" w14:textId="77777777" w:rsidR="007C3ED5" w:rsidRPr="007C3ED5" w:rsidRDefault="007C3ED5" w:rsidP="007C3ED5">
      <w:pPr>
        <w:rPr>
          <w:rFonts w:cs="Arial"/>
          <w:sz w:val="20"/>
          <w:szCs w:val="20"/>
        </w:rPr>
      </w:pPr>
    </w:p>
    <w:p w14:paraId="6EE5AD4B" w14:textId="77777777" w:rsidR="007C3ED5" w:rsidRPr="007C3ED5" w:rsidRDefault="007C3ED5" w:rsidP="007C3ED5">
      <w:pPr>
        <w:rPr>
          <w:rFonts w:cs="Arial"/>
          <w:sz w:val="20"/>
          <w:szCs w:val="20"/>
        </w:rPr>
      </w:pPr>
    </w:p>
    <w:p w14:paraId="3F6489D7" w14:textId="77777777" w:rsidR="007C3ED5" w:rsidRPr="007C3ED5" w:rsidRDefault="007C3ED5" w:rsidP="007C3ED5">
      <w:pPr>
        <w:rPr>
          <w:rFonts w:cs="Arial"/>
          <w:sz w:val="20"/>
          <w:szCs w:val="20"/>
        </w:rPr>
      </w:pPr>
    </w:p>
    <w:p w14:paraId="6283C411" w14:textId="77777777" w:rsidR="007C3ED5" w:rsidRPr="007C3ED5" w:rsidRDefault="007C3ED5" w:rsidP="007C3ED5">
      <w:pPr>
        <w:rPr>
          <w:rFonts w:cs="Arial"/>
          <w:sz w:val="20"/>
          <w:szCs w:val="20"/>
        </w:rPr>
      </w:pPr>
    </w:p>
    <w:p w14:paraId="168216A9" w14:textId="77777777" w:rsidR="007C3ED5" w:rsidRPr="007C3ED5" w:rsidRDefault="007C3ED5" w:rsidP="007C3ED5">
      <w:pPr>
        <w:rPr>
          <w:rFonts w:cs="Arial"/>
          <w:sz w:val="20"/>
          <w:szCs w:val="20"/>
        </w:rPr>
      </w:pPr>
    </w:p>
    <w:p w14:paraId="40D007D1" w14:textId="77777777" w:rsidR="007C3ED5" w:rsidRPr="007C3ED5" w:rsidRDefault="007C3ED5" w:rsidP="007C3ED5">
      <w:pPr>
        <w:rPr>
          <w:rFonts w:cs="Arial"/>
          <w:sz w:val="20"/>
          <w:szCs w:val="20"/>
        </w:rPr>
      </w:pPr>
    </w:p>
    <w:p w14:paraId="3A578C08" w14:textId="77777777" w:rsidR="007C3ED5" w:rsidRPr="007C3ED5" w:rsidRDefault="007C3ED5" w:rsidP="007C3ED5">
      <w:pPr>
        <w:rPr>
          <w:rFonts w:cs="Arial"/>
          <w:sz w:val="20"/>
          <w:szCs w:val="20"/>
        </w:rPr>
      </w:pPr>
    </w:p>
    <w:p w14:paraId="67FCD1E3" w14:textId="77777777" w:rsidR="007C3ED5" w:rsidRPr="007C3ED5" w:rsidRDefault="007C3ED5" w:rsidP="007C3ED5">
      <w:pPr>
        <w:rPr>
          <w:rFonts w:cs="Arial"/>
          <w:sz w:val="20"/>
          <w:szCs w:val="20"/>
        </w:rPr>
      </w:pPr>
    </w:p>
    <w:p w14:paraId="2E66D867" w14:textId="77777777" w:rsidR="007C3ED5" w:rsidRPr="007C3ED5" w:rsidRDefault="007C3ED5" w:rsidP="007C3ED5">
      <w:pPr>
        <w:rPr>
          <w:rFonts w:cs="Arial"/>
          <w:sz w:val="20"/>
          <w:szCs w:val="20"/>
        </w:rPr>
      </w:pPr>
    </w:p>
    <w:p w14:paraId="272683CB" w14:textId="77777777" w:rsidR="007C3ED5" w:rsidRPr="007C3ED5" w:rsidRDefault="007C3ED5" w:rsidP="007C3ED5">
      <w:pPr>
        <w:rPr>
          <w:rFonts w:cs="Arial"/>
          <w:sz w:val="20"/>
          <w:szCs w:val="20"/>
        </w:rPr>
      </w:pPr>
    </w:p>
    <w:p w14:paraId="4DF384D6" w14:textId="77777777" w:rsidR="007C3ED5" w:rsidRPr="007C3ED5" w:rsidRDefault="007C3ED5" w:rsidP="007C3ED5">
      <w:pPr>
        <w:rPr>
          <w:rFonts w:cs="Arial"/>
          <w:sz w:val="20"/>
          <w:szCs w:val="20"/>
        </w:rPr>
      </w:pPr>
    </w:p>
    <w:p w14:paraId="20F406A9" w14:textId="77777777" w:rsidR="007C3ED5" w:rsidRPr="007C3ED5" w:rsidRDefault="007C3ED5" w:rsidP="007C3ED5">
      <w:pPr>
        <w:rPr>
          <w:rFonts w:cs="Arial"/>
          <w:sz w:val="20"/>
          <w:szCs w:val="20"/>
        </w:rPr>
      </w:pPr>
    </w:p>
    <w:p w14:paraId="2286B70B" w14:textId="77777777" w:rsidR="007C3ED5" w:rsidRPr="007C3ED5" w:rsidRDefault="007C3ED5" w:rsidP="007C3ED5">
      <w:pPr>
        <w:rPr>
          <w:rFonts w:cs="Arial"/>
          <w:sz w:val="20"/>
          <w:szCs w:val="20"/>
        </w:rPr>
      </w:pPr>
    </w:p>
    <w:p w14:paraId="2CB65D3F" w14:textId="77777777" w:rsidR="007C3ED5" w:rsidRPr="007C3ED5" w:rsidRDefault="007C3ED5" w:rsidP="007C3ED5">
      <w:pPr>
        <w:rPr>
          <w:rFonts w:cs="Arial"/>
          <w:sz w:val="20"/>
          <w:szCs w:val="20"/>
        </w:rPr>
      </w:pPr>
    </w:p>
    <w:p w14:paraId="6282D353" w14:textId="77777777" w:rsidR="007C3ED5" w:rsidRPr="007C3ED5" w:rsidRDefault="007C3ED5" w:rsidP="007C3ED5">
      <w:pPr>
        <w:rPr>
          <w:rFonts w:cs="Arial"/>
          <w:sz w:val="20"/>
          <w:szCs w:val="20"/>
        </w:rPr>
      </w:pPr>
    </w:p>
    <w:p w14:paraId="14ECD5F1" w14:textId="77777777" w:rsidR="007C3ED5" w:rsidRPr="007C3ED5" w:rsidRDefault="007C3ED5" w:rsidP="007C3ED5">
      <w:pPr>
        <w:rPr>
          <w:rFonts w:cs="Arial"/>
          <w:sz w:val="20"/>
          <w:szCs w:val="20"/>
        </w:rPr>
      </w:pPr>
    </w:p>
    <w:p w14:paraId="6DD8BEA4" w14:textId="77777777" w:rsidR="007C3ED5" w:rsidRPr="007C3ED5" w:rsidRDefault="007C3ED5" w:rsidP="007C3ED5">
      <w:pPr>
        <w:rPr>
          <w:rFonts w:cs="Arial"/>
          <w:sz w:val="20"/>
          <w:szCs w:val="20"/>
        </w:rPr>
      </w:pPr>
    </w:p>
    <w:p w14:paraId="114FDCD2" w14:textId="77777777" w:rsidR="007C3ED5" w:rsidRPr="007C3ED5" w:rsidRDefault="007C3ED5" w:rsidP="007C3ED5">
      <w:pPr>
        <w:rPr>
          <w:rFonts w:cs="Arial"/>
          <w:sz w:val="20"/>
          <w:szCs w:val="20"/>
        </w:rPr>
      </w:pPr>
    </w:p>
    <w:p w14:paraId="39D72A74" w14:textId="77777777" w:rsidR="007C3ED5" w:rsidRPr="007C3ED5" w:rsidRDefault="007C3ED5" w:rsidP="007C3ED5">
      <w:pPr>
        <w:rPr>
          <w:rFonts w:cs="Arial"/>
          <w:sz w:val="20"/>
          <w:szCs w:val="20"/>
        </w:rPr>
      </w:pPr>
    </w:p>
    <w:p w14:paraId="0AC544AA" w14:textId="77777777" w:rsidR="007C3ED5" w:rsidRPr="007C3ED5" w:rsidRDefault="007C3ED5" w:rsidP="007C3ED5">
      <w:pPr>
        <w:rPr>
          <w:rFonts w:cs="Arial"/>
          <w:sz w:val="20"/>
          <w:szCs w:val="20"/>
        </w:rPr>
      </w:pPr>
    </w:p>
    <w:p w14:paraId="748DC56D" w14:textId="77777777" w:rsidR="007C3ED5" w:rsidRPr="007C3ED5" w:rsidRDefault="007C3ED5" w:rsidP="007C3ED5">
      <w:pPr>
        <w:rPr>
          <w:rFonts w:cs="Arial"/>
          <w:sz w:val="20"/>
          <w:szCs w:val="20"/>
        </w:rPr>
      </w:pPr>
    </w:p>
    <w:p w14:paraId="76970AA3" w14:textId="77777777" w:rsidR="007C3ED5" w:rsidRPr="007C3ED5" w:rsidRDefault="007C3ED5" w:rsidP="007C3ED5">
      <w:pPr>
        <w:rPr>
          <w:rFonts w:cs="Arial"/>
          <w:sz w:val="20"/>
          <w:szCs w:val="20"/>
        </w:rPr>
      </w:pPr>
    </w:p>
    <w:p w14:paraId="1721F88F" w14:textId="77777777" w:rsidR="007C3ED5" w:rsidRPr="007C3ED5" w:rsidRDefault="007C3ED5" w:rsidP="007C3ED5">
      <w:pPr>
        <w:rPr>
          <w:rFonts w:cs="Arial"/>
          <w:sz w:val="20"/>
          <w:szCs w:val="20"/>
        </w:rPr>
      </w:pPr>
    </w:p>
    <w:p w14:paraId="4C388743" w14:textId="77777777" w:rsidR="007C3ED5" w:rsidRDefault="007C3ED5" w:rsidP="007C3ED5">
      <w:pPr>
        <w:rPr>
          <w:rFonts w:cs="Arial"/>
          <w:i/>
          <w:iCs/>
          <w:color w:val="000000" w:themeColor="text1"/>
          <w:sz w:val="20"/>
          <w:szCs w:val="20"/>
        </w:rPr>
      </w:pPr>
    </w:p>
    <w:p w14:paraId="25F8E17F" w14:textId="77777777" w:rsidR="007C3ED5" w:rsidRDefault="007C3ED5" w:rsidP="007C3ED5">
      <w:pPr>
        <w:rPr>
          <w:rFonts w:cs="Arial"/>
          <w:i/>
          <w:iCs/>
          <w:color w:val="000000" w:themeColor="text1"/>
          <w:sz w:val="20"/>
          <w:szCs w:val="20"/>
        </w:rPr>
      </w:pPr>
    </w:p>
    <w:p w14:paraId="1B73F3DF" w14:textId="77777777" w:rsidR="007C3ED5" w:rsidRPr="007C3ED5" w:rsidRDefault="007C3ED5" w:rsidP="007C3ED5">
      <w:pPr>
        <w:rPr>
          <w:rFonts w:cs="Arial"/>
          <w:sz w:val="20"/>
          <w:szCs w:val="20"/>
        </w:rPr>
      </w:pPr>
    </w:p>
    <w:sectPr w:rsidR="007C3ED5" w:rsidRPr="007C3ED5" w:rsidSect="003A3338">
      <w:footerReference w:type="default" r:id="rId20"/>
      <w:footerReference w:type="first" r:id="rId21"/>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FA00" w14:textId="77777777" w:rsidR="00E52A24" w:rsidRDefault="00E52A24" w:rsidP="00953563">
      <w:r>
        <w:separator/>
      </w:r>
    </w:p>
  </w:endnote>
  <w:endnote w:type="continuationSeparator" w:id="0">
    <w:p w14:paraId="38FCF701" w14:textId="77777777" w:rsidR="00E52A24" w:rsidRDefault="00E52A24" w:rsidP="00953563">
      <w:r>
        <w:continuationSeparator/>
      </w:r>
    </w:p>
  </w:endnote>
  <w:endnote w:type="continuationNotice" w:id="1">
    <w:p w14:paraId="25A7187F" w14:textId="77777777" w:rsidR="00E52A24" w:rsidRDefault="00E52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Fira Sans">
    <w:panose1 w:val="020B0503050000020004"/>
    <w:charset w:val="00"/>
    <w:family w:val="swiss"/>
    <w:notTrueType/>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13FF" w14:textId="5CD15AB1" w:rsidR="003A3338" w:rsidRDefault="00BC7BDB" w:rsidP="003A3338">
    <w:pPr>
      <w:pStyle w:val="Footer"/>
    </w:pPr>
    <w:r>
      <w:t>Prevocational training program – accreditation application</w:t>
    </w:r>
    <w:r>
      <w:tab/>
    </w:r>
    <w:r>
      <w:tab/>
    </w:r>
    <w:r w:rsidR="003A3338">
      <w:tab/>
    </w:r>
    <w:r w:rsidR="003A3338">
      <w:tab/>
    </w:r>
    <w:r w:rsidR="003A3338">
      <w:fldChar w:fldCharType="begin"/>
    </w:r>
    <w:r w:rsidR="003A3338">
      <w:instrText xml:space="preserve"> PAGE   \* MERGEFORMAT </w:instrText>
    </w:r>
    <w:r w:rsidR="003A3338">
      <w:fldChar w:fldCharType="separate"/>
    </w:r>
    <w:r w:rsidR="003A3338">
      <w:t>2</w:t>
    </w:r>
    <w:r w:rsidR="003A333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E71D" w14:textId="0839E3AB" w:rsidR="003A3338" w:rsidRDefault="003A3338">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A11A" w14:textId="5250151E" w:rsidR="00BC7BDB" w:rsidRPr="00BC7BDB" w:rsidRDefault="00BC7BDB" w:rsidP="00BC7BDB">
    <w:pPr>
      <w:pStyle w:val="Footer"/>
    </w:pPr>
    <w:r>
      <w:t>PMAQ prevocational training accreditation application</w:t>
    </w:r>
    <w:r>
      <w:tab/>
    </w:r>
    <w:r>
      <w:tab/>
    </w:r>
    <w:r>
      <w:tab/>
    </w:r>
    <w:r>
      <w:fldChar w:fldCharType="begin"/>
    </w:r>
    <w:r>
      <w:instrText xml:space="preserve"> PAGE   \* MERGEFORMAT </w:instrText>
    </w:r>
    <w:r>
      <w:fldChar w:fldCharType="separate"/>
    </w:r>
    <w:r>
      <w:rPr>
        <w:noProof/>
      </w:rPr>
      <w:t>1</w:t>
    </w:r>
    <w:r>
      <w:rPr>
        <w:noProof/>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5A1A" w14:textId="36D2CE08" w:rsidR="00BC7BDB" w:rsidRDefault="00BC7BDB" w:rsidP="003A3338">
    <w:pPr>
      <w:pStyle w:val="Footer"/>
    </w:pPr>
    <w:r>
      <w:t>Prevocational training program – accreditation applicatio</w:t>
    </w:r>
    <w:r w:rsidR="007C3ED5">
      <w:t>n</w:t>
    </w:r>
    <w:r w:rsidR="00A6254C">
      <w:tab/>
    </w:r>
    <w:r w:rsidR="00A6254C">
      <w:tab/>
    </w:r>
    <w:r w:rsidR="007C3ED5">
      <w:tab/>
    </w:r>
    <w:r w:rsidR="007C3ED5">
      <w:tab/>
    </w:r>
    <w:r w:rsidR="007C3ED5">
      <w:tab/>
    </w:r>
    <w:r w:rsidR="007C3ED5">
      <w:tab/>
    </w:r>
    <w:r w:rsidR="007C3ED5">
      <w:tab/>
    </w:r>
    <w:r w:rsidR="007C3ED5">
      <w:tab/>
    </w:r>
    <w:r w:rsidR="007C3ED5">
      <w:tab/>
    </w:r>
    <w:r w:rsidR="00A6254C">
      <w:tab/>
    </w:r>
    <w:r>
      <w:tab/>
    </w:r>
    <w:r>
      <w:fldChar w:fldCharType="begin"/>
    </w:r>
    <w:r>
      <w:instrText xml:space="preserve"> PAGE   \* MERGEFORMAT </w:instrText>
    </w:r>
    <w:r>
      <w:fldChar w:fldCharType="separate"/>
    </w:r>
    <w: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4DB1" w14:textId="18FA91E1" w:rsidR="00BC7BDB" w:rsidRDefault="00BC7BDB">
    <w:pPr>
      <w:pStyle w:val="Footer"/>
    </w:pPr>
    <w:r>
      <w:t>Prevocational training program – accreditation application</w:t>
    </w:r>
    <w:r>
      <w:tab/>
    </w:r>
    <w:r>
      <w:tab/>
    </w:r>
    <w:r>
      <w:tab/>
    </w:r>
    <w:r>
      <w:tab/>
    </w:r>
    <w:r>
      <w:tab/>
    </w:r>
    <w:r>
      <w:tab/>
    </w:r>
    <w:r>
      <w:tab/>
    </w:r>
    <w:r>
      <w:tab/>
    </w:r>
    <w:r>
      <w:tab/>
    </w:r>
    <w:r>
      <w:tab/>
    </w:r>
    <w:r>
      <w:tab/>
    </w:r>
    <w:r>
      <w:fldChar w:fldCharType="begin"/>
    </w:r>
    <w:r>
      <w:instrText xml:space="preserve"> PAGE   \* MERGEFORMAT </w:instrText>
    </w:r>
    <w:r>
      <w:fldChar w:fldCharType="separate"/>
    </w:r>
    <w:r>
      <w:t>12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D15F" w14:textId="34EB8309" w:rsidR="007C3ED5" w:rsidRDefault="007C3ED5" w:rsidP="003A3338">
    <w:pPr>
      <w:pStyle w:val="Footer"/>
    </w:pPr>
    <w:r>
      <w:t>Prevocational training program – accreditation application</w:t>
    </w:r>
    <w:r>
      <w:tab/>
    </w:r>
    <w:r>
      <w:tab/>
    </w:r>
    <w:r>
      <w:tab/>
    </w:r>
    <w:r>
      <w:tab/>
    </w:r>
    <w:r>
      <w:fldChar w:fldCharType="begin"/>
    </w:r>
    <w:r>
      <w:instrText xml:space="preserve"> PAGE   \* MERGEFORMAT </w:instrText>
    </w:r>
    <w:r>
      <w:fldChar w:fldCharType="separate"/>
    </w:r>
    <w: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9BDC" w14:textId="06A10DF2" w:rsidR="003A3338" w:rsidRDefault="003A3338">
    <w:pPr>
      <w:pStyle w:val="Footer"/>
    </w:pPr>
    <w:r>
      <w:t>Prevocational training program – accreditation report</w:t>
    </w:r>
    <w:r>
      <w:tab/>
    </w:r>
    <w:r>
      <w:tab/>
    </w:r>
    <w:r>
      <w:tab/>
    </w:r>
    <w:r>
      <w:tab/>
    </w:r>
    <w:r>
      <w:fldChar w:fldCharType="begin"/>
    </w:r>
    <w:r>
      <w:instrText xml:space="preserve"> PAGE   \* MERGEFORMAT </w:instrText>
    </w:r>
    <w:r>
      <w:fldChar w:fldCharType="separate"/>
    </w:r>
    <w: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7806" w14:textId="77777777" w:rsidR="00E52A24" w:rsidRDefault="00E52A24" w:rsidP="00953563">
      <w:r>
        <w:separator/>
      </w:r>
    </w:p>
  </w:footnote>
  <w:footnote w:type="continuationSeparator" w:id="0">
    <w:p w14:paraId="5769A179" w14:textId="77777777" w:rsidR="00E52A24" w:rsidRDefault="00E52A24" w:rsidP="00953563">
      <w:r>
        <w:continuationSeparator/>
      </w:r>
    </w:p>
  </w:footnote>
  <w:footnote w:type="continuationNotice" w:id="1">
    <w:p w14:paraId="4ABA6472" w14:textId="77777777" w:rsidR="00E52A24" w:rsidRDefault="00E52A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1486628"/>
    <w:lvl w:ilvl="0">
      <w:start w:val="1"/>
      <w:numFmt w:val="decimal"/>
      <w:pStyle w:val="TextBoxBullets"/>
      <w:lvlText w:val="%1."/>
      <w:lvlJc w:val="left"/>
      <w:pPr>
        <w:tabs>
          <w:tab w:val="num" w:pos="926"/>
        </w:tabs>
        <w:ind w:left="926" w:hanging="360"/>
      </w:pPr>
    </w:lvl>
  </w:abstractNum>
  <w:abstractNum w:abstractNumId="1" w15:restartNumberingAfterBreak="0">
    <w:nsid w:val="04DE72BC"/>
    <w:multiLevelType w:val="multilevel"/>
    <w:tmpl w:val="6786F046"/>
    <w:styleLink w:val="CurrentList8"/>
    <w:lvl w:ilvl="0">
      <w:start w:val="1"/>
      <w:numFmt w:val="decimal"/>
      <w:suff w:val="space"/>
      <w:lvlText w:val="%1"/>
      <w:lvlJc w:val="left"/>
      <w:pPr>
        <w:ind w:left="431"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 w15:restartNumberingAfterBreak="0">
    <w:nsid w:val="06645F25"/>
    <w:multiLevelType w:val="hybridMultilevel"/>
    <w:tmpl w:val="65DAB7E2"/>
    <w:lvl w:ilvl="0" w:tplc="E25ECB14">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75621"/>
    <w:multiLevelType w:val="multilevel"/>
    <w:tmpl w:val="B12C8B32"/>
    <w:styleLink w:val="CurrentList7"/>
    <w:lvl w:ilvl="0">
      <w:start w:val="1"/>
      <w:numFmt w:val="decimal"/>
      <w:suff w:val="space"/>
      <w:lvlText w:val="%1"/>
      <w:lvlJc w:val="left"/>
      <w:pPr>
        <w:ind w:left="431" w:hanging="6"/>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6" w15:restartNumberingAfterBreak="0">
    <w:nsid w:val="12225CB2"/>
    <w:multiLevelType w:val="multilevel"/>
    <w:tmpl w:val="CECC1284"/>
    <w:styleLink w:val="CurrentList10"/>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139274F6"/>
    <w:multiLevelType w:val="hybridMultilevel"/>
    <w:tmpl w:val="81B45312"/>
    <w:lvl w:ilvl="0" w:tplc="692C3C82">
      <w:start w:val="1"/>
      <w:numFmt w:val="bullet"/>
      <w:lvlText w:val=""/>
      <w:lvlJc w:val="left"/>
      <w:pPr>
        <w:ind w:left="1440" w:hanging="360"/>
      </w:pPr>
      <w:rPr>
        <w:rFonts w:ascii="Symbol" w:hAnsi="Symbol"/>
      </w:rPr>
    </w:lvl>
    <w:lvl w:ilvl="1" w:tplc="B17A2E0E">
      <w:start w:val="1"/>
      <w:numFmt w:val="bullet"/>
      <w:lvlText w:val=""/>
      <w:lvlJc w:val="left"/>
      <w:pPr>
        <w:ind w:left="1440" w:hanging="360"/>
      </w:pPr>
      <w:rPr>
        <w:rFonts w:ascii="Symbol" w:hAnsi="Symbol"/>
      </w:rPr>
    </w:lvl>
    <w:lvl w:ilvl="2" w:tplc="3EBE8B98">
      <w:start w:val="1"/>
      <w:numFmt w:val="bullet"/>
      <w:lvlText w:val=""/>
      <w:lvlJc w:val="left"/>
      <w:pPr>
        <w:ind w:left="1440" w:hanging="360"/>
      </w:pPr>
      <w:rPr>
        <w:rFonts w:ascii="Symbol" w:hAnsi="Symbol"/>
      </w:rPr>
    </w:lvl>
    <w:lvl w:ilvl="3" w:tplc="E6944A92">
      <w:start w:val="1"/>
      <w:numFmt w:val="bullet"/>
      <w:lvlText w:val=""/>
      <w:lvlJc w:val="left"/>
      <w:pPr>
        <w:ind w:left="1440" w:hanging="360"/>
      </w:pPr>
      <w:rPr>
        <w:rFonts w:ascii="Symbol" w:hAnsi="Symbol"/>
      </w:rPr>
    </w:lvl>
    <w:lvl w:ilvl="4" w:tplc="578275B6">
      <w:start w:val="1"/>
      <w:numFmt w:val="bullet"/>
      <w:lvlText w:val=""/>
      <w:lvlJc w:val="left"/>
      <w:pPr>
        <w:ind w:left="1440" w:hanging="360"/>
      </w:pPr>
      <w:rPr>
        <w:rFonts w:ascii="Symbol" w:hAnsi="Symbol"/>
      </w:rPr>
    </w:lvl>
    <w:lvl w:ilvl="5" w:tplc="4112B4C2">
      <w:start w:val="1"/>
      <w:numFmt w:val="bullet"/>
      <w:lvlText w:val=""/>
      <w:lvlJc w:val="left"/>
      <w:pPr>
        <w:ind w:left="1440" w:hanging="360"/>
      </w:pPr>
      <w:rPr>
        <w:rFonts w:ascii="Symbol" w:hAnsi="Symbol"/>
      </w:rPr>
    </w:lvl>
    <w:lvl w:ilvl="6" w:tplc="223A5D0E">
      <w:start w:val="1"/>
      <w:numFmt w:val="bullet"/>
      <w:lvlText w:val=""/>
      <w:lvlJc w:val="left"/>
      <w:pPr>
        <w:ind w:left="1440" w:hanging="360"/>
      </w:pPr>
      <w:rPr>
        <w:rFonts w:ascii="Symbol" w:hAnsi="Symbol"/>
      </w:rPr>
    </w:lvl>
    <w:lvl w:ilvl="7" w:tplc="75F0FEF4">
      <w:start w:val="1"/>
      <w:numFmt w:val="bullet"/>
      <w:lvlText w:val=""/>
      <w:lvlJc w:val="left"/>
      <w:pPr>
        <w:ind w:left="1440" w:hanging="360"/>
      </w:pPr>
      <w:rPr>
        <w:rFonts w:ascii="Symbol" w:hAnsi="Symbol"/>
      </w:rPr>
    </w:lvl>
    <w:lvl w:ilvl="8" w:tplc="87D21E76">
      <w:start w:val="1"/>
      <w:numFmt w:val="bullet"/>
      <w:lvlText w:val=""/>
      <w:lvlJc w:val="left"/>
      <w:pPr>
        <w:ind w:left="1440" w:hanging="360"/>
      </w:pPr>
      <w:rPr>
        <w:rFonts w:ascii="Symbol" w:hAnsi="Symbol"/>
      </w:rPr>
    </w:lvl>
  </w:abstractNum>
  <w:abstractNum w:abstractNumId="8" w15:restartNumberingAfterBreak="0">
    <w:nsid w:val="18F52DD0"/>
    <w:multiLevelType w:val="hybridMultilevel"/>
    <w:tmpl w:val="9F78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4472C4"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24440238"/>
    <w:multiLevelType w:val="multilevel"/>
    <w:tmpl w:val="CECC1284"/>
    <w:styleLink w:val="CurrentList11"/>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265247FA"/>
    <w:multiLevelType w:val="hybridMultilevel"/>
    <w:tmpl w:val="40DCBAF6"/>
    <w:lvl w:ilvl="0" w:tplc="155E124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50E3F"/>
    <w:multiLevelType w:val="multilevel"/>
    <w:tmpl w:val="CECC1284"/>
    <w:styleLink w:val="CurrentList1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3" w15:restartNumberingAfterBreak="0">
    <w:nsid w:val="2FE059A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733AFD"/>
    <w:multiLevelType w:val="hybridMultilevel"/>
    <w:tmpl w:val="1096C6D4"/>
    <w:lvl w:ilvl="0" w:tplc="945C02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31109C"/>
    <w:multiLevelType w:val="hybridMultilevel"/>
    <w:tmpl w:val="BEFA17F8"/>
    <w:lvl w:ilvl="0" w:tplc="481E11EC">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C11946"/>
    <w:multiLevelType w:val="hybridMultilevel"/>
    <w:tmpl w:val="1870EDCC"/>
    <w:lvl w:ilvl="0" w:tplc="481E11E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5841B9"/>
    <w:multiLevelType w:val="multilevel"/>
    <w:tmpl w:val="53F0A6C8"/>
    <w:styleLink w:val="CurrentList1"/>
    <w:lvl w:ilvl="0">
      <w:start w:val="1"/>
      <w:numFmt w:val="bullet"/>
      <w:pStyle w:val="BulletedList"/>
      <w:lvlText w:val=""/>
      <w:lvlJc w:val="left"/>
      <w:pPr>
        <w:ind w:left="720" w:hanging="360"/>
      </w:pPr>
      <w:rPr>
        <w:rFonts w:ascii="Symbol" w:hAnsi="Symbol" w:hint="default"/>
        <w:color w:val="09549F"/>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C169C3"/>
    <w:multiLevelType w:val="multilevel"/>
    <w:tmpl w:val="948C6324"/>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F3043AD"/>
    <w:multiLevelType w:val="hybridMultilevel"/>
    <w:tmpl w:val="23D648C2"/>
    <w:lvl w:ilvl="0" w:tplc="9508FF12">
      <w:start w:val="1"/>
      <w:numFmt w:val="bullet"/>
      <w:lvlText w:val=""/>
      <w:lvlJc w:val="left"/>
      <w:pPr>
        <w:ind w:left="1440" w:hanging="360"/>
      </w:pPr>
      <w:rPr>
        <w:rFonts w:ascii="Symbol" w:hAnsi="Symbol"/>
      </w:rPr>
    </w:lvl>
    <w:lvl w:ilvl="1" w:tplc="23F030DA">
      <w:start w:val="1"/>
      <w:numFmt w:val="bullet"/>
      <w:lvlText w:val=""/>
      <w:lvlJc w:val="left"/>
      <w:pPr>
        <w:ind w:left="1440" w:hanging="360"/>
      </w:pPr>
      <w:rPr>
        <w:rFonts w:ascii="Symbol" w:hAnsi="Symbol"/>
      </w:rPr>
    </w:lvl>
    <w:lvl w:ilvl="2" w:tplc="7E6A0C2A">
      <w:start w:val="1"/>
      <w:numFmt w:val="bullet"/>
      <w:lvlText w:val=""/>
      <w:lvlJc w:val="left"/>
      <w:pPr>
        <w:ind w:left="1440" w:hanging="360"/>
      </w:pPr>
      <w:rPr>
        <w:rFonts w:ascii="Symbol" w:hAnsi="Symbol"/>
      </w:rPr>
    </w:lvl>
    <w:lvl w:ilvl="3" w:tplc="F7726634">
      <w:start w:val="1"/>
      <w:numFmt w:val="bullet"/>
      <w:lvlText w:val=""/>
      <w:lvlJc w:val="left"/>
      <w:pPr>
        <w:ind w:left="1440" w:hanging="360"/>
      </w:pPr>
      <w:rPr>
        <w:rFonts w:ascii="Symbol" w:hAnsi="Symbol"/>
      </w:rPr>
    </w:lvl>
    <w:lvl w:ilvl="4" w:tplc="34589940">
      <w:start w:val="1"/>
      <w:numFmt w:val="bullet"/>
      <w:lvlText w:val=""/>
      <w:lvlJc w:val="left"/>
      <w:pPr>
        <w:ind w:left="1440" w:hanging="360"/>
      </w:pPr>
      <w:rPr>
        <w:rFonts w:ascii="Symbol" w:hAnsi="Symbol"/>
      </w:rPr>
    </w:lvl>
    <w:lvl w:ilvl="5" w:tplc="DCF07A88">
      <w:start w:val="1"/>
      <w:numFmt w:val="bullet"/>
      <w:lvlText w:val=""/>
      <w:lvlJc w:val="left"/>
      <w:pPr>
        <w:ind w:left="1440" w:hanging="360"/>
      </w:pPr>
      <w:rPr>
        <w:rFonts w:ascii="Symbol" w:hAnsi="Symbol"/>
      </w:rPr>
    </w:lvl>
    <w:lvl w:ilvl="6" w:tplc="4FC0F99E">
      <w:start w:val="1"/>
      <w:numFmt w:val="bullet"/>
      <w:lvlText w:val=""/>
      <w:lvlJc w:val="left"/>
      <w:pPr>
        <w:ind w:left="1440" w:hanging="360"/>
      </w:pPr>
      <w:rPr>
        <w:rFonts w:ascii="Symbol" w:hAnsi="Symbol"/>
      </w:rPr>
    </w:lvl>
    <w:lvl w:ilvl="7" w:tplc="E4E6E5B6">
      <w:start w:val="1"/>
      <w:numFmt w:val="bullet"/>
      <w:lvlText w:val=""/>
      <w:lvlJc w:val="left"/>
      <w:pPr>
        <w:ind w:left="1440" w:hanging="360"/>
      </w:pPr>
      <w:rPr>
        <w:rFonts w:ascii="Symbol" w:hAnsi="Symbol"/>
      </w:rPr>
    </w:lvl>
    <w:lvl w:ilvl="8" w:tplc="0D26E4A6">
      <w:start w:val="1"/>
      <w:numFmt w:val="bullet"/>
      <w:lvlText w:val=""/>
      <w:lvlJc w:val="left"/>
      <w:pPr>
        <w:ind w:left="1440" w:hanging="360"/>
      </w:pPr>
      <w:rPr>
        <w:rFonts w:ascii="Symbol" w:hAnsi="Symbol"/>
      </w:rPr>
    </w:lvl>
  </w:abstractNum>
  <w:abstractNum w:abstractNumId="20" w15:restartNumberingAfterBreak="0">
    <w:nsid w:val="3F571FD5"/>
    <w:multiLevelType w:val="multilevel"/>
    <w:tmpl w:val="B89A7432"/>
    <w:styleLink w:val="CurrentList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05836C1"/>
    <w:multiLevelType w:val="hybridMultilevel"/>
    <w:tmpl w:val="7C72C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2D1735"/>
    <w:multiLevelType w:val="multilevel"/>
    <w:tmpl w:val="52FACC7A"/>
    <w:styleLink w:val="CurrentList9"/>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3" w15:restartNumberingAfterBreak="0">
    <w:nsid w:val="442F74E8"/>
    <w:multiLevelType w:val="hybridMultilevel"/>
    <w:tmpl w:val="1096C6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CF75C9"/>
    <w:multiLevelType w:val="multilevel"/>
    <w:tmpl w:val="1FD0EB2C"/>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5230D93"/>
    <w:multiLevelType w:val="hybridMultilevel"/>
    <w:tmpl w:val="D0E0D8B0"/>
    <w:lvl w:ilvl="0" w:tplc="642A3090">
      <w:start w:val="1"/>
      <w:numFmt w:val="decimal"/>
      <w:lvlText w:val="%1."/>
      <w:lvlJc w:val="left"/>
      <w:pPr>
        <w:ind w:left="1020" w:hanging="360"/>
      </w:pPr>
    </w:lvl>
    <w:lvl w:ilvl="1" w:tplc="65AAA3A4">
      <w:start w:val="1"/>
      <w:numFmt w:val="decimal"/>
      <w:lvlText w:val="%2."/>
      <w:lvlJc w:val="left"/>
      <w:pPr>
        <w:ind w:left="1020" w:hanging="360"/>
      </w:pPr>
    </w:lvl>
    <w:lvl w:ilvl="2" w:tplc="5704BFE8">
      <w:start w:val="1"/>
      <w:numFmt w:val="decimal"/>
      <w:lvlText w:val="%3."/>
      <w:lvlJc w:val="left"/>
      <w:pPr>
        <w:ind w:left="1020" w:hanging="360"/>
      </w:pPr>
    </w:lvl>
    <w:lvl w:ilvl="3" w:tplc="D7A0B3DE">
      <w:start w:val="1"/>
      <w:numFmt w:val="decimal"/>
      <w:lvlText w:val="%4."/>
      <w:lvlJc w:val="left"/>
      <w:pPr>
        <w:ind w:left="1020" w:hanging="360"/>
      </w:pPr>
    </w:lvl>
    <w:lvl w:ilvl="4" w:tplc="E0802486">
      <w:start w:val="1"/>
      <w:numFmt w:val="decimal"/>
      <w:lvlText w:val="%5."/>
      <w:lvlJc w:val="left"/>
      <w:pPr>
        <w:ind w:left="1020" w:hanging="360"/>
      </w:pPr>
    </w:lvl>
    <w:lvl w:ilvl="5" w:tplc="9EBE7734">
      <w:start w:val="1"/>
      <w:numFmt w:val="decimal"/>
      <w:lvlText w:val="%6."/>
      <w:lvlJc w:val="left"/>
      <w:pPr>
        <w:ind w:left="1020" w:hanging="360"/>
      </w:pPr>
    </w:lvl>
    <w:lvl w:ilvl="6" w:tplc="70608F1C">
      <w:start w:val="1"/>
      <w:numFmt w:val="decimal"/>
      <w:lvlText w:val="%7."/>
      <w:lvlJc w:val="left"/>
      <w:pPr>
        <w:ind w:left="1020" w:hanging="360"/>
      </w:pPr>
    </w:lvl>
    <w:lvl w:ilvl="7" w:tplc="A6F46368">
      <w:start w:val="1"/>
      <w:numFmt w:val="decimal"/>
      <w:lvlText w:val="%8."/>
      <w:lvlJc w:val="left"/>
      <w:pPr>
        <w:ind w:left="1020" w:hanging="360"/>
      </w:pPr>
    </w:lvl>
    <w:lvl w:ilvl="8" w:tplc="F2F2DF80">
      <w:start w:val="1"/>
      <w:numFmt w:val="decimal"/>
      <w:lvlText w:val="%9."/>
      <w:lvlJc w:val="left"/>
      <w:pPr>
        <w:ind w:left="1020" w:hanging="360"/>
      </w:pPr>
    </w:lvl>
  </w:abstractNum>
  <w:abstractNum w:abstractNumId="26" w15:restartNumberingAfterBreak="0">
    <w:nsid w:val="46655B7F"/>
    <w:multiLevelType w:val="hybridMultilevel"/>
    <w:tmpl w:val="3F5C2AD2"/>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094328"/>
    <w:multiLevelType w:val="multilevel"/>
    <w:tmpl w:val="C2FE460C"/>
    <w:numStyleLink w:val="Bullets"/>
  </w:abstractNum>
  <w:abstractNum w:abstractNumId="28"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9" w15:restartNumberingAfterBreak="0">
    <w:nsid w:val="52EE3903"/>
    <w:multiLevelType w:val="multilevel"/>
    <w:tmpl w:val="53F0A6C8"/>
    <w:numStyleLink w:val="CurrentList1"/>
  </w:abstractNum>
  <w:abstractNum w:abstractNumId="30" w15:restartNumberingAfterBreak="0">
    <w:nsid w:val="56914456"/>
    <w:multiLevelType w:val="multilevel"/>
    <w:tmpl w:val="E4A639CE"/>
    <w:styleLink w:val="CurrentList5"/>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31" w15:restartNumberingAfterBreak="0">
    <w:nsid w:val="585459BF"/>
    <w:multiLevelType w:val="multilevel"/>
    <w:tmpl w:val="63263DC0"/>
    <w:styleLink w:val="CurrentList6"/>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32" w15:restartNumberingAfterBreak="0">
    <w:nsid w:val="634C236D"/>
    <w:multiLevelType w:val="multilevel"/>
    <w:tmpl w:val="5C966AD4"/>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5" w:hanging="720"/>
      </w:pPr>
      <w:rPr>
        <w:rFonts w:hint="default"/>
      </w:rPr>
    </w:lvl>
    <w:lvl w:ilvl="3">
      <w:start w:val="1"/>
      <w:numFmt w:val="decimal"/>
      <w:pStyle w:val="NumberedHeading4"/>
      <w:lvlText w:val="%1.%2.%3.%4"/>
      <w:lvlJc w:val="left"/>
      <w:pPr>
        <w:tabs>
          <w:tab w:val="num" w:pos="1145"/>
        </w:tabs>
        <w:ind w:left="1145"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8C810B9"/>
    <w:multiLevelType w:val="hybridMultilevel"/>
    <w:tmpl w:val="75363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DD21EE"/>
    <w:multiLevelType w:val="hybridMultilevel"/>
    <w:tmpl w:val="BF9C7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DB590D"/>
    <w:multiLevelType w:val="hybridMultilevel"/>
    <w:tmpl w:val="5BF2B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6F4BC0"/>
    <w:multiLevelType w:val="hybridMultilevel"/>
    <w:tmpl w:val="3BB02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126FE7"/>
    <w:multiLevelType w:val="hybridMultilevel"/>
    <w:tmpl w:val="698CA0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DD9535C"/>
    <w:multiLevelType w:val="multilevel"/>
    <w:tmpl w:val="58926258"/>
    <w:styleLink w:val="CurrentList3"/>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DDE0F53"/>
    <w:multiLevelType w:val="multilevel"/>
    <w:tmpl w:val="4CA00BC6"/>
    <w:styleLink w:val="CurrentList4"/>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7F9977A1"/>
    <w:multiLevelType w:val="hybridMultilevel"/>
    <w:tmpl w:val="64EC2F0C"/>
    <w:lvl w:ilvl="0" w:tplc="481E11EC">
      <w:start w:val="1"/>
      <w:numFmt w:val="decimal"/>
      <w:lvlText w:val="%1."/>
      <w:lvlJc w:val="left"/>
      <w:pPr>
        <w:ind w:left="1080" w:hanging="360"/>
      </w:pPr>
      <w:rPr>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72764754">
    <w:abstractNumId w:val="3"/>
  </w:num>
  <w:num w:numId="2" w16cid:durableId="2037541202">
    <w:abstractNumId w:val="0"/>
  </w:num>
  <w:num w:numId="3" w16cid:durableId="224490984">
    <w:abstractNumId w:val="17"/>
  </w:num>
  <w:num w:numId="4" w16cid:durableId="1368723374">
    <w:abstractNumId w:val="13"/>
  </w:num>
  <w:num w:numId="5" w16cid:durableId="218249331">
    <w:abstractNumId w:val="29"/>
  </w:num>
  <w:num w:numId="6" w16cid:durableId="1430465928">
    <w:abstractNumId w:val="20"/>
  </w:num>
  <w:num w:numId="7" w16cid:durableId="856387235">
    <w:abstractNumId w:val="38"/>
  </w:num>
  <w:num w:numId="8" w16cid:durableId="319893981">
    <w:abstractNumId w:val="39"/>
  </w:num>
  <w:num w:numId="9" w16cid:durableId="1266232988">
    <w:abstractNumId w:val="30"/>
  </w:num>
  <w:num w:numId="10" w16cid:durableId="888149614">
    <w:abstractNumId w:val="31"/>
  </w:num>
  <w:num w:numId="11" w16cid:durableId="1994025333">
    <w:abstractNumId w:val="5"/>
  </w:num>
  <w:num w:numId="12" w16cid:durableId="1500925909">
    <w:abstractNumId w:val="1"/>
  </w:num>
  <w:num w:numId="13" w16cid:durableId="2018731234">
    <w:abstractNumId w:val="22"/>
  </w:num>
  <w:num w:numId="14" w16cid:durableId="1972251064">
    <w:abstractNumId w:val="6"/>
  </w:num>
  <w:num w:numId="15" w16cid:durableId="1531916518">
    <w:abstractNumId w:val="10"/>
  </w:num>
  <w:num w:numId="16" w16cid:durableId="761220368">
    <w:abstractNumId w:val="12"/>
  </w:num>
  <w:num w:numId="17" w16cid:durableId="2125885449">
    <w:abstractNumId w:val="24"/>
  </w:num>
  <w:num w:numId="18" w16cid:durableId="1795126595">
    <w:abstractNumId w:val="32"/>
  </w:num>
  <w:num w:numId="19" w16cid:durableId="612129992">
    <w:abstractNumId w:val="18"/>
  </w:num>
  <w:num w:numId="20" w16cid:durableId="855117207">
    <w:abstractNumId w:val="28"/>
  </w:num>
  <w:num w:numId="21" w16cid:durableId="773212166">
    <w:abstractNumId w:val="9"/>
  </w:num>
  <w:num w:numId="22" w16cid:durableId="1601789577">
    <w:abstractNumId w:val="27"/>
  </w:num>
  <w:num w:numId="23" w16cid:durableId="271136135">
    <w:abstractNumId w:val="4"/>
  </w:num>
  <w:num w:numId="24" w16cid:durableId="691033192">
    <w:abstractNumId w:val="34"/>
  </w:num>
  <w:num w:numId="25" w16cid:durableId="1124813075">
    <w:abstractNumId w:val="14"/>
  </w:num>
  <w:num w:numId="26" w16cid:durableId="668217706">
    <w:abstractNumId w:val="37"/>
  </w:num>
  <w:num w:numId="27" w16cid:durableId="578949864">
    <w:abstractNumId w:val="35"/>
  </w:num>
  <w:num w:numId="28" w16cid:durableId="223107612">
    <w:abstractNumId w:val="11"/>
  </w:num>
  <w:num w:numId="29" w16cid:durableId="1476336599">
    <w:abstractNumId w:val="21"/>
  </w:num>
  <w:num w:numId="30" w16cid:durableId="1796554815">
    <w:abstractNumId w:val="2"/>
  </w:num>
  <w:num w:numId="31" w16cid:durableId="1119841563">
    <w:abstractNumId w:val="36"/>
  </w:num>
  <w:num w:numId="32" w16cid:durableId="1460491603">
    <w:abstractNumId w:val="26"/>
  </w:num>
  <w:num w:numId="33" w16cid:durableId="1536575932">
    <w:abstractNumId w:val="33"/>
  </w:num>
  <w:num w:numId="34" w16cid:durableId="1298874146">
    <w:abstractNumId w:val="16"/>
  </w:num>
  <w:num w:numId="35" w16cid:durableId="914316688">
    <w:abstractNumId w:val="15"/>
  </w:num>
  <w:num w:numId="36" w16cid:durableId="814954325">
    <w:abstractNumId w:val="40"/>
  </w:num>
  <w:num w:numId="37" w16cid:durableId="2002808142">
    <w:abstractNumId w:val="25"/>
  </w:num>
  <w:num w:numId="38" w16cid:durableId="682972080">
    <w:abstractNumId w:val="19"/>
  </w:num>
  <w:num w:numId="39" w16cid:durableId="2030330954">
    <w:abstractNumId w:val="7"/>
  </w:num>
  <w:num w:numId="40" w16cid:durableId="1032996098">
    <w:abstractNumId w:val="8"/>
  </w:num>
  <w:num w:numId="41" w16cid:durableId="77281840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54"/>
    <w:rsid w:val="0000094E"/>
    <w:rsid w:val="00001CFC"/>
    <w:rsid w:val="0000309F"/>
    <w:rsid w:val="000043B8"/>
    <w:rsid w:val="00005B0D"/>
    <w:rsid w:val="00012B54"/>
    <w:rsid w:val="00013040"/>
    <w:rsid w:val="00013A62"/>
    <w:rsid w:val="00013C60"/>
    <w:rsid w:val="00013EE1"/>
    <w:rsid w:val="000165E1"/>
    <w:rsid w:val="00020303"/>
    <w:rsid w:val="0002155B"/>
    <w:rsid w:val="00021DB2"/>
    <w:rsid w:val="000235DA"/>
    <w:rsid w:val="00024B11"/>
    <w:rsid w:val="00024C91"/>
    <w:rsid w:val="0002570C"/>
    <w:rsid w:val="00025CC1"/>
    <w:rsid w:val="000328EE"/>
    <w:rsid w:val="0003337F"/>
    <w:rsid w:val="0003551D"/>
    <w:rsid w:val="00035F68"/>
    <w:rsid w:val="0003603D"/>
    <w:rsid w:val="00042554"/>
    <w:rsid w:val="000425F7"/>
    <w:rsid w:val="00042636"/>
    <w:rsid w:val="000436FC"/>
    <w:rsid w:val="000437B4"/>
    <w:rsid w:val="00043B20"/>
    <w:rsid w:val="00043C78"/>
    <w:rsid w:val="00044185"/>
    <w:rsid w:val="000443FB"/>
    <w:rsid w:val="00053CC8"/>
    <w:rsid w:val="00056AB3"/>
    <w:rsid w:val="0005701A"/>
    <w:rsid w:val="000614C3"/>
    <w:rsid w:val="00062D4B"/>
    <w:rsid w:val="00062ED3"/>
    <w:rsid w:val="0006646F"/>
    <w:rsid w:val="00067149"/>
    <w:rsid w:val="00074BFE"/>
    <w:rsid w:val="000764D6"/>
    <w:rsid w:val="0008277A"/>
    <w:rsid w:val="00084422"/>
    <w:rsid w:val="0008737B"/>
    <w:rsid w:val="00091C9B"/>
    <w:rsid w:val="0009394E"/>
    <w:rsid w:val="00095F5C"/>
    <w:rsid w:val="000A149E"/>
    <w:rsid w:val="000A5CAF"/>
    <w:rsid w:val="000A6420"/>
    <w:rsid w:val="000A6E4D"/>
    <w:rsid w:val="000B0CCC"/>
    <w:rsid w:val="000B55DF"/>
    <w:rsid w:val="000B5726"/>
    <w:rsid w:val="000B61AC"/>
    <w:rsid w:val="000B63D7"/>
    <w:rsid w:val="000B7920"/>
    <w:rsid w:val="000C027B"/>
    <w:rsid w:val="000C153A"/>
    <w:rsid w:val="000C1A5B"/>
    <w:rsid w:val="000C44CC"/>
    <w:rsid w:val="000C5642"/>
    <w:rsid w:val="000C63BC"/>
    <w:rsid w:val="000C6F24"/>
    <w:rsid w:val="000C70D8"/>
    <w:rsid w:val="000E6290"/>
    <w:rsid w:val="000F5806"/>
    <w:rsid w:val="000F5857"/>
    <w:rsid w:val="000F76B9"/>
    <w:rsid w:val="000F7FDE"/>
    <w:rsid w:val="001038E5"/>
    <w:rsid w:val="0010659E"/>
    <w:rsid w:val="00107D2D"/>
    <w:rsid w:val="001154E1"/>
    <w:rsid w:val="00117ED4"/>
    <w:rsid w:val="00122DFC"/>
    <w:rsid w:val="001238E3"/>
    <w:rsid w:val="0012629F"/>
    <w:rsid w:val="001271DC"/>
    <w:rsid w:val="0012777A"/>
    <w:rsid w:val="001310ED"/>
    <w:rsid w:val="001311A8"/>
    <w:rsid w:val="00136C21"/>
    <w:rsid w:val="00136D77"/>
    <w:rsid w:val="001427A0"/>
    <w:rsid w:val="001461C2"/>
    <w:rsid w:val="001465BD"/>
    <w:rsid w:val="001465FE"/>
    <w:rsid w:val="00147A7F"/>
    <w:rsid w:val="00153F3A"/>
    <w:rsid w:val="00154E5E"/>
    <w:rsid w:val="00161339"/>
    <w:rsid w:val="001624FD"/>
    <w:rsid w:val="0016566B"/>
    <w:rsid w:val="00165EAD"/>
    <w:rsid w:val="00165F8C"/>
    <w:rsid w:val="0016719F"/>
    <w:rsid w:val="0017280D"/>
    <w:rsid w:val="00175076"/>
    <w:rsid w:val="001754E2"/>
    <w:rsid w:val="001755BD"/>
    <w:rsid w:val="001755DC"/>
    <w:rsid w:val="00181CCC"/>
    <w:rsid w:val="00182E94"/>
    <w:rsid w:val="001837AB"/>
    <w:rsid w:val="0018383C"/>
    <w:rsid w:val="001865F1"/>
    <w:rsid w:val="00187F01"/>
    <w:rsid w:val="00190C24"/>
    <w:rsid w:val="00190ECF"/>
    <w:rsid w:val="00192A92"/>
    <w:rsid w:val="0019563F"/>
    <w:rsid w:val="00196EC7"/>
    <w:rsid w:val="00197764"/>
    <w:rsid w:val="001A2596"/>
    <w:rsid w:val="001A5077"/>
    <w:rsid w:val="001A554A"/>
    <w:rsid w:val="001A5BF0"/>
    <w:rsid w:val="001B1F0E"/>
    <w:rsid w:val="001B34AA"/>
    <w:rsid w:val="001B394E"/>
    <w:rsid w:val="001B4CE0"/>
    <w:rsid w:val="001B66A6"/>
    <w:rsid w:val="001C17CA"/>
    <w:rsid w:val="001C306C"/>
    <w:rsid w:val="001C4AAF"/>
    <w:rsid w:val="001C4D5A"/>
    <w:rsid w:val="001C595B"/>
    <w:rsid w:val="001C62E9"/>
    <w:rsid w:val="001D11EF"/>
    <w:rsid w:val="001D1354"/>
    <w:rsid w:val="001D233D"/>
    <w:rsid w:val="001D2398"/>
    <w:rsid w:val="001D2462"/>
    <w:rsid w:val="001D40F0"/>
    <w:rsid w:val="001D56E5"/>
    <w:rsid w:val="001D61E8"/>
    <w:rsid w:val="001D6468"/>
    <w:rsid w:val="001E2BBF"/>
    <w:rsid w:val="001E316F"/>
    <w:rsid w:val="001E413E"/>
    <w:rsid w:val="001F1369"/>
    <w:rsid w:val="001F2C36"/>
    <w:rsid w:val="001F49FF"/>
    <w:rsid w:val="001F5122"/>
    <w:rsid w:val="001F5F09"/>
    <w:rsid w:val="00205A60"/>
    <w:rsid w:val="00206917"/>
    <w:rsid w:val="002108AA"/>
    <w:rsid w:val="00220DB2"/>
    <w:rsid w:val="00220E9A"/>
    <w:rsid w:val="002221D3"/>
    <w:rsid w:val="00225916"/>
    <w:rsid w:val="00230B75"/>
    <w:rsid w:val="00230D9F"/>
    <w:rsid w:val="00232ABA"/>
    <w:rsid w:val="0023650C"/>
    <w:rsid w:val="002371F7"/>
    <w:rsid w:val="002433A0"/>
    <w:rsid w:val="00245A9E"/>
    <w:rsid w:val="00246C04"/>
    <w:rsid w:val="002522A7"/>
    <w:rsid w:val="00253010"/>
    <w:rsid w:val="00254D65"/>
    <w:rsid w:val="00255B7A"/>
    <w:rsid w:val="00256772"/>
    <w:rsid w:val="00257A2E"/>
    <w:rsid w:val="00257E8F"/>
    <w:rsid w:val="00262029"/>
    <w:rsid w:val="002632DF"/>
    <w:rsid w:val="00264AE7"/>
    <w:rsid w:val="0026518A"/>
    <w:rsid w:val="00265D23"/>
    <w:rsid w:val="00270165"/>
    <w:rsid w:val="00272128"/>
    <w:rsid w:val="002771F5"/>
    <w:rsid w:val="002772C7"/>
    <w:rsid w:val="00277697"/>
    <w:rsid w:val="00281AC2"/>
    <w:rsid w:val="002820BC"/>
    <w:rsid w:val="002911D3"/>
    <w:rsid w:val="00291E5D"/>
    <w:rsid w:val="002940AC"/>
    <w:rsid w:val="002954C2"/>
    <w:rsid w:val="00296272"/>
    <w:rsid w:val="00296286"/>
    <w:rsid w:val="002A0B5C"/>
    <w:rsid w:val="002A47A7"/>
    <w:rsid w:val="002A49C5"/>
    <w:rsid w:val="002A6CC0"/>
    <w:rsid w:val="002B213B"/>
    <w:rsid w:val="002B41B4"/>
    <w:rsid w:val="002B7EE0"/>
    <w:rsid w:val="002C0D5B"/>
    <w:rsid w:val="002C2A48"/>
    <w:rsid w:val="002C52FC"/>
    <w:rsid w:val="002C5820"/>
    <w:rsid w:val="002C661D"/>
    <w:rsid w:val="002C78CB"/>
    <w:rsid w:val="002D33D1"/>
    <w:rsid w:val="002D5E3A"/>
    <w:rsid w:val="002E1F61"/>
    <w:rsid w:val="002E2DA7"/>
    <w:rsid w:val="002E3806"/>
    <w:rsid w:val="002E3DF1"/>
    <w:rsid w:val="002E5A5C"/>
    <w:rsid w:val="002F0167"/>
    <w:rsid w:val="002F1295"/>
    <w:rsid w:val="002F4861"/>
    <w:rsid w:val="002F6D5F"/>
    <w:rsid w:val="002F78A2"/>
    <w:rsid w:val="00300AA1"/>
    <w:rsid w:val="00301D3D"/>
    <w:rsid w:val="00305FF6"/>
    <w:rsid w:val="0030795E"/>
    <w:rsid w:val="0031466F"/>
    <w:rsid w:val="0031518F"/>
    <w:rsid w:val="00315D8E"/>
    <w:rsid w:val="003169F8"/>
    <w:rsid w:val="003172C5"/>
    <w:rsid w:val="003200FC"/>
    <w:rsid w:val="003202E2"/>
    <w:rsid w:val="003224A0"/>
    <w:rsid w:val="003227F2"/>
    <w:rsid w:val="00323289"/>
    <w:rsid w:val="00323FC1"/>
    <w:rsid w:val="00324F03"/>
    <w:rsid w:val="00330A88"/>
    <w:rsid w:val="00331E1C"/>
    <w:rsid w:val="00332191"/>
    <w:rsid w:val="00332DA0"/>
    <w:rsid w:val="003409A2"/>
    <w:rsid w:val="00341B9A"/>
    <w:rsid w:val="00341D81"/>
    <w:rsid w:val="00344D14"/>
    <w:rsid w:val="003471B8"/>
    <w:rsid w:val="003557CE"/>
    <w:rsid w:val="00356EF7"/>
    <w:rsid w:val="00360C57"/>
    <w:rsid w:val="003642EA"/>
    <w:rsid w:val="00370F02"/>
    <w:rsid w:val="0037176F"/>
    <w:rsid w:val="003739D6"/>
    <w:rsid w:val="0037768E"/>
    <w:rsid w:val="00381709"/>
    <w:rsid w:val="00381D54"/>
    <w:rsid w:val="00382414"/>
    <w:rsid w:val="00382D17"/>
    <w:rsid w:val="003842FC"/>
    <w:rsid w:val="00385A56"/>
    <w:rsid w:val="00387760"/>
    <w:rsid w:val="00390C05"/>
    <w:rsid w:val="003917C5"/>
    <w:rsid w:val="00391B03"/>
    <w:rsid w:val="00392F41"/>
    <w:rsid w:val="00393406"/>
    <w:rsid w:val="00396CBF"/>
    <w:rsid w:val="00397A1C"/>
    <w:rsid w:val="00397EB0"/>
    <w:rsid w:val="003A3338"/>
    <w:rsid w:val="003A43E6"/>
    <w:rsid w:val="003A4A26"/>
    <w:rsid w:val="003A70ED"/>
    <w:rsid w:val="003A77C8"/>
    <w:rsid w:val="003A7C68"/>
    <w:rsid w:val="003B2FCD"/>
    <w:rsid w:val="003B3113"/>
    <w:rsid w:val="003B4242"/>
    <w:rsid w:val="003B67F0"/>
    <w:rsid w:val="003B6875"/>
    <w:rsid w:val="003B779A"/>
    <w:rsid w:val="003D079A"/>
    <w:rsid w:val="003D2B01"/>
    <w:rsid w:val="003D3643"/>
    <w:rsid w:val="003D3A8C"/>
    <w:rsid w:val="003D3FAE"/>
    <w:rsid w:val="003E0C5F"/>
    <w:rsid w:val="003E0FA5"/>
    <w:rsid w:val="003F0D71"/>
    <w:rsid w:val="003F3800"/>
    <w:rsid w:val="003F643A"/>
    <w:rsid w:val="003F7145"/>
    <w:rsid w:val="003F72EB"/>
    <w:rsid w:val="00402C88"/>
    <w:rsid w:val="00404BCA"/>
    <w:rsid w:val="004058E4"/>
    <w:rsid w:val="00406311"/>
    <w:rsid w:val="00406AB8"/>
    <w:rsid w:val="00406F99"/>
    <w:rsid w:val="00407544"/>
    <w:rsid w:val="00407E8B"/>
    <w:rsid w:val="004115A3"/>
    <w:rsid w:val="00414612"/>
    <w:rsid w:val="00415D00"/>
    <w:rsid w:val="00417B15"/>
    <w:rsid w:val="004275C2"/>
    <w:rsid w:val="004323CF"/>
    <w:rsid w:val="00432ED9"/>
    <w:rsid w:val="004334FE"/>
    <w:rsid w:val="004349F5"/>
    <w:rsid w:val="00434B78"/>
    <w:rsid w:val="00436584"/>
    <w:rsid w:val="004371ED"/>
    <w:rsid w:val="0044089C"/>
    <w:rsid w:val="0044094C"/>
    <w:rsid w:val="00441210"/>
    <w:rsid w:val="00441337"/>
    <w:rsid w:val="00443381"/>
    <w:rsid w:val="00443A13"/>
    <w:rsid w:val="0044543F"/>
    <w:rsid w:val="0044697B"/>
    <w:rsid w:val="0045176C"/>
    <w:rsid w:val="004534D5"/>
    <w:rsid w:val="00454BB7"/>
    <w:rsid w:val="004552A8"/>
    <w:rsid w:val="004564C1"/>
    <w:rsid w:val="00460D16"/>
    <w:rsid w:val="00463CB7"/>
    <w:rsid w:val="00466FAF"/>
    <w:rsid w:val="00471D4F"/>
    <w:rsid w:val="00471E1B"/>
    <w:rsid w:val="0047533A"/>
    <w:rsid w:val="00475AF1"/>
    <w:rsid w:val="00475C53"/>
    <w:rsid w:val="00476BCD"/>
    <w:rsid w:val="004802DA"/>
    <w:rsid w:val="004814EE"/>
    <w:rsid w:val="004848DF"/>
    <w:rsid w:val="00490875"/>
    <w:rsid w:val="004911DA"/>
    <w:rsid w:val="00493D60"/>
    <w:rsid w:val="00495D84"/>
    <w:rsid w:val="004A66B4"/>
    <w:rsid w:val="004B73D8"/>
    <w:rsid w:val="004C04C7"/>
    <w:rsid w:val="004C32D8"/>
    <w:rsid w:val="004C447D"/>
    <w:rsid w:val="004D4E6D"/>
    <w:rsid w:val="004D5C4F"/>
    <w:rsid w:val="004E1EA2"/>
    <w:rsid w:val="004E2533"/>
    <w:rsid w:val="004E29BF"/>
    <w:rsid w:val="004E41D9"/>
    <w:rsid w:val="004E5AF8"/>
    <w:rsid w:val="004F3C66"/>
    <w:rsid w:val="004F693F"/>
    <w:rsid w:val="00502FF7"/>
    <w:rsid w:val="00505307"/>
    <w:rsid w:val="00506CAA"/>
    <w:rsid w:val="00506DB9"/>
    <w:rsid w:val="005118F9"/>
    <w:rsid w:val="0051202F"/>
    <w:rsid w:val="005132EA"/>
    <w:rsid w:val="005139BA"/>
    <w:rsid w:val="00514769"/>
    <w:rsid w:val="00514E53"/>
    <w:rsid w:val="00517666"/>
    <w:rsid w:val="00521FB7"/>
    <w:rsid w:val="0052209E"/>
    <w:rsid w:val="00523F3C"/>
    <w:rsid w:val="00527F6D"/>
    <w:rsid w:val="0053508E"/>
    <w:rsid w:val="005353D3"/>
    <w:rsid w:val="0053567A"/>
    <w:rsid w:val="005368E7"/>
    <w:rsid w:val="00536F8E"/>
    <w:rsid w:val="0054144A"/>
    <w:rsid w:val="0054650C"/>
    <w:rsid w:val="00546AD8"/>
    <w:rsid w:val="00553E53"/>
    <w:rsid w:val="0055450B"/>
    <w:rsid w:val="005566B9"/>
    <w:rsid w:val="00557191"/>
    <w:rsid w:val="00557D68"/>
    <w:rsid w:val="005647DF"/>
    <w:rsid w:val="005676B2"/>
    <w:rsid w:val="0057154E"/>
    <w:rsid w:val="00572688"/>
    <w:rsid w:val="0057305F"/>
    <w:rsid w:val="00573643"/>
    <w:rsid w:val="00573C0B"/>
    <w:rsid w:val="00574FE8"/>
    <w:rsid w:val="00581436"/>
    <w:rsid w:val="00583708"/>
    <w:rsid w:val="005841A6"/>
    <w:rsid w:val="00590A4C"/>
    <w:rsid w:val="005915B4"/>
    <w:rsid w:val="005940EE"/>
    <w:rsid w:val="00597605"/>
    <w:rsid w:val="005977B9"/>
    <w:rsid w:val="005A0FCF"/>
    <w:rsid w:val="005A2920"/>
    <w:rsid w:val="005A3E38"/>
    <w:rsid w:val="005A4E9E"/>
    <w:rsid w:val="005A6E9D"/>
    <w:rsid w:val="005B1DC5"/>
    <w:rsid w:val="005B4B28"/>
    <w:rsid w:val="005B53BB"/>
    <w:rsid w:val="005B5762"/>
    <w:rsid w:val="005B5E3C"/>
    <w:rsid w:val="005B5F7D"/>
    <w:rsid w:val="005B7102"/>
    <w:rsid w:val="005C07C1"/>
    <w:rsid w:val="005C2C94"/>
    <w:rsid w:val="005C4E56"/>
    <w:rsid w:val="005D0C44"/>
    <w:rsid w:val="005D4CE3"/>
    <w:rsid w:val="005D562B"/>
    <w:rsid w:val="005D5C38"/>
    <w:rsid w:val="005E312E"/>
    <w:rsid w:val="005E634E"/>
    <w:rsid w:val="005F4331"/>
    <w:rsid w:val="005F4602"/>
    <w:rsid w:val="005F491A"/>
    <w:rsid w:val="006009F9"/>
    <w:rsid w:val="00602C95"/>
    <w:rsid w:val="00603B24"/>
    <w:rsid w:val="0060638A"/>
    <w:rsid w:val="00606E8F"/>
    <w:rsid w:val="006103D8"/>
    <w:rsid w:val="006122A9"/>
    <w:rsid w:val="0061317A"/>
    <w:rsid w:val="00614A2D"/>
    <w:rsid w:val="006163A9"/>
    <w:rsid w:val="00616510"/>
    <w:rsid w:val="0061761F"/>
    <w:rsid w:val="00620455"/>
    <w:rsid w:val="006217D6"/>
    <w:rsid w:val="006239A5"/>
    <w:rsid w:val="006325BB"/>
    <w:rsid w:val="00636B71"/>
    <w:rsid w:val="006414C5"/>
    <w:rsid w:val="00641E99"/>
    <w:rsid w:val="006439EF"/>
    <w:rsid w:val="00644811"/>
    <w:rsid w:val="006448E1"/>
    <w:rsid w:val="00646835"/>
    <w:rsid w:val="00651811"/>
    <w:rsid w:val="0065311E"/>
    <w:rsid w:val="006539CA"/>
    <w:rsid w:val="00653F15"/>
    <w:rsid w:val="006608C6"/>
    <w:rsid w:val="006610F7"/>
    <w:rsid w:val="006628B5"/>
    <w:rsid w:val="006630FA"/>
    <w:rsid w:val="006637D7"/>
    <w:rsid w:val="006652F5"/>
    <w:rsid w:val="00665780"/>
    <w:rsid w:val="0066670F"/>
    <w:rsid w:val="006671CB"/>
    <w:rsid w:val="006673E6"/>
    <w:rsid w:val="00670A80"/>
    <w:rsid w:val="00673CD7"/>
    <w:rsid w:val="00674331"/>
    <w:rsid w:val="0067636C"/>
    <w:rsid w:val="00676988"/>
    <w:rsid w:val="00676D7F"/>
    <w:rsid w:val="00676F78"/>
    <w:rsid w:val="006778D0"/>
    <w:rsid w:val="00685B96"/>
    <w:rsid w:val="00686C72"/>
    <w:rsid w:val="00690A56"/>
    <w:rsid w:val="0069252B"/>
    <w:rsid w:val="006944B9"/>
    <w:rsid w:val="0069478C"/>
    <w:rsid w:val="006958A4"/>
    <w:rsid w:val="00696558"/>
    <w:rsid w:val="006A185C"/>
    <w:rsid w:val="006A21C7"/>
    <w:rsid w:val="006A404B"/>
    <w:rsid w:val="006A54B6"/>
    <w:rsid w:val="006A731B"/>
    <w:rsid w:val="006A7380"/>
    <w:rsid w:val="006B0B2C"/>
    <w:rsid w:val="006B181F"/>
    <w:rsid w:val="006B3443"/>
    <w:rsid w:val="006B59DE"/>
    <w:rsid w:val="006B714B"/>
    <w:rsid w:val="006C01A7"/>
    <w:rsid w:val="006C1491"/>
    <w:rsid w:val="006C3D8E"/>
    <w:rsid w:val="006C4112"/>
    <w:rsid w:val="006C44D4"/>
    <w:rsid w:val="006C58DB"/>
    <w:rsid w:val="006C5CEC"/>
    <w:rsid w:val="006D03B0"/>
    <w:rsid w:val="006D0811"/>
    <w:rsid w:val="006D0A8B"/>
    <w:rsid w:val="006D172D"/>
    <w:rsid w:val="006D54A4"/>
    <w:rsid w:val="006D5B46"/>
    <w:rsid w:val="006D7B07"/>
    <w:rsid w:val="006E1FF9"/>
    <w:rsid w:val="006E22F6"/>
    <w:rsid w:val="006E43CE"/>
    <w:rsid w:val="006E4BDA"/>
    <w:rsid w:val="006E523E"/>
    <w:rsid w:val="006E52D7"/>
    <w:rsid w:val="006E5C75"/>
    <w:rsid w:val="006F1A9C"/>
    <w:rsid w:val="006F31F8"/>
    <w:rsid w:val="006F377D"/>
    <w:rsid w:val="006F39AB"/>
    <w:rsid w:val="006F3D4E"/>
    <w:rsid w:val="006F3E03"/>
    <w:rsid w:val="006F4986"/>
    <w:rsid w:val="006F4C3A"/>
    <w:rsid w:val="006F7F63"/>
    <w:rsid w:val="007003A6"/>
    <w:rsid w:val="00702BC2"/>
    <w:rsid w:val="00705C60"/>
    <w:rsid w:val="00706681"/>
    <w:rsid w:val="007100C1"/>
    <w:rsid w:val="00712A29"/>
    <w:rsid w:val="00712F50"/>
    <w:rsid w:val="007154AD"/>
    <w:rsid w:val="00715F0C"/>
    <w:rsid w:val="00716B48"/>
    <w:rsid w:val="00720F87"/>
    <w:rsid w:val="00724021"/>
    <w:rsid w:val="00725037"/>
    <w:rsid w:val="00726E29"/>
    <w:rsid w:val="00727561"/>
    <w:rsid w:val="007275CE"/>
    <w:rsid w:val="007309EB"/>
    <w:rsid w:val="0073105E"/>
    <w:rsid w:val="00732A8A"/>
    <w:rsid w:val="007334D0"/>
    <w:rsid w:val="007417C0"/>
    <w:rsid w:val="007437EA"/>
    <w:rsid w:val="00747385"/>
    <w:rsid w:val="00754221"/>
    <w:rsid w:val="007564B7"/>
    <w:rsid w:val="00757484"/>
    <w:rsid w:val="0076294F"/>
    <w:rsid w:val="00763125"/>
    <w:rsid w:val="007643C9"/>
    <w:rsid w:val="00767000"/>
    <w:rsid w:val="00775C84"/>
    <w:rsid w:val="00784AF8"/>
    <w:rsid w:val="0078556B"/>
    <w:rsid w:val="007876AA"/>
    <w:rsid w:val="0079549D"/>
    <w:rsid w:val="0079734F"/>
    <w:rsid w:val="007A0CF5"/>
    <w:rsid w:val="007A24B2"/>
    <w:rsid w:val="007A2A8D"/>
    <w:rsid w:val="007A540B"/>
    <w:rsid w:val="007A7665"/>
    <w:rsid w:val="007B2D7C"/>
    <w:rsid w:val="007B3CFF"/>
    <w:rsid w:val="007B3F3C"/>
    <w:rsid w:val="007C1E20"/>
    <w:rsid w:val="007C3ED5"/>
    <w:rsid w:val="007C51CD"/>
    <w:rsid w:val="007C6AB7"/>
    <w:rsid w:val="007D4710"/>
    <w:rsid w:val="007D4AA3"/>
    <w:rsid w:val="007D5D7D"/>
    <w:rsid w:val="007D743C"/>
    <w:rsid w:val="007E0462"/>
    <w:rsid w:val="007E0799"/>
    <w:rsid w:val="007E100F"/>
    <w:rsid w:val="007E24B9"/>
    <w:rsid w:val="007E4733"/>
    <w:rsid w:val="007E6454"/>
    <w:rsid w:val="007E7449"/>
    <w:rsid w:val="007F3732"/>
    <w:rsid w:val="007F41D9"/>
    <w:rsid w:val="007F467A"/>
    <w:rsid w:val="007F4DF5"/>
    <w:rsid w:val="007F62B2"/>
    <w:rsid w:val="007F6A8A"/>
    <w:rsid w:val="007F6C72"/>
    <w:rsid w:val="007F7D4F"/>
    <w:rsid w:val="0080056A"/>
    <w:rsid w:val="00803A65"/>
    <w:rsid w:val="008047A1"/>
    <w:rsid w:val="0080579A"/>
    <w:rsid w:val="00816436"/>
    <w:rsid w:val="00820F8A"/>
    <w:rsid w:val="00822617"/>
    <w:rsid w:val="00822E49"/>
    <w:rsid w:val="0082544D"/>
    <w:rsid w:val="00827DB7"/>
    <w:rsid w:val="008350F3"/>
    <w:rsid w:val="00836443"/>
    <w:rsid w:val="008367F3"/>
    <w:rsid w:val="00840299"/>
    <w:rsid w:val="00841C89"/>
    <w:rsid w:val="00842923"/>
    <w:rsid w:val="00842BC6"/>
    <w:rsid w:val="00846C4B"/>
    <w:rsid w:val="0084787D"/>
    <w:rsid w:val="00851D32"/>
    <w:rsid w:val="008532DE"/>
    <w:rsid w:val="00855B4B"/>
    <w:rsid w:val="008578C6"/>
    <w:rsid w:val="00861C19"/>
    <w:rsid w:val="00867FFD"/>
    <w:rsid w:val="00875395"/>
    <w:rsid w:val="00875DF8"/>
    <w:rsid w:val="00876E23"/>
    <w:rsid w:val="008778BD"/>
    <w:rsid w:val="00883873"/>
    <w:rsid w:val="00883E54"/>
    <w:rsid w:val="00885089"/>
    <w:rsid w:val="00885C53"/>
    <w:rsid w:val="0088607F"/>
    <w:rsid w:val="00892045"/>
    <w:rsid w:val="00894F31"/>
    <w:rsid w:val="00897371"/>
    <w:rsid w:val="008A0EC9"/>
    <w:rsid w:val="008A1185"/>
    <w:rsid w:val="008A169E"/>
    <w:rsid w:val="008A3BE1"/>
    <w:rsid w:val="008A6B9E"/>
    <w:rsid w:val="008A7092"/>
    <w:rsid w:val="008B1930"/>
    <w:rsid w:val="008B265E"/>
    <w:rsid w:val="008C052B"/>
    <w:rsid w:val="008C1D20"/>
    <w:rsid w:val="008C2923"/>
    <w:rsid w:val="008C3324"/>
    <w:rsid w:val="008C4D5D"/>
    <w:rsid w:val="008D1C8B"/>
    <w:rsid w:val="008D5ACC"/>
    <w:rsid w:val="008D6326"/>
    <w:rsid w:val="008E4931"/>
    <w:rsid w:val="008E5947"/>
    <w:rsid w:val="008F4A77"/>
    <w:rsid w:val="008F5827"/>
    <w:rsid w:val="008F772F"/>
    <w:rsid w:val="008F7BC1"/>
    <w:rsid w:val="00901500"/>
    <w:rsid w:val="00902B8B"/>
    <w:rsid w:val="009049EB"/>
    <w:rsid w:val="00905CA0"/>
    <w:rsid w:val="009061D4"/>
    <w:rsid w:val="00907963"/>
    <w:rsid w:val="009108C8"/>
    <w:rsid w:val="00910B00"/>
    <w:rsid w:val="009110F4"/>
    <w:rsid w:val="009127AF"/>
    <w:rsid w:val="00913FBA"/>
    <w:rsid w:val="00917449"/>
    <w:rsid w:val="00926D81"/>
    <w:rsid w:val="00927E00"/>
    <w:rsid w:val="00930591"/>
    <w:rsid w:val="00935211"/>
    <w:rsid w:val="00936889"/>
    <w:rsid w:val="009368EA"/>
    <w:rsid w:val="00937092"/>
    <w:rsid w:val="00946A2D"/>
    <w:rsid w:val="00946E17"/>
    <w:rsid w:val="0094708F"/>
    <w:rsid w:val="00953563"/>
    <w:rsid w:val="00953709"/>
    <w:rsid w:val="0095443F"/>
    <w:rsid w:val="00955F8A"/>
    <w:rsid w:val="00956027"/>
    <w:rsid w:val="0095676D"/>
    <w:rsid w:val="00956994"/>
    <w:rsid w:val="00957C98"/>
    <w:rsid w:val="0096078C"/>
    <w:rsid w:val="009632AD"/>
    <w:rsid w:val="0096595E"/>
    <w:rsid w:val="00965CAB"/>
    <w:rsid w:val="00966F92"/>
    <w:rsid w:val="00967079"/>
    <w:rsid w:val="00967137"/>
    <w:rsid w:val="00970123"/>
    <w:rsid w:val="009715E3"/>
    <w:rsid w:val="009756F2"/>
    <w:rsid w:val="009777F0"/>
    <w:rsid w:val="009832B0"/>
    <w:rsid w:val="009834B2"/>
    <w:rsid w:val="00984CA4"/>
    <w:rsid w:val="00987FD8"/>
    <w:rsid w:val="0099027A"/>
    <w:rsid w:val="00992B2B"/>
    <w:rsid w:val="009936A8"/>
    <w:rsid w:val="00994689"/>
    <w:rsid w:val="009A3E38"/>
    <w:rsid w:val="009B124D"/>
    <w:rsid w:val="009B2A9C"/>
    <w:rsid w:val="009B2EF6"/>
    <w:rsid w:val="009B7418"/>
    <w:rsid w:val="009B7893"/>
    <w:rsid w:val="009B7B54"/>
    <w:rsid w:val="009C1577"/>
    <w:rsid w:val="009C1877"/>
    <w:rsid w:val="009C2DAF"/>
    <w:rsid w:val="009C5C31"/>
    <w:rsid w:val="009D00E1"/>
    <w:rsid w:val="009D0F5C"/>
    <w:rsid w:val="009D2DAE"/>
    <w:rsid w:val="009D365F"/>
    <w:rsid w:val="009D3F92"/>
    <w:rsid w:val="009D5682"/>
    <w:rsid w:val="009E2F39"/>
    <w:rsid w:val="009E4F97"/>
    <w:rsid w:val="009E5EE5"/>
    <w:rsid w:val="009E61E0"/>
    <w:rsid w:val="009E754E"/>
    <w:rsid w:val="009E7BF9"/>
    <w:rsid w:val="009F02B3"/>
    <w:rsid w:val="009F121C"/>
    <w:rsid w:val="009F74B1"/>
    <w:rsid w:val="00A027B5"/>
    <w:rsid w:val="00A03958"/>
    <w:rsid w:val="00A05C6F"/>
    <w:rsid w:val="00A07FE7"/>
    <w:rsid w:val="00A110D0"/>
    <w:rsid w:val="00A17DCF"/>
    <w:rsid w:val="00A206F3"/>
    <w:rsid w:val="00A21783"/>
    <w:rsid w:val="00A233DA"/>
    <w:rsid w:val="00A2362B"/>
    <w:rsid w:val="00A24897"/>
    <w:rsid w:val="00A25FA0"/>
    <w:rsid w:val="00A33BDE"/>
    <w:rsid w:val="00A34874"/>
    <w:rsid w:val="00A35896"/>
    <w:rsid w:val="00A37D7D"/>
    <w:rsid w:val="00A40317"/>
    <w:rsid w:val="00A425FD"/>
    <w:rsid w:val="00A428E8"/>
    <w:rsid w:val="00A43E83"/>
    <w:rsid w:val="00A463DA"/>
    <w:rsid w:val="00A4673D"/>
    <w:rsid w:val="00A47F67"/>
    <w:rsid w:val="00A512C4"/>
    <w:rsid w:val="00A51AA8"/>
    <w:rsid w:val="00A51FA8"/>
    <w:rsid w:val="00A52671"/>
    <w:rsid w:val="00A6254C"/>
    <w:rsid w:val="00A62AC3"/>
    <w:rsid w:val="00A64845"/>
    <w:rsid w:val="00A65710"/>
    <w:rsid w:val="00A660CF"/>
    <w:rsid w:val="00A66C7B"/>
    <w:rsid w:val="00A702AB"/>
    <w:rsid w:val="00A70E9A"/>
    <w:rsid w:val="00A71FA9"/>
    <w:rsid w:val="00A74DE9"/>
    <w:rsid w:val="00A760A3"/>
    <w:rsid w:val="00A76D0B"/>
    <w:rsid w:val="00A7754B"/>
    <w:rsid w:val="00A77991"/>
    <w:rsid w:val="00A839FC"/>
    <w:rsid w:val="00A8700F"/>
    <w:rsid w:val="00A902B7"/>
    <w:rsid w:val="00A90480"/>
    <w:rsid w:val="00A91508"/>
    <w:rsid w:val="00A91536"/>
    <w:rsid w:val="00A91A4A"/>
    <w:rsid w:val="00A975A9"/>
    <w:rsid w:val="00A97959"/>
    <w:rsid w:val="00AA10F8"/>
    <w:rsid w:val="00AA1310"/>
    <w:rsid w:val="00AB0A25"/>
    <w:rsid w:val="00AB3726"/>
    <w:rsid w:val="00AB407D"/>
    <w:rsid w:val="00AB6104"/>
    <w:rsid w:val="00AC1DFD"/>
    <w:rsid w:val="00AC555D"/>
    <w:rsid w:val="00AC5F6E"/>
    <w:rsid w:val="00AC791D"/>
    <w:rsid w:val="00AD0061"/>
    <w:rsid w:val="00AD052A"/>
    <w:rsid w:val="00AD100B"/>
    <w:rsid w:val="00AD2501"/>
    <w:rsid w:val="00AD2F4A"/>
    <w:rsid w:val="00AD3761"/>
    <w:rsid w:val="00AD5624"/>
    <w:rsid w:val="00AD58C4"/>
    <w:rsid w:val="00AD715C"/>
    <w:rsid w:val="00AE50C5"/>
    <w:rsid w:val="00AE7558"/>
    <w:rsid w:val="00AE7C39"/>
    <w:rsid w:val="00AE7F61"/>
    <w:rsid w:val="00AF25B2"/>
    <w:rsid w:val="00AF29F7"/>
    <w:rsid w:val="00AF4462"/>
    <w:rsid w:val="00AF47CB"/>
    <w:rsid w:val="00B0432A"/>
    <w:rsid w:val="00B05C9D"/>
    <w:rsid w:val="00B06294"/>
    <w:rsid w:val="00B159BB"/>
    <w:rsid w:val="00B16DA8"/>
    <w:rsid w:val="00B200AA"/>
    <w:rsid w:val="00B207E4"/>
    <w:rsid w:val="00B24834"/>
    <w:rsid w:val="00B24DB4"/>
    <w:rsid w:val="00B24F86"/>
    <w:rsid w:val="00B25026"/>
    <w:rsid w:val="00B278B0"/>
    <w:rsid w:val="00B27D62"/>
    <w:rsid w:val="00B3289F"/>
    <w:rsid w:val="00B33337"/>
    <w:rsid w:val="00B33842"/>
    <w:rsid w:val="00B35B17"/>
    <w:rsid w:val="00B35EA2"/>
    <w:rsid w:val="00B40235"/>
    <w:rsid w:val="00B428D0"/>
    <w:rsid w:val="00B43F41"/>
    <w:rsid w:val="00B50C8E"/>
    <w:rsid w:val="00B5234A"/>
    <w:rsid w:val="00B563CA"/>
    <w:rsid w:val="00B6246E"/>
    <w:rsid w:val="00B64FFC"/>
    <w:rsid w:val="00B7269E"/>
    <w:rsid w:val="00B72DA3"/>
    <w:rsid w:val="00B72F3B"/>
    <w:rsid w:val="00B741C9"/>
    <w:rsid w:val="00B75F17"/>
    <w:rsid w:val="00B77E2B"/>
    <w:rsid w:val="00B810E4"/>
    <w:rsid w:val="00B8111E"/>
    <w:rsid w:val="00B85150"/>
    <w:rsid w:val="00B854A2"/>
    <w:rsid w:val="00B8699D"/>
    <w:rsid w:val="00B86F05"/>
    <w:rsid w:val="00B90CEF"/>
    <w:rsid w:val="00B931EA"/>
    <w:rsid w:val="00B95CFD"/>
    <w:rsid w:val="00B9771E"/>
    <w:rsid w:val="00BA13A6"/>
    <w:rsid w:val="00BA3E12"/>
    <w:rsid w:val="00BA79A0"/>
    <w:rsid w:val="00BA7F01"/>
    <w:rsid w:val="00BA7F28"/>
    <w:rsid w:val="00BB1195"/>
    <w:rsid w:val="00BB2096"/>
    <w:rsid w:val="00BB35C0"/>
    <w:rsid w:val="00BB39CB"/>
    <w:rsid w:val="00BB52BE"/>
    <w:rsid w:val="00BC0952"/>
    <w:rsid w:val="00BC2734"/>
    <w:rsid w:val="00BC30D6"/>
    <w:rsid w:val="00BC3159"/>
    <w:rsid w:val="00BC44E1"/>
    <w:rsid w:val="00BC4AA9"/>
    <w:rsid w:val="00BC67B3"/>
    <w:rsid w:val="00BC7BDB"/>
    <w:rsid w:val="00BD417D"/>
    <w:rsid w:val="00BD5BBC"/>
    <w:rsid w:val="00BD6E85"/>
    <w:rsid w:val="00BD7326"/>
    <w:rsid w:val="00BE171D"/>
    <w:rsid w:val="00BE4450"/>
    <w:rsid w:val="00BE5FE8"/>
    <w:rsid w:val="00BE6749"/>
    <w:rsid w:val="00BE6B4B"/>
    <w:rsid w:val="00BF1BB5"/>
    <w:rsid w:val="00BF3AB5"/>
    <w:rsid w:val="00BF5470"/>
    <w:rsid w:val="00BF600D"/>
    <w:rsid w:val="00BF705B"/>
    <w:rsid w:val="00BF7DAD"/>
    <w:rsid w:val="00C0076C"/>
    <w:rsid w:val="00C04C52"/>
    <w:rsid w:val="00C06673"/>
    <w:rsid w:val="00C11D3A"/>
    <w:rsid w:val="00C1298F"/>
    <w:rsid w:val="00C14026"/>
    <w:rsid w:val="00C16AB8"/>
    <w:rsid w:val="00C172E6"/>
    <w:rsid w:val="00C17D53"/>
    <w:rsid w:val="00C20B20"/>
    <w:rsid w:val="00C22BFE"/>
    <w:rsid w:val="00C25F86"/>
    <w:rsid w:val="00C26090"/>
    <w:rsid w:val="00C261F9"/>
    <w:rsid w:val="00C30FD3"/>
    <w:rsid w:val="00C318E6"/>
    <w:rsid w:val="00C31E4D"/>
    <w:rsid w:val="00C368F7"/>
    <w:rsid w:val="00C40533"/>
    <w:rsid w:val="00C44DFE"/>
    <w:rsid w:val="00C47A8E"/>
    <w:rsid w:val="00C51D06"/>
    <w:rsid w:val="00C5205B"/>
    <w:rsid w:val="00C52547"/>
    <w:rsid w:val="00C5466E"/>
    <w:rsid w:val="00C55697"/>
    <w:rsid w:val="00C565E6"/>
    <w:rsid w:val="00C571F2"/>
    <w:rsid w:val="00C57BA6"/>
    <w:rsid w:val="00C63FB9"/>
    <w:rsid w:val="00C671F5"/>
    <w:rsid w:val="00C70D93"/>
    <w:rsid w:val="00C7283C"/>
    <w:rsid w:val="00C731E9"/>
    <w:rsid w:val="00C734CB"/>
    <w:rsid w:val="00C804E1"/>
    <w:rsid w:val="00C8093F"/>
    <w:rsid w:val="00C8432D"/>
    <w:rsid w:val="00C8592D"/>
    <w:rsid w:val="00C8680F"/>
    <w:rsid w:val="00C87703"/>
    <w:rsid w:val="00C949AD"/>
    <w:rsid w:val="00C96B2C"/>
    <w:rsid w:val="00CA0EBC"/>
    <w:rsid w:val="00CA4A92"/>
    <w:rsid w:val="00CB0441"/>
    <w:rsid w:val="00CB07AD"/>
    <w:rsid w:val="00CB1C77"/>
    <w:rsid w:val="00CB36C5"/>
    <w:rsid w:val="00CB4BA0"/>
    <w:rsid w:val="00CC1481"/>
    <w:rsid w:val="00CC262E"/>
    <w:rsid w:val="00CC3BEB"/>
    <w:rsid w:val="00CC4584"/>
    <w:rsid w:val="00CC5BAB"/>
    <w:rsid w:val="00CD451D"/>
    <w:rsid w:val="00CD4F6B"/>
    <w:rsid w:val="00CD603A"/>
    <w:rsid w:val="00CD793C"/>
    <w:rsid w:val="00CD7DEF"/>
    <w:rsid w:val="00CE01BA"/>
    <w:rsid w:val="00CE212C"/>
    <w:rsid w:val="00CE318C"/>
    <w:rsid w:val="00CE32FD"/>
    <w:rsid w:val="00CE339B"/>
    <w:rsid w:val="00CE617D"/>
    <w:rsid w:val="00CF1443"/>
    <w:rsid w:val="00CF5BE0"/>
    <w:rsid w:val="00CF62D1"/>
    <w:rsid w:val="00CF6855"/>
    <w:rsid w:val="00D01BC1"/>
    <w:rsid w:val="00D01CD2"/>
    <w:rsid w:val="00D03E22"/>
    <w:rsid w:val="00D042DF"/>
    <w:rsid w:val="00D07AA0"/>
    <w:rsid w:val="00D07F80"/>
    <w:rsid w:val="00D1030E"/>
    <w:rsid w:val="00D1199A"/>
    <w:rsid w:val="00D11CF3"/>
    <w:rsid w:val="00D15342"/>
    <w:rsid w:val="00D2152A"/>
    <w:rsid w:val="00D234CA"/>
    <w:rsid w:val="00D30E12"/>
    <w:rsid w:val="00D33768"/>
    <w:rsid w:val="00D36D6B"/>
    <w:rsid w:val="00D373B6"/>
    <w:rsid w:val="00D40822"/>
    <w:rsid w:val="00D42B7E"/>
    <w:rsid w:val="00D47074"/>
    <w:rsid w:val="00D47F35"/>
    <w:rsid w:val="00D502AF"/>
    <w:rsid w:val="00D50E1E"/>
    <w:rsid w:val="00D51DB1"/>
    <w:rsid w:val="00D5392D"/>
    <w:rsid w:val="00D53996"/>
    <w:rsid w:val="00D53C83"/>
    <w:rsid w:val="00D56795"/>
    <w:rsid w:val="00D5728D"/>
    <w:rsid w:val="00D60BF7"/>
    <w:rsid w:val="00D625B1"/>
    <w:rsid w:val="00D62FE1"/>
    <w:rsid w:val="00D6586B"/>
    <w:rsid w:val="00D665E7"/>
    <w:rsid w:val="00D702D7"/>
    <w:rsid w:val="00D71F7C"/>
    <w:rsid w:val="00D727E9"/>
    <w:rsid w:val="00D75050"/>
    <w:rsid w:val="00D76447"/>
    <w:rsid w:val="00D76578"/>
    <w:rsid w:val="00D81110"/>
    <w:rsid w:val="00D842DF"/>
    <w:rsid w:val="00D84D09"/>
    <w:rsid w:val="00D85F59"/>
    <w:rsid w:val="00D866C2"/>
    <w:rsid w:val="00D916FB"/>
    <w:rsid w:val="00D92E64"/>
    <w:rsid w:val="00D94042"/>
    <w:rsid w:val="00D968EC"/>
    <w:rsid w:val="00D97A53"/>
    <w:rsid w:val="00DA0E5F"/>
    <w:rsid w:val="00DA150A"/>
    <w:rsid w:val="00DA222A"/>
    <w:rsid w:val="00DA2EDA"/>
    <w:rsid w:val="00DA52A4"/>
    <w:rsid w:val="00DA5F9E"/>
    <w:rsid w:val="00DA6D58"/>
    <w:rsid w:val="00DB32DE"/>
    <w:rsid w:val="00DB3756"/>
    <w:rsid w:val="00DB47DB"/>
    <w:rsid w:val="00DB5B62"/>
    <w:rsid w:val="00DB7D67"/>
    <w:rsid w:val="00DC20D7"/>
    <w:rsid w:val="00DC335A"/>
    <w:rsid w:val="00DC374A"/>
    <w:rsid w:val="00DC51C2"/>
    <w:rsid w:val="00DC5E03"/>
    <w:rsid w:val="00DC600F"/>
    <w:rsid w:val="00DD3B04"/>
    <w:rsid w:val="00DD4A1C"/>
    <w:rsid w:val="00DD53C0"/>
    <w:rsid w:val="00DE40D2"/>
    <w:rsid w:val="00DE57E5"/>
    <w:rsid w:val="00DF13E9"/>
    <w:rsid w:val="00E00A07"/>
    <w:rsid w:val="00E00C9E"/>
    <w:rsid w:val="00E07BC3"/>
    <w:rsid w:val="00E1220B"/>
    <w:rsid w:val="00E1731E"/>
    <w:rsid w:val="00E25F64"/>
    <w:rsid w:val="00E26706"/>
    <w:rsid w:val="00E3322B"/>
    <w:rsid w:val="00E365FB"/>
    <w:rsid w:val="00E3754D"/>
    <w:rsid w:val="00E41AA9"/>
    <w:rsid w:val="00E43FE9"/>
    <w:rsid w:val="00E52A24"/>
    <w:rsid w:val="00E54701"/>
    <w:rsid w:val="00E5540F"/>
    <w:rsid w:val="00E5689D"/>
    <w:rsid w:val="00E60F4A"/>
    <w:rsid w:val="00E634DA"/>
    <w:rsid w:val="00E6391B"/>
    <w:rsid w:val="00E65E3F"/>
    <w:rsid w:val="00E671E6"/>
    <w:rsid w:val="00E67690"/>
    <w:rsid w:val="00E7054A"/>
    <w:rsid w:val="00E75781"/>
    <w:rsid w:val="00E771C4"/>
    <w:rsid w:val="00E77862"/>
    <w:rsid w:val="00E87831"/>
    <w:rsid w:val="00E87893"/>
    <w:rsid w:val="00E90D18"/>
    <w:rsid w:val="00E9136C"/>
    <w:rsid w:val="00E916CA"/>
    <w:rsid w:val="00E9203A"/>
    <w:rsid w:val="00E9326C"/>
    <w:rsid w:val="00E93CDF"/>
    <w:rsid w:val="00E94774"/>
    <w:rsid w:val="00E966C9"/>
    <w:rsid w:val="00EA0608"/>
    <w:rsid w:val="00EA3081"/>
    <w:rsid w:val="00EA30E4"/>
    <w:rsid w:val="00EA6600"/>
    <w:rsid w:val="00EA6D6C"/>
    <w:rsid w:val="00EA7A6C"/>
    <w:rsid w:val="00EB155F"/>
    <w:rsid w:val="00EB1F5F"/>
    <w:rsid w:val="00EB5611"/>
    <w:rsid w:val="00EB6251"/>
    <w:rsid w:val="00EC0071"/>
    <w:rsid w:val="00EC2EAA"/>
    <w:rsid w:val="00EC61E3"/>
    <w:rsid w:val="00EC6EA5"/>
    <w:rsid w:val="00ED4BA6"/>
    <w:rsid w:val="00ED6C41"/>
    <w:rsid w:val="00EE03F3"/>
    <w:rsid w:val="00EE0FB1"/>
    <w:rsid w:val="00EE1543"/>
    <w:rsid w:val="00EE21D7"/>
    <w:rsid w:val="00EE244B"/>
    <w:rsid w:val="00EE2ED0"/>
    <w:rsid w:val="00EE599E"/>
    <w:rsid w:val="00EE79AC"/>
    <w:rsid w:val="00EF21F4"/>
    <w:rsid w:val="00EF3456"/>
    <w:rsid w:val="00EF409D"/>
    <w:rsid w:val="00EF474F"/>
    <w:rsid w:val="00EF4AC5"/>
    <w:rsid w:val="00EF4F0C"/>
    <w:rsid w:val="00EF5D3F"/>
    <w:rsid w:val="00EF68D1"/>
    <w:rsid w:val="00F003E4"/>
    <w:rsid w:val="00F02144"/>
    <w:rsid w:val="00F0443D"/>
    <w:rsid w:val="00F07539"/>
    <w:rsid w:val="00F0768B"/>
    <w:rsid w:val="00F10FD9"/>
    <w:rsid w:val="00F11D20"/>
    <w:rsid w:val="00F12225"/>
    <w:rsid w:val="00F12AFB"/>
    <w:rsid w:val="00F1334F"/>
    <w:rsid w:val="00F1408A"/>
    <w:rsid w:val="00F16CD2"/>
    <w:rsid w:val="00F17798"/>
    <w:rsid w:val="00F20CBD"/>
    <w:rsid w:val="00F2108A"/>
    <w:rsid w:val="00F26B6E"/>
    <w:rsid w:val="00F30F3E"/>
    <w:rsid w:val="00F34060"/>
    <w:rsid w:val="00F354AD"/>
    <w:rsid w:val="00F36281"/>
    <w:rsid w:val="00F367B3"/>
    <w:rsid w:val="00F43BE5"/>
    <w:rsid w:val="00F444CA"/>
    <w:rsid w:val="00F447A2"/>
    <w:rsid w:val="00F45401"/>
    <w:rsid w:val="00F4557D"/>
    <w:rsid w:val="00F458EB"/>
    <w:rsid w:val="00F45FF9"/>
    <w:rsid w:val="00F462C0"/>
    <w:rsid w:val="00F515CB"/>
    <w:rsid w:val="00F57422"/>
    <w:rsid w:val="00F6422D"/>
    <w:rsid w:val="00F70651"/>
    <w:rsid w:val="00F70DEC"/>
    <w:rsid w:val="00F72318"/>
    <w:rsid w:val="00F72EF6"/>
    <w:rsid w:val="00F74857"/>
    <w:rsid w:val="00F76F7A"/>
    <w:rsid w:val="00F7713F"/>
    <w:rsid w:val="00F80CEE"/>
    <w:rsid w:val="00F8183F"/>
    <w:rsid w:val="00F8422E"/>
    <w:rsid w:val="00F910B3"/>
    <w:rsid w:val="00F9299C"/>
    <w:rsid w:val="00F94430"/>
    <w:rsid w:val="00F95331"/>
    <w:rsid w:val="00FA1CA0"/>
    <w:rsid w:val="00FA5948"/>
    <w:rsid w:val="00FA5D93"/>
    <w:rsid w:val="00FB0EA5"/>
    <w:rsid w:val="00FB1561"/>
    <w:rsid w:val="00FB1F39"/>
    <w:rsid w:val="00FB2BBE"/>
    <w:rsid w:val="00FB3441"/>
    <w:rsid w:val="00FB48A1"/>
    <w:rsid w:val="00FB7376"/>
    <w:rsid w:val="00FB77EB"/>
    <w:rsid w:val="00FC144F"/>
    <w:rsid w:val="00FC64F3"/>
    <w:rsid w:val="00FC6BB5"/>
    <w:rsid w:val="00FC718A"/>
    <w:rsid w:val="00FC791A"/>
    <w:rsid w:val="00FD5782"/>
    <w:rsid w:val="00FD6494"/>
    <w:rsid w:val="00FD6CDC"/>
    <w:rsid w:val="00FE0C9E"/>
    <w:rsid w:val="00FE136B"/>
    <w:rsid w:val="00FE1C27"/>
    <w:rsid w:val="00FE438D"/>
    <w:rsid w:val="00FE5546"/>
    <w:rsid w:val="00FE56E6"/>
    <w:rsid w:val="00FE76AD"/>
    <w:rsid w:val="00FE7D5F"/>
    <w:rsid w:val="00FF252D"/>
    <w:rsid w:val="00FF3441"/>
    <w:rsid w:val="00FF696B"/>
    <w:rsid w:val="00FF78DE"/>
    <w:rsid w:val="274C02F2"/>
    <w:rsid w:val="2D5108F7"/>
    <w:rsid w:val="30BBB536"/>
    <w:rsid w:val="39D6C4DE"/>
    <w:rsid w:val="4D017CD5"/>
    <w:rsid w:val="5240EC78"/>
    <w:rsid w:val="5714F878"/>
    <w:rsid w:val="6F066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DCACC"/>
  <w15:chartTrackingRefBased/>
  <w15:docId w15:val="{D8A3AC32-2AA2-4448-BBCD-7C5FB85E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54D"/>
    <w:pPr>
      <w:spacing w:after="120"/>
    </w:pPr>
    <w:rPr>
      <w:rFonts w:ascii="Arial" w:hAnsi="Arial"/>
      <w:color w:val="3B3838" w:themeColor="background2" w:themeShade="40"/>
      <w:sz w:val="21"/>
      <w:lang w:eastAsia="en-AU"/>
    </w:rPr>
  </w:style>
  <w:style w:type="paragraph" w:styleId="Heading1">
    <w:name w:val="heading 1"/>
    <w:basedOn w:val="Normal"/>
    <w:next w:val="Normal"/>
    <w:link w:val="Heading1Char"/>
    <w:uiPriority w:val="9"/>
    <w:qFormat/>
    <w:rsid w:val="00D47074"/>
    <w:pPr>
      <w:keepNext/>
      <w:keepLines/>
      <w:autoSpaceDE w:val="0"/>
      <w:autoSpaceDN w:val="0"/>
      <w:adjustRightInd w:val="0"/>
      <w:spacing w:before="360" w:after="360"/>
      <w:textAlignment w:val="center"/>
      <w:outlineLvl w:val="0"/>
    </w:pPr>
    <w:rPr>
      <w:rFonts w:eastAsia="MS Mincho" w:cs="Arial"/>
      <w:b/>
      <w:color w:val="05325F"/>
      <w:sz w:val="32"/>
      <w:szCs w:val="80"/>
      <w14:numSpacing w14:val="proportional"/>
    </w:rPr>
  </w:style>
  <w:style w:type="paragraph" w:styleId="Heading2">
    <w:name w:val="heading 2"/>
    <w:basedOn w:val="Heading3"/>
    <w:next w:val="Normal"/>
    <w:link w:val="Heading2Char"/>
    <w:uiPriority w:val="9"/>
    <w:unhideWhenUsed/>
    <w:qFormat/>
    <w:rsid w:val="00D47074"/>
    <w:pPr>
      <w:outlineLvl w:val="1"/>
    </w:pPr>
    <w:rPr>
      <w:color w:val="4472C4" w:themeColor="accent1"/>
      <w:sz w:val="24"/>
    </w:rPr>
  </w:style>
  <w:style w:type="paragraph" w:styleId="Heading3">
    <w:name w:val="heading 3"/>
    <w:basedOn w:val="Normal"/>
    <w:next w:val="Normal"/>
    <w:link w:val="Heading3Char"/>
    <w:uiPriority w:val="9"/>
    <w:unhideWhenUsed/>
    <w:qFormat/>
    <w:rsid w:val="007C3ED5"/>
    <w:pPr>
      <w:keepNext/>
      <w:keepLines/>
      <w:spacing w:before="240" w:line="264" w:lineRule="auto"/>
      <w:outlineLvl w:val="2"/>
    </w:pPr>
    <w:rPr>
      <w:rFonts w:cs="Arial"/>
      <w:b/>
      <w:bCs/>
      <w:color w:val="05325F"/>
      <w:sz w:val="22"/>
      <w:szCs w:val="28"/>
      <w14:numSpacing w14:val="proportional"/>
    </w:rPr>
  </w:style>
  <w:style w:type="paragraph" w:styleId="Heading4">
    <w:name w:val="heading 4"/>
    <w:basedOn w:val="Normal"/>
    <w:next w:val="Normal"/>
    <w:link w:val="Heading4Char"/>
    <w:uiPriority w:val="9"/>
    <w:unhideWhenUsed/>
    <w:qFormat/>
    <w:rsid w:val="00D47074"/>
    <w:pPr>
      <w:keepNext/>
      <w:keepLines/>
      <w:spacing w:before="240" w:line="276" w:lineRule="auto"/>
      <w:outlineLvl w:val="3"/>
    </w:pPr>
    <w:rPr>
      <w:rFonts w:cs="Arial"/>
      <w:bCs/>
      <w:iCs/>
      <w:color w:val="0085B3"/>
      <w:sz w:val="22"/>
      <w:szCs w:val="20"/>
      <w14:numSpacing w14:val="proportional"/>
    </w:rPr>
  </w:style>
  <w:style w:type="paragraph" w:styleId="Heading5">
    <w:name w:val="heading 5"/>
    <w:basedOn w:val="Normal"/>
    <w:next w:val="Normal"/>
    <w:link w:val="Heading5Char"/>
    <w:uiPriority w:val="9"/>
    <w:unhideWhenUsed/>
    <w:qFormat/>
    <w:rsid w:val="00C70D93"/>
    <w:pPr>
      <w:keepNext/>
      <w:keepLines/>
      <w:spacing w:before="120" w:line="276" w:lineRule="auto"/>
      <w:outlineLvl w:val="4"/>
    </w:pPr>
    <w:rPr>
      <w:rFonts w:eastAsiaTheme="majorEastAsia" w:cs="Times New Roman (Headings CS)"/>
      <w:b/>
      <w:sz w:val="22"/>
      <w14:numSpacing w14:val="proportional"/>
    </w:rPr>
  </w:style>
  <w:style w:type="paragraph" w:styleId="Heading6">
    <w:name w:val="heading 6"/>
    <w:basedOn w:val="Normal"/>
    <w:next w:val="Normal"/>
    <w:link w:val="Heading6Char"/>
    <w:uiPriority w:val="9"/>
    <w:semiHidden/>
    <w:unhideWhenUsed/>
    <w:qFormat/>
    <w:rsid w:val="001B4CE0"/>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B4CE0"/>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B4CE0"/>
    <w:pPr>
      <w:keepNext/>
      <w:keepLines/>
      <w:numPr>
        <w:ilvl w:val="7"/>
        <w:numId w:val="4"/>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B4CE0"/>
    <w:pPr>
      <w:keepNext/>
      <w:keepLines/>
      <w:numPr>
        <w:ilvl w:val="8"/>
        <w:numId w:val="4"/>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F515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515CB"/>
    <w:rPr>
      <w:rFonts w:ascii="Arial" w:hAnsi="Arial" w:cs="Times New Roman (Body CS)"/>
      <w:color w:val="3B3838" w:themeColor="background2" w:themeShade="40"/>
      <w:kern w:val="21"/>
      <w:sz w:val="21"/>
      <w:lang w:eastAsia="en-AU"/>
      <w14:numSpacing w14:val="proportional"/>
    </w:rPr>
  </w:style>
  <w:style w:type="paragraph" w:styleId="Footer">
    <w:name w:val="footer"/>
    <w:aliases w:val="Footer text"/>
    <w:basedOn w:val="BodyText"/>
    <w:next w:val="FootnoteText"/>
    <w:link w:val="FooterChar"/>
    <w:uiPriority w:val="99"/>
    <w:unhideWhenUsed/>
    <w:rsid w:val="003169F8"/>
    <w:pPr>
      <w:tabs>
        <w:tab w:val="center" w:pos="4513"/>
        <w:tab w:val="right" w:pos="9026"/>
      </w:tabs>
      <w:spacing w:line="240" w:lineRule="auto"/>
      <w:textboxTightWrap w:val="allLines"/>
    </w:pPr>
    <w:rPr>
      <w:kern w:val="18"/>
      <w:sz w:val="18"/>
    </w:rPr>
  </w:style>
  <w:style w:type="character" w:customStyle="1" w:styleId="FooterChar">
    <w:name w:val="Footer Char"/>
    <w:aliases w:val="Footer text Char"/>
    <w:basedOn w:val="DefaultParagraphFont"/>
    <w:link w:val="Footer"/>
    <w:uiPriority w:val="99"/>
    <w:rsid w:val="003169F8"/>
    <w:rPr>
      <w:rFonts w:ascii="Arial" w:hAnsi="Arial" w:cs="Times New Roman (Body CS)"/>
      <w:color w:val="3B3838" w:themeColor="background2" w:themeShade="40"/>
      <w:spacing w:val="-2"/>
      <w:kern w:val="18"/>
      <w:sz w:val="18"/>
      <w:lang w:eastAsia="en-AU"/>
      <w14:numSpacing w14:val="proportional"/>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D47074"/>
    <w:rPr>
      <w:rFonts w:ascii="Arial" w:eastAsia="MS Mincho" w:hAnsi="Arial" w:cs="Arial"/>
      <w:b/>
      <w:color w:val="05325F"/>
      <w:sz w:val="32"/>
      <w:szCs w:val="80"/>
      <w:lang w:eastAsia="en-AU"/>
      <w14:numSpacing w14:val="proportional"/>
    </w:rPr>
  </w:style>
  <w:style w:type="character" w:customStyle="1" w:styleId="Heading2Char">
    <w:name w:val="Heading 2 Char"/>
    <w:basedOn w:val="DefaultParagraphFont"/>
    <w:link w:val="Heading2"/>
    <w:uiPriority w:val="9"/>
    <w:rsid w:val="00D47074"/>
    <w:rPr>
      <w:rFonts w:ascii="Arial" w:hAnsi="Arial" w:cs="Arial"/>
      <w:bCs/>
      <w:color w:val="4472C4" w:themeColor="accent1"/>
      <w:szCs w:val="28"/>
      <w:lang w:eastAsia="en-AU"/>
      <w14:numSpacing w14:val="proportional"/>
    </w:rPr>
  </w:style>
  <w:style w:type="character" w:customStyle="1" w:styleId="Heading3Char">
    <w:name w:val="Heading 3 Char"/>
    <w:basedOn w:val="DefaultParagraphFont"/>
    <w:link w:val="Heading3"/>
    <w:uiPriority w:val="9"/>
    <w:rsid w:val="007C3ED5"/>
    <w:rPr>
      <w:rFonts w:ascii="Arial" w:hAnsi="Arial" w:cs="Arial"/>
      <w:b/>
      <w:bCs/>
      <w:color w:val="05325F"/>
      <w:sz w:val="22"/>
      <w:szCs w:val="28"/>
      <w:lang w:eastAsia="en-AU"/>
      <w14:numSpacing w14:val="proportional"/>
    </w:rPr>
  </w:style>
  <w:style w:type="character" w:customStyle="1" w:styleId="Heading4Char">
    <w:name w:val="Heading 4 Char"/>
    <w:basedOn w:val="DefaultParagraphFont"/>
    <w:link w:val="Heading4"/>
    <w:uiPriority w:val="9"/>
    <w:rsid w:val="00D47074"/>
    <w:rPr>
      <w:rFonts w:ascii="Arial" w:hAnsi="Arial" w:cs="Arial"/>
      <w:bCs/>
      <w:iCs/>
      <w:color w:val="0085B3"/>
      <w:sz w:val="22"/>
      <w:szCs w:val="20"/>
      <w:lang w:eastAsia="en-AU"/>
      <w14:numSpacing w14:val="proportional"/>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1"/>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rsid w:val="00C70D93"/>
    <w:rPr>
      <w:rFonts w:ascii="Arial" w:eastAsiaTheme="majorEastAsia" w:hAnsi="Arial" w:cs="Times New Roman (Headings CS)"/>
      <w:b/>
      <w:color w:val="3B3838" w:themeColor="background2" w:themeShade="40"/>
      <w:sz w:val="22"/>
      <w:lang w:eastAsia="en-AU"/>
      <w14:numSpacing w14:val="proportional"/>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28"/>
    <w:rsid w:val="002E2DA7"/>
    <w:rPr>
      <w:iCs/>
      <w:color w:val="404040" w:themeColor="text1" w:themeTint="BF"/>
    </w:rPr>
  </w:style>
  <w:style w:type="character" w:styleId="Emphasis">
    <w:name w:val="Emphasis"/>
    <w:basedOn w:val="DefaultParagraphFont"/>
    <w:uiPriority w:val="20"/>
    <w:qFormat/>
    <w:rsid w:val="00220DB2"/>
    <w:rPr>
      <w:i/>
      <w:iCs/>
    </w:rPr>
  </w:style>
  <w:style w:type="character" w:styleId="IntenseEmphasis">
    <w:name w:val="Intense Emphasis"/>
    <w:basedOn w:val="SubtleEmphasis"/>
    <w:uiPriority w:val="27"/>
    <w:qFormat/>
    <w:rsid w:val="00EA0608"/>
    <w:rPr>
      <w:iCs/>
      <w:color w:val="404040" w:themeColor="text1" w:themeTint="BF"/>
    </w:rPr>
  </w:style>
  <w:style w:type="character" w:styleId="Strong">
    <w:name w:val="Strong"/>
    <w:basedOn w:val="DefaultParagraphFont"/>
    <w:uiPriority w:val="22"/>
    <w:rsid w:val="00220DB2"/>
    <w:rPr>
      <w:b/>
      <w:bCs/>
    </w:rPr>
  </w:style>
  <w:style w:type="paragraph" w:styleId="Quote">
    <w:name w:val="Quote"/>
    <w:basedOn w:val="Normal"/>
    <w:next w:val="Normal"/>
    <w:link w:val="QuoteChar"/>
    <w:uiPriority w:val="33"/>
    <w:qFormat/>
    <w:rsid w:val="002E2D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33"/>
    <w:rsid w:val="002E2DA7"/>
    <w:rPr>
      <w:rFonts w:ascii="Arial" w:hAnsi="Arial"/>
      <w:i/>
      <w:iCs/>
      <w:color w:val="404040" w:themeColor="text1" w:themeTint="BF"/>
      <w:sz w:val="21"/>
      <w:lang w:eastAsia="en-AU"/>
    </w:rPr>
  </w:style>
  <w:style w:type="paragraph" w:styleId="IntenseQuote">
    <w:name w:val="Intense Quote"/>
    <w:basedOn w:val="BodyText"/>
    <w:next w:val="BodyText"/>
    <w:link w:val="IntenseQuoteChar"/>
    <w:uiPriority w:val="34"/>
    <w:qFormat/>
    <w:rsid w:val="002E2DA7"/>
    <w:pPr>
      <w:pBdr>
        <w:top w:val="single" w:sz="4" w:space="10" w:color="4472C4" w:themeColor="accent1"/>
        <w:bottom w:val="single" w:sz="4" w:space="10" w:color="4472C4" w:themeColor="accent1"/>
      </w:pBdr>
      <w:spacing w:before="360" w:after="360"/>
      <w:ind w:right="-11"/>
      <w:jc w:val="center"/>
      <w:textboxTightWrap w:val="allLines"/>
    </w:pPr>
    <w:rPr>
      <w:i/>
      <w:iCs/>
    </w:rPr>
  </w:style>
  <w:style w:type="character" w:customStyle="1" w:styleId="IntenseQuoteChar">
    <w:name w:val="Intense Quote Char"/>
    <w:basedOn w:val="DefaultParagraphFont"/>
    <w:link w:val="IntenseQuote"/>
    <w:uiPriority w:val="34"/>
    <w:rsid w:val="002E2DA7"/>
    <w:rPr>
      <w:rFonts w:ascii="Arial" w:hAnsi="Arial" w:cs="Times New Roman (Body CS)"/>
      <w:i/>
      <w:iCs/>
      <w:color w:val="3B3838" w:themeColor="background2" w:themeShade="40"/>
      <w:spacing w:val="-2"/>
      <w:kern w:val="21"/>
      <w:sz w:val="21"/>
      <w:lang w:eastAsia="en-AU"/>
      <w14:numSpacing w14:val="proportional"/>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styleId="BodyText">
    <w:name w:val="Body Text"/>
    <w:basedOn w:val="Normal"/>
    <w:link w:val="BodyTextChar"/>
    <w:uiPriority w:val="99"/>
    <w:unhideWhenUsed/>
    <w:qFormat/>
    <w:rsid w:val="00D47074"/>
    <w:pPr>
      <w:spacing w:before="120" w:line="276" w:lineRule="auto"/>
    </w:pPr>
    <w:rPr>
      <w:rFonts w:cs="Times New Roman (Body CS)"/>
      <w:spacing w:val="-2"/>
      <w:kern w:val="21"/>
      <w:sz w:val="20"/>
      <w:lang w:val="en-GB" w:eastAsia="en-US"/>
      <w14:numSpacing w14:val="proportional"/>
    </w:rPr>
  </w:style>
  <w:style w:type="character" w:customStyle="1" w:styleId="BodyTextChar">
    <w:name w:val="Body Text Char"/>
    <w:basedOn w:val="DefaultParagraphFont"/>
    <w:link w:val="BodyText"/>
    <w:uiPriority w:val="99"/>
    <w:rsid w:val="00D47074"/>
    <w:rPr>
      <w:rFonts w:ascii="Arial" w:hAnsi="Arial" w:cs="Times New Roman (Body CS)"/>
      <w:color w:val="3B3838" w:themeColor="background2" w:themeShade="40"/>
      <w:spacing w:val="-2"/>
      <w:kern w:val="21"/>
      <w:sz w:val="20"/>
      <w:lang w:val="en-GB"/>
      <w14:numSpacing w14:val="proportional"/>
    </w:rPr>
  </w:style>
  <w:style w:type="paragraph" w:customStyle="1" w:styleId="HeaderTitle">
    <w:name w:val="Header Title"/>
    <w:basedOn w:val="Normal"/>
    <w:link w:val="HeaderTitleChar"/>
    <w:qFormat/>
    <w:rsid w:val="00197764"/>
    <w:pPr>
      <w:spacing w:before="60" w:line="264" w:lineRule="auto"/>
    </w:pPr>
    <w:rPr>
      <w:rFonts w:cs="Times New Roman (Body CS)"/>
      <w:b/>
      <w:color w:val="09549F"/>
      <w:kern w:val="21"/>
      <w:sz w:val="36"/>
      <w14:numSpacing w14:val="proportional"/>
    </w:rPr>
  </w:style>
  <w:style w:type="paragraph" w:customStyle="1" w:styleId="HeaderSubtitle">
    <w:name w:val="Header Subtitle"/>
    <w:basedOn w:val="HeaderTitle"/>
    <w:next w:val="HeaderTitle"/>
    <w:qFormat/>
    <w:rsid w:val="003B2FCD"/>
    <w:rPr>
      <w:b w:val="0"/>
    </w:rPr>
  </w:style>
  <w:style w:type="paragraph" w:customStyle="1" w:styleId="CoverPageTitle">
    <w:name w:val="Cover Page Title"/>
    <w:basedOn w:val="BodyText"/>
    <w:next w:val="BodyText"/>
    <w:qFormat/>
    <w:rsid w:val="00344D14"/>
    <w:rPr>
      <w:color w:val="05325F"/>
      <w:sz w:val="68"/>
    </w:rPr>
  </w:style>
  <w:style w:type="paragraph" w:customStyle="1" w:styleId="CoverPageSubtitle">
    <w:name w:val="Cover Page Subtitle"/>
    <w:basedOn w:val="HeaderTitle"/>
    <w:link w:val="CoverPageSubtitleChar"/>
    <w:qFormat/>
    <w:rsid w:val="00091C9B"/>
    <w:pPr>
      <w:spacing w:before="120" w:line="240" w:lineRule="auto"/>
    </w:pPr>
    <w:rPr>
      <w:b w:val="0"/>
      <w:sz w:val="40"/>
    </w:rPr>
  </w:style>
  <w:style w:type="paragraph" w:styleId="TOC7">
    <w:name w:val="toc 7"/>
    <w:basedOn w:val="Normal"/>
    <w:next w:val="Normal"/>
    <w:autoRedefine/>
    <w:uiPriority w:val="39"/>
    <w:unhideWhenUsed/>
    <w:rsid w:val="00716B48"/>
    <w:pPr>
      <w:spacing w:after="0"/>
      <w:ind w:left="1260"/>
    </w:pPr>
    <w:rPr>
      <w:rFonts w:asciiTheme="minorHAnsi" w:hAnsiTheme="minorHAnsi" w:cstheme="minorHAnsi"/>
      <w:sz w:val="20"/>
      <w:szCs w:val="20"/>
    </w:rPr>
  </w:style>
  <w:style w:type="paragraph" w:customStyle="1" w:styleId="BodyTextCondensed">
    <w:name w:val="Body Text Condensed"/>
    <w:basedOn w:val="BodyText2ColumnCondensed"/>
    <w:next w:val="BodyText"/>
    <w:link w:val="BodyTextCondensedChar"/>
    <w:uiPriority w:val="3"/>
    <w:qFormat/>
    <w:rsid w:val="00D47074"/>
    <w:rPr>
      <w:color w:val="000000" w:themeColor="text1"/>
    </w:rPr>
  </w:style>
  <w:style w:type="paragraph" w:customStyle="1" w:styleId="BodyTextExpanded">
    <w:name w:val="Body Text Expanded"/>
    <w:basedOn w:val="BodyText"/>
    <w:next w:val="BodyText"/>
    <w:link w:val="BodyTextExpandedChar"/>
    <w:uiPriority w:val="4"/>
    <w:qFormat/>
    <w:rsid w:val="00305FF6"/>
    <w:rPr>
      <w:spacing w:val="2"/>
    </w:rPr>
  </w:style>
  <w:style w:type="paragraph" w:customStyle="1" w:styleId="BodyText2ColumnCondensed">
    <w:name w:val="Body Text 2 Column Condensed"/>
    <w:basedOn w:val="BodyText"/>
    <w:next w:val="BodyTextCondensed"/>
    <w:autoRedefine/>
    <w:qFormat/>
    <w:rsid w:val="00CB1C77"/>
  </w:style>
  <w:style w:type="paragraph" w:customStyle="1" w:styleId="BodyText2ColumnExpanded">
    <w:name w:val="Body Text 2 Column Expanded"/>
    <w:basedOn w:val="BodyTextExpanded"/>
    <w:next w:val="BodyTextExpanded"/>
    <w:qFormat/>
    <w:rsid w:val="00332DA0"/>
  </w:style>
  <w:style w:type="paragraph" w:customStyle="1" w:styleId="IntroParagraph">
    <w:name w:val="Intro Paragraph"/>
    <w:basedOn w:val="BodyText"/>
    <w:link w:val="IntroParagraphChar"/>
    <w:uiPriority w:val="17"/>
    <w:qFormat/>
    <w:rsid w:val="006D172D"/>
    <w:pPr>
      <w:spacing w:before="240" w:after="240" w:line="264" w:lineRule="auto"/>
    </w:pPr>
    <w:rPr>
      <w:color w:val="05325F"/>
      <w:kern w:val="26"/>
      <w:sz w:val="28"/>
    </w:rPr>
  </w:style>
  <w:style w:type="paragraph" w:customStyle="1" w:styleId="BulletedList">
    <w:name w:val="Bulleted List"/>
    <w:basedOn w:val="BodyText"/>
    <w:rsid w:val="00382414"/>
    <w:pPr>
      <w:numPr>
        <w:numId w:val="5"/>
      </w:numPr>
      <w:spacing w:before="0" w:after="60"/>
      <w:ind w:left="357" w:hanging="357"/>
    </w:pPr>
  </w:style>
  <w:style w:type="numbering" w:customStyle="1" w:styleId="CurrentList1">
    <w:name w:val="Current List1"/>
    <w:uiPriority w:val="99"/>
    <w:rsid w:val="001B4CE0"/>
    <w:pPr>
      <w:numPr>
        <w:numId w:val="3"/>
      </w:numPr>
    </w:pPr>
  </w:style>
  <w:style w:type="character" w:customStyle="1" w:styleId="Heading6Char">
    <w:name w:val="Heading 6 Char"/>
    <w:basedOn w:val="DefaultParagraphFont"/>
    <w:link w:val="Heading6"/>
    <w:uiPriority w:val="9"/>
    <w:semiHidden/>
    <w:rsid w:val="001B4CE0"/>
    <w:rPr>
      <w:rFonts w:asciiTheme="majorHAnsi" w:eastAsiaTheme="majorEastAsia" w:hAnsiTheme="majorHAnsi" w:cstheme="majorBidi"/>
      <w:color w:val="1F3763" w:themeColor="accent1" w:themeShade="7F"/>
      <w:sz w:val="21"/>
      <w:lang w:eastAsia="en-AU"/>
    </w:rPr>
  </w:style>
  <w:style w:type="character" w:customStyle="1" w:styleId="Heading7Char">
    <w:name w:val="Heading 7 Char"/>
    <w:basedOn w:val="DefaultParagraphFont"/>
    <w:link w:val="Heading7"/>
    <w:uiPriority w:val="9"/>
    <w:semiHidden/>
    <w:rsid w:val="001B4CE0"/>
    <w:rPr>
      <w:rFonts w:asciiTheme="majorHAnsi" w:eastAsiaTheme="majorEastAsia" w:hAnsiTheme="majorHAnsi" w:cstheme="majorBidi"/>
      <w:i/>
      <w:iCs/>
      <w:color w:val="1F3763" w:themeColor="accent1" w:themeShade="7F"/>
      <w:sz w:val="21"/>
      <w:lang w:eastAsia="en-AU"/>
    </w:rPr>
  </w:style>
  <w:style w:type="character" w:customStyle="1" w:styleId="Heading8Char">
    <w:name w:val="Heading 8 Char"/>
    <w:basedOn w:val="DefaultParagraphFont"/>
    <w:link w:val="Heading8"/>
    <w:uiPriority w:val="9"/>
    <w:semiHidden/>
    <w:rsid w:val="001B4CE0"/>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1B4CE0"/>
    <w:rPr>
      <w:rFonts w:asciiTheme="majorHAnsi" w:eastAsiaTheme="majorEastAsia" w:hAnsiTheme="majorHAnsi" w:cstheme="majorBidi"/>
      <w:i/>
      <w:iCs/>
      <w:color w:val="272727" w:themeColor="text1" w:themeTint="D8"/>
      <w:sz w:val="21"/>
      <w:szCs w:val="21"/>
      <w:lang w:eastAsia="en-AU"/>
    </w:rPr>
  </w:style>
  <w:style w:type="numbering" w:styleId="ArticleSection">
    <w:name w:val="Outline List 3"/>
    <w:basedOn w:val="NoList"/>
    <w:uiPriority w:val="99"/>
    <w:semiHidden/>
    <w:unhideWhenUsed/>
    <w:rsid w:val="001B4CE0"/>
    <w:pPr>
      <w:numPr>
        <w:numId w:val="4"/>
      </w:numPr>
    </w:pPr>
  </w:style>
  <w:style w:type="paragraph" w:customStyle="1" w:styleId="BulletedList2Columns">
    <w:name w:val="Bulleted List 2 Columns"/>
    <w:basedOn w:val="BulletedList"/>
    <w:next w:val="BulletedList"/>
    <w:rsid w:val="009715E3"/>
  </w:style>
  <w:style w:type="paragraph" w:customStyle="1" w:styleId="NumberedHeading1">
    <w:name w:val="Numbered Heading 1"/>
    <w:basedOn w:val="BodyText"/>
    <w:next w:val="BodyText"/>
    <w:link w:val="NumberedHeading1Char"/>
    <w:qFormat/>
    <w:rsid w:val="00A77991"/>
    <w:pPr>
      <w:numPr>
        <w:numId w:val="18"/>
      </w:numPr>
      <w:textboxTightWrap w:val="allLines"/>
    </w:pPr>
    <w:rPr>
      <w:b/>
      <w:color w:val="05325F"/>
      <w:sz w:val="48"/>
    </w:rPr>
  </w:style>
  <w:style w:type="paragraph" w:customStyle="1" w:styleId="NumberedHeading2">
    <w:name w:val="Numbered Heading 2"/>
    <w:basedOn w:val="Heading2"/>
    <w:next w:val="BodyText"/>
    <w:qFormat/>
    <w:rsid w:val="00A77991"/>
    <w:pPr>
      <w:numPr>
        <w:ilvl w:val="1"/>
        <w:numId w:val="18"/>
      </w:numPr>
      <w:textboxTightWrap w:val="allLines"/>
    </w:pPr>
  </w:style>
  <w:style w:type="numbering" w:customStyle="1" w:styleId="CurrentList2">
    <w:name w:val="Current List2"/>
    <w:uiPriority w:val="99"/>
    <w:rsid w:val="00970123"/>
    <w:pPr>
      <w:numPr>
        <w:numId w:val="6"/>
      </w:numPr>
    </w:pPr>
  </w:style>
  <w:style w:type="numbering" w:customStyle="1" w:styleId="CurrentList3">
    <w:name w:val="Current List3"/>
    <w:uiPriority w:val="99"/>
    <w:rsid w:val="00970123"/>
    <w:pPr>
      <w:numPr>
        <w:numId w:val="7"/>
      </w:numPr>
    </w:pPr>
  </w:style>
  <w:style w:type="numbering" w:customStyle="1" w:styleId="CurrentList4">
    <w:name w:val="Current List4"/>
    <w:uiPriority w:val="99"/>
    <w:rsid w:val="00970123"/>
    <w:pPr>
      <w:numPr>
        <w:numId w:val="8"/>
      </w:numPr>
    </w:pPr>
  </w:style>
  <w:style w:type="paragraph" w:customStyle="1" w:styleId="NumberedHeading3">
    <w:name w:val="Numbered Heading 3"/>
    <w:basedOn w:val="Heading3"/>
    <w:next w:val="BodyText"/>
    <w:qFormat/>
    <w:rsid w:val="00A77991"/>
    <w:pPr>
      <w:numPr>
        <w:ilvl w:val="2"/>
        <w:numId w:val="18"/>
      </w:numPr>
      <w:textboxTightWrap w:val="allLines"/>
    </w:pPr>
  </w:style>
  <w:style w:type="numbering" w:customStyle="1" w:styleId="CurrentList5">
    <w:name w:val="Current List5"/>
    <w:uiPriority w:val="99"/>
    <w:rsid w:val="005C2C94"/>
    <w:pPr>
      <w:numPr>
        <w:numId w:val="9"/>
      </w:numPr>
    </w:pPr>
  </w:style>
  <w:style w:type="numbering" w:customStyle="1" w:styleId="CurrentList6">
    <w:name w:val="Current List6"/>
    <w:uiPriority w:val="99"/>
    <w:rsid w:val="001D2398"/>
    <w:pPr>
      <w:numPr>
        <w:numId w:val="10"/>
      </w:numPr>
    </w:pPr>
  </w:style>
  <w:style w:type="numbering" w:customStyle="1" w:styleId="CurrentList7">
    <w:name w:val="Current List7"/>
    <w:uiPriority w:val="99"/>
    <w:rsid w:val="001D2398"/>
    <w:pPr>
      <w:numPr>
        <w:numId w:val="11"/>
      </w:numPr>
    </w:pPr>
  </w:style>
  <w:style w:type="numbering" w:customStyle="1" w:styleId="CurrentList8">
    <w:name w:val="Current List8"/>
    <w:uiPriority w:val="99"/>
    <w:rsid w:val="00670A80"/>
    <w:pPr>
      <w:numPr>
        <w:numId w:val="12"/>
      </w:numPr>
    </w:pPr>
  </w:style>
  <w:style w:type="numbering" w:customStyle="1" w:styleId="CurrentList9">
    <w:name w:val="Current List9"/>
    <w:uiPriority w:val="99"/>
    <w:rsid w:val="00670A80"/>
    <w:pPr>
      <w:numPr>
        <w:numId w:val="13"/>
      </w:numPr>
    </w:pPr>
  </w:style>
  <w:style w:type="numbering" w:customStyle="1" w:styleId="CurrentList10">
    <w:name w:val="Current List10"/>
    <w:uiPriority w:val="99"/>
    <w:rsid w:val="00670A80"/>
    <w:pPr>
      <w:numPr>
        <w:numId w:val="14"/>
      </w:numPr>
    </w:pPr>
  </w:style>
  <w:style w:type="numbering" w:customStyle="1" w:styleId="CurrentList11">
    <w:name w:val="Current List11"/>
    <w:uiPriority w:val="99"/>
    <w:rsid w:val="00670A80"/>
    <w:pPr>
      <w:numPr>
        <w:numId w:val="15"/>
      </w:numPr>
    </w:pPr>
  </w:style>
  <w:style w:type="numbering" w:customStyle="1" w:styleId="CurrentList12">
    <w:name w:val="Current List12"/>
    <w:uiPriority w:val="99"/>
    <w:rsid w:val="00670A80"/>
    <w:pPr>
      <w:numPr>
        <w:numId w:val="16"/>
      </w:numPr>
    </w:pPr>
  </w:style>
  <w:style w:type="character" w:customStyle="1" w:styleId="NumberedHeading1Char">
    <w:name w:val="Numbered Heading 1 Char"/>
    <w:basedOn w:val="BodyTextChar"/>
    <w:link w:val="NumberedHeading1"/>
    <w:rsid w:val="00493D60"/>
    <w:rPr>
      <w:rFonts w:ascii="Arial" w:hAnsi="Arial" w:cs="Times New Roman (Body CS)"/>
      <w:b/>
      <w:color w:val="05325F"/>
      <w:spacing w:val="-2"/>
      <w:kern w:val="21"/>
      <w:sz w:val="48"/>
      <w:lang w:val="en-GB"/>
      <w14:numSpacing w14:val="proportional"/>
    </w:rPr>
  </w:style>
  <w:style w:type="numbering" w:customStyle="1" w:styleId="CurrentList13">
    <w:name w:val="Current List13"/>
    <w:uiPriority w:val="99"/>
    <w:rsid w:val="004552A8"/>
    <w:pPr>
      <w:numPr>
        <w:numId w:val="17"/>
      </w:numPr>
    </w:pPr>
  </w:style>
  <w:style w:type="paragraph" w:customStyle="1" w:styleId="NumberedHeading4">
    <w:name w:val="Numbered Heading 4"/>
    <w:basedOn w:val="Heading4"/>
    <w:next w:val="BodyText"/>
    <w:rsid w:val="00A77991"/>
    <w:pPr>
      <w:numPr>
        <w:ilvl w:val="3"/>
        <w:numId w:val="18"/>
      </w:numPr>
    </w:pPr>
    <w:rPr>
      <w:kern w:val="21"/>
      <w:sz w:val="26"/>
    </w:rPr>
  </w:style>
  <w:style w:type="numbering" w:customStyle="1" w:styleId="CurrentList14">
    <w:name w:val="Current List14"/>
    <w:uiPriority w:val="99"/>
    <w:rsid w:val="00A77991"/>
    <w:pPr>
      <w:numPr>
        <w:numId w:val="19"/>
      </w:numPr>
    </w:pPr>
  </w:style>
  <w:style w:type="character" w:customStyle="1" w:styleId="Bold">
    <w:name w:val="Bold"/>
    <w:basedOn w:val="Semi-Bold"/>
    <w:uiPriority w:val="1"/>
    <w:qFormat/>
    <w:rsid w:val="00042636"/>
    <w:rPr>
      <w:rFonts w:cs="Arial"/>
      <w:spacing w:val="2"/>
    </w:rPr>
  </w:style>
  <w:style w:type="character" w:customStyle="1" w:styleId="Italics">
    <w:name w:val="Italics"/>
    <w:basedOn w:val="DefaultParagraphFont"/>
    <w:uiPriority w:val="1"/>
    <w:qFormat/>
    <w:rsid w:val="009C2DAF"/>
    <w:rPr>
      <w:i/>
    </w:rPr>
  </w:style>
  <w:style w:type="character" w:styleId="Hyperlink">
    <w:name w:val="Hyperlink"/>
    <w:uiPriority w:val="99"/>
    <w:unhideWhenUsed/>
    <w:qFormat/>
    <w:rsid w:val="00D5728D"/>
    <w:rPr>
      <w:color w:val="09549F"/>
      <w:u w:val="single"/>
    </w:rPr>
  </w:style>
  <w:style w:type="paragraph" w:customStyle="1" w:styleId="Callout">
    <w:name w:val="Callout"/>
    <w:basedOn w:val="IntenseQuote"/>
    <w:next w:val="BodyText"/>
    <w:link w:val="CalloutChar"/>
    <w:uiPriority w:val="30"/>
    <w:qFormat/>
    <w:rsid w:val="00C26090"/>
    <w:pPr>
      <w:pBdr>
        <w:top w:val="single" w:sz="4" w:space="19" w:color="FFFFFF" w:themeColor="background1"/>
        <w:left w:val="single" w:sz="4" w:space="25" w:color="FFFFFF" w:themeColor="background1"/>
        <w:bottom w:val="single" w:sz="4" w:space="19" w:color="FFFFFF" w:themeColor="background1"/>
        <w:right w:val="single" w:sz="4" w:space="25" w:color="FFFFFF" w:themeColor="background1"/>
      </w:pBdr>
      <w:shd w:val="clear" w:color="auto" w:fill="E2EFD9" w:themeFill="accent6" w:themeFillTint="33"/>
      <w:tabs>
        <w:tab w:val="left" w:pos="1486"/>
        <w:tab w:val="left" w:pos="4876"/>
      </w:tabs>
      <w:ind w:left="567" w:right="567"/>
      <w:contextualSpacing/>
    </w:pPr>
    <w:rPr>
      <w:i w:val="0"/>
      <w:color w:val="05325F"/>
    </w:rPr>
  </w:style>
  <w:style w:type="character" w:customStyle="1" w:styleId="CalloutChar">
    <w:name w:val="Callout Char"/>
    <w:basedOn w:val="IntenseQuoteChar"/>
    <w:link w:val="Callout"/>
    <w:uiPriority w:val="30"/>
    <w:rsid w:val="00C26090"/>
    <w:rPr>
      <w:rFonts w:ascii="Arial" w:hAnsi="Arial" w:cs="Times New Roman (Body CS)"/>
      <w:i w:val="0"/>
      <w:iCs/>
      <w:color w:val="05325F"/>
      <w:spacing w:val="-2"/>
      <w:kern w:val="21"/>
      <w:sz w:val="21"/>
      <w:shd w:val="clear" w:color="auto" w:fill="E2EFD9" w:themeFill="accent6" w:themeFillTint="33"/>
      <w:lang w:eastAsia="en-AU"/>
      <w14:numSpacing w14:val="proportional"/>
    </w:rPr>
  </w:style>
  <w:style w:type="paragraph" w:customStyle="1" w:styleId="Warning">
    <w:name w:val="Warning"/>
    <w:aliases w:val="Important,Alert"/>
    <w:basedOn w:val="Callout"/>
    <w:next w:val="BodyText"/>
    <w:uiPriority w:val="31"/>
    <w:qFormat/>
    <w:rsid w:val="003409A2"/>
    <w:pPr>
      <w:pBdr>
        <w:top w:val="single" w:sz="4" w:space="19" w:color="F9E7E7"/>
        <w:left w:val="single" w:sz="4" w:space="25" w:color="F9E7E7"/>
        <w:bottom w:val="single" w:sz="4" w:space="19" w:color="F9E7E7"/>
        <w:right w:val="single" w:sz="4" w:space="25" w:color="F9E7E7"/>
      </w:pBdr>
      <w:shd w:val="clear" w:color="auto" w:fill="F9E7E7"/>
    </w:pPr>
    <w:rPr>
      <w:color w:val="000000" w:themeColor="text1"/>
    </w:rPr>
  </w:style>
  <w:style w:type="paragraph" w:customStyle="1" w:styleId="StandardQuote">
    <w:name w:val="Standard Quote"/>
    <w:basedOn w:val="BodyText"/>
    <w:next w:val="BodyText"/>
    <w:link w:val="StandardQuoteChar"/>
    <w:qFormat/>
    <w:rsid w:val="00892045"/>
    <w:pPr>
      <w:spacing w:before="200"/>
      <w:ind w:left="862" w:right="862"/>
      <w:jc w:val="center"/>
    </w:pPr>
    <w:rPr>
      <w:i/>
    </w:rPr>
  </w:style>
  <w:style w:type="character" w:customStyle="1" w:styleId="StandardQuoteChar">
    <w:name w:val="Standard Quote Char"/>
    <w:basedOn w:val="BodyTextChar"/>
    <w:link w:val="StandardQuote"/>
    <w:rsid w:val="00892045"/>
    <w:rPr>
      <w:rFonts w:ascii="Arial" w:hAnsi="Arial" w:cs="Times New Roman (Body CS)"/>
      <w:i/>
      <w:color w:val="3B3838" w:themeColor="background2" w:themeShade="40"/>
      <w:spacing w:val="-2"/>
      <w:kern w:val="21"/>
      <w:sz w:val="21"/>
      <w:lang w:val="en-GB" w:eastAsia="en-AU"/>
      <w14:numSpacing w14:val="proportional"/>
    </w:rPr>
  </w:style>
  <w:style w:type="paragraph" w:customStyle="1" w:styleId="References">
    <w:name w:val="References"/>
    <w:basedOn w:val="BodyText"/>
    <w:next w:val="BodyText"/>
    <w:uiPriority w:val="35"/>
    <w:qFormat/>
    <w:rsid w:val="00042636"/>
    <w:pPr>
      <w:spacing w:after="240"/>
      <w:textboxTightWrap w:val="allLines"/>
    </w:pPr>
    <w:rPr>
      <w:sz w:val="18"/>
    </w:rPr>
  </w:style>
  <w:style w:type="paragraph" w:customStyle="1" w:styleId="Note">
    <w:name w:val="Note"/>
    <w:basedOn w:val="BodyText"/>
    <w:next w:val="BodyText"/>
    <w:uiPriority w:val="36"/>
    <w:rsid w:val="00DB32DE"/>
    <w:pPr>
      <w:spacing w:before="160" w:after="240" w:line="240" w:lineRule="auto"/>
      <w:textboxTightWrap w:val="allLines"/>
    </w:pPr>
    <w:rPr>
      <w:sz w:val="16"/>
    </w:rPr>
  </w:style>
  <w:style w:type="paragraph" w:customStyle="1" w:styleId="PhotoCaption">
    <w:name w:val="Photo Caption"/>
    <w:basedOn w:val="BodyText"/>
    <w:next w:val="BodyText"/>
    <w:rsid w:val="00225916"/>
    <w:pPr>
      <w:spacing w:after="200" w:line="240" w:lineRule="auto"/>
      <w:textboxTightWrap w:val="allLines"/>
    </w:pPr>
    <w:rPr>
      <w:i/>
      <w:sz w:val="18"/>
    </w:rPr>
  </w:style>
  <w:style w:type="paragraph" w:styleId="TOC1">
    <w:name w:val="toc 1"/>
    <w:next w:val="BodyText"/>
    <w:link w:val="TOC1Char"/>
    <w:uiPriority w:val="39"/>
    <w:unhideWhenUsed/>
    <w:rsid w:val="007C51CD"/>
    <w:pPr>
      <w:spacing w:before="120"/>
    </w:pPr>
    <w:rPr>
      <w:rFonts w:cstheme="minorHAnsi"/>
      <w:b/>
      <w:bCs/>
      <w:i/>
      <w:iCs/>
      <w:color w:val="3B3838" w:themeColor="background2" w:themeShade="40"/>
      <w:lang w:eastAsia="en-AU"/>
    </w:rPr>
  </w:style>
  <w:style w:type="character" w:customStyle="1" w:styleId="TOC1Char">
    <w:name w:val="TOC 1 Char"/>
    <w:basedOn w:val="DefaultParagraphFont"/>
    <w:link w:val="TOC1"/>
    <w:uiPriority w:val="39"/>
    <w:rsid w:val="007C51CD"/>
    <w:rPr>
      <w:rFonts w:cstheme="minorHAnsi"/>
      <w:b/>
      <w:bCs/>
      <w:i/>
      <w:iCs/>
      <w:color w:val="3B3838" w:themeColor="background2" w:themeShade="40"/>
      <w:lang w:eastAsia="en-AU"/>
    </w:rPr>
  </w:style>
  <w:style w:type="paragraph" w:styleId="TOC2">
    <w:name w:val="toc 2"/>
    <w:basedOn w:val="Normal"/>
    <w:next w:val="Normal"/>
    <w:uiPriority w:val="39"/>
    <w:unhideWhenUsed/>
    <w:rsid w:val="00E90D18"/>
    <w:pPr>
      <w:spacing w:before="120" w:after="0"/>
      <w:ind w:left="210"/>
    </w:pPr>
    <w:rPr>
      <w:rFonts w:asciiTheme="minorHAnsi" w:hAnsiTheme="minorHAnsi" w:cstheme="minorHAnsi"/>
      <w:b/>
      <w:bCs/>
      <w:sz w:val="22"/>
      <w:szCs w:val="22"/>
    </w:rPr>
  </w:style>
  <w:style w:type="paragraph" w:styleId="TOC3">
    <w:name w:val="toc 3"/>
    <w:basedOn w:val="Normal"/>
    <w:next w:val="Normal"/>
    <w:uiPriority w:val="39"/>
    <w:unhideWhenUsed/>
    <w:rsid w:val="006778D0"/>
    <w:pPr>
      <w:spacing w:after="0"/>
      <w:ind w:left="420"/>
    </w:pPr>
    <w:rPr>
      <w:rFonts w:asciiTheme="minorHAnsi" w:hAnsiTheme="minorHAnsi" w:cstheme="minorHAnsi"/>
      <w:sz w:val="20"/>
      <w:szCs w:val="20"/>
    </w:rPr>
  </w:style>
  <w:style w:type="paragraph" w:styleId="TOCHeading">
    <w:name w:val="TOC Heading"/>
    <w:basedOn w:val="Heading1"/>
    <w:next w:val="Normal"/>
    <w:uiPriority w:val="39"/>
    <w:unhideWhenUsed/>
    <w:qFormat/>
    <w:rsid w:val="001D233D"/>
    <w:pPr>
      <w:spacing w:before="240" w:after="400"/>
      <w:outlineLvl w:val="9"/>
    </w:pPr>
    <w:rPr>
      <w:kern w:val="21"/>
      <w:sz w:val="48"/>
    </w:rPr>
  </w:style>
  <w:style w:type="paragraph" w:customStyle="1" w:styleId="FactSheetHeaderTitle">
    <w:name w:val="Fact Sheet Header Title"/>
    <w:basedOn w:val="BodyText"/>
    <w:next w:val="BodyText"/>
    <w:link w:val="FactSheetHeaderTitleChar"/>
    <w:autoRedefine/>
    <w:uiPriority w:val="97"/>
    <w:qFormat/>
    <w:rsid w:val="000A5CAF"/>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basedOn w:val="DefaultParagraphFont"/>
    <w:link w:val="FactSheetHeaderTitle"/>
    <w:uiPriority w:val="97"/>
    <w:rsid w:val="000A5CAF"/>
    <w:rPr>
      <w:rFonts w:ascii="Arial" w:hAnsi="Arial" w:cs="Times New Roman (Body CS)"/>
      <w:b/>
      <w:color w:val="05325F"/>
      <w:spacing w:val="-4"/>
      <w:kern w:val="68"/>
      <w:sz w:val="60"/>
      <w:lang w:eastAsia="en-AU"/>
      <w14:numSpacing w14:val="proportional"/>
    </w:rPr>
  </w:style>
  <w:style w:type="paragraph" w:customStyle="1" w:styleId="FactSheetHeaderSubtitle">
    <w:name w:val="Fact Sheet Header Subtitle"/>
    <w:basedOn w:val="CoverPageSubtitle"/>
    <w:link w:val="FactSheetHeaderSubtitleChar"/>
    <w:qFormat/>
    <w:rsid w:val="001E413E"/>
    <w:pPr>
      <w:spacing w:before="60" w:line="264" w:lineRule="auto"/>
      <w:textboxTightWrap w:val="allLines"/>
    </w:pPr>
    <w:rPr>
      <w:sz w:val="36"/>
    </w:rPr>
  </w:style>
  <w:style w:type="character" w:customStyle="1" w:styleId="HeaderTitleChar">
    <w:name w:val="Header Title Char"/>
    <w:basedOn w:val="DefaultParagraphFont"/>
    <w:link w:val="HeaderTitle"/>
    <w:rsid w:val="00197764"/>
    <w:rPr>
      <w:rFonts w:ascii="Arial" w:hAnsi="Arial" w:cs="Times New Roman (Body CS)"/>
      <w:b/>
      <w:color w:val="09549F"/>
      <w:kern w:val="21"/>
      <w:sz w:val="36"/>
      <w:lang w:eastAsia="en-AU"/>
      <w14:numSpacing w14:val="proportional"/>
    </w:rPr>
  </w:style>
  <w:style w:type="character" w:customStyle="1" w:styleId="CoverPageSubtitleChar">
    <w:name w:val="Cover Page Subtitle Char"/>
    <w:basedOn w:val="HeaderTitleChar"/>
    <w:link w:val="CoverPageSubtitle"/>
    <w:rsid w:val="001E413E"/>
    <w:rPr>
      <w:rFonts w:ascii="Arial" w:hAnsi="Arial" w:cs="Times New Roman (Body CS)"/>
      <w:b w:val="0"/>
      <w:color w:val="09549F"/>
      <w:kern w:val="21"/>
      <w:sz w:val="40"/>
      <w:lang w:eastAsia="en-AU"/>
      <w14:numSpacing w14:val="proportional"/>
    </w:rPr>
  </w:style>
  <w:style w:type="character" w:customStyle="1" w:styleId="FactSheetHeaderSubtitleChar">
    <w:name w:val="Fact Sheet Header Subtitle Char"/>
    <w:basedOn w:val="CoverPageSubtitleChar"/>
    <w:link w:val="FactSheetHeaderSubtitle"/>
    <w:rsid w:val="001E413E"/>
    <w:rPr>
      <w:rFonts w:ascii="Arial" w:hAnsi="Arial" w:cs="Times New Roman (Body CS)"/>
      <w:b w:val="0"/>
      <w:color w:val="09549F"/>
      <w:kern w:val="21"/>
      <w:sz w:val="36"/>
      <w:lang w:eastAsia="en-AU"/>
      <w14:numSpacing w14:val="proportional"/>
    </w:rPr>
  </w:style>
  <w:style w:type="paragraph" w:customStyle="1" w:styleId="BlueStrip">
    <w:name w:val="Blue Strip"/>
    <w:basedOn w:val="Normal"/>
    <w:rsid w:val="00F0443D"/>
    <w:pPr>
      <w:shd w:val="clear" w:color="auto" w:fill="09549F"/>
      <w:spacing w:before="240" w:after="360" w:line="276" w:lineRule="auto"/>
      <w:ind w:firstLine="357"/>
    </w:pPr>
    <w:rPr>
      <w:rFonts w:cs="Times New Roman (Body CS)"/>
      <w:b/>
      <w:color w:val="FFFFFF" w:themeColor="background1"/>
      <w:sz w:val="28"/>
    </w:rPr>
  </w:style>
  <w:style w:type="paragraph" w:customStyle="1" w:styleId="Bluestrip0">
    <w:name w:val="Blue strip"/>
    <w:basedOn w:val="Normal"/>
    <w:uiPriority w:val="99"/>
    <w:qFormat/>
    <w:rsid w:val="001465BD"/>
    <w:pPr>
      <w:shd w:val="clear" w:color="auto" w:fill="4472C4" w:themeFill="accent1"/>
      <w:spacing w:before="240" w:after="360" w:line="276" w:lineRule="auto"/>
      <w:ind w:firstLine="360"/>
    </w:pPr>
    <w:rPr>
      <w:b/>
      <w:bCs/>
      <w:color w:val="FFFFFF" w:themeColor="background1"/>
      <w:sz w:val="28"/>
      <w:szCs w:val="28"/>
      <w:lang w:val="en-US" w:eastAsia="en-US"/>
    </w:rPr>
  </w:style>
  <w:style w:type="paragraph" w:styleId="FootnoteText">
    <w:name w:val="footnote text"/>
    <w:basedOn w:val="Normal"/>
    <w:link w:val="FootnoteTextChar"/>
    <w:uiPriority w:val="99"/>
    <w:semiHidden/>
    <w:unhideWhenUsed/>
    <w:rsid w:val="00CF62D1"/>
    <w:pPr>
      <w:spacing w:after="0"/>
    </w:pPr>
    <w:rPr>
      <w:sz w:val="20"/>
      <w:szCs w:val="20"/>
    </w:rPr>
  </w:style>
  <w:style w:type="character" w:customStyle="1" w:styleId="FootnoteTextChar">
    <w:name w:val="Footnote Text Char"/>
    <w:basedOn w:val="DefaultParagraphFont"/>
    <w:link w:val="FootnoteText"/>
    <w:uiPriority w:val="99"/>
    <w:semiHidden/>
    <w:rsid w:val="00CF62D1"/>
    <w:rPr>
      <w:rFonts w:ascii="Arial" w:hAnsi="Arial"/>
      <w:color w:val="3B3838" w:themeColor="background2" w:themeShade="40"/>
      <w:sz w:val="20"/>
      <w:szCs w:val="20"/>
      <w:lang w:eastAsia="en-AU"/>
    </w:rPr>
  </w:style>
  <w:style w:type="character" w:styleId="Hashtag">
    <w:name w:val="Hashtag"/>
    <w:basedOn w:val="DefaultParagraphFont"/>
    <w:uiPriority w:val="99"/>
    <w:rsid w:val="00F515CB"/>
    <w:rPr>
      <w:color w:val="2B579A"/>
      <w:shd w:val="clear" w:color="auto" w:fill="E1DFDD"/>
    </w:rPr>
  </w:style>
  <w:style w:type="paragraph" w:customStyle="1" w:styleId="TableHeading">
    <w:name w:val="Table Heading"/>
    <w:basedOn w:val="Heading4"/>
    <w:next w:val="BodyText"/>
    <w:qFormat/>
    <w:rsid w:val="00712F50"/>
    <w:pPr>
      <w:spacing w:before="120"/>
      <w:textboxTightWrap w:val="allLines"/>
    </w:pPr>
    <w:rPr>
      <w:b/>
      <w:color w:val="05325F"/>
      <w:kern w:val="21"/>
    </w:rPr>
  </w:style>
  <w:style w:type="paragraph" w:customStyle="1" w:styleId="TableFigurenote">
    <w:name w:val="Table/Figure note"/>
    <w:basedOn w:val="Normal"/>
    <w:rsid w:val="005A6E9D"/>
    <w:pPr>
      <w:spacing w:before="160" w:after="240"/>
    </w:pPr>
    <w:rPr>
      <w:color w:val="auto"/>
      <w:sz w:val="16"/>
    </w:rPr>
  </w:style>
  <w:style w:type="character" w:customStyle="1" w:styleId="ClearCharacter">
    <w:name w:val="Clear Character"/>
    <w:qFormat/>
    <w:rsid w:val="008A3BE1"/>
  </w:style>
  <w:style w:type="character" w:customStyle="1" w:styleId="IntroParagraphChar">
    <w:name w:val="Intro Paragraph Char"/>
    <w:basedOn w:val="DefaultParagraphFont"/>
    <w:link w:val="IntroParagraph"/>
    <w:uiPriority w:val="17"/>
    <w:rsid w:val="006D172D"/>
    <w:rPr>
      <w:rFonts w:ascii="Arial" w:hAnsi="Arial" w:cs="Times New Roman (Body CS)"/>
      <w:color w:val="05325F"/>
      <w:spacing w:val="-2"/>
      <w:kern w:val="26"/>
      <w:sz w:val="28"/>
      <w:lang w:eastAsia="en-AU"/>
      <w14:numSpacing w14:val="proportional"/>
    </w:rPr>
  </w:style>
  <w:style w:type="paragraph" w:styleId="Caption">
    <w:name w:val="caption"/>
    <w:aliases w:val="Photo caption"/>
    <w:basedOn w:val="BodyText"/>
    <w:next w:val="BodyText"/>
    <w:uiPriority w:val="37"/>
    <w:unhideWhenUsed/>
    <w:qFormat/>
    <w:rsid w:val="00D11CF3"/>
    <w:pPr>
      <w:spacing w:after="200" w:line="240" w:lineRule="auto"/>
      <w:textboxTightWrap w:val="allLines"/>
    </w:pPr>
    <w:rPr>
      <w:rFonts w:ascii="Fira Sans" w:hAnsi="Fira Sans" w:cstheme="minorBidi"/>
      <w:i/>
      <w:iCs/>
      <w:color w:val="44546A" w:themeColor="text2"/>
      <w:sz w:val="18"/>
      <w:szCs w:val="18"/>
    </w:rPr>
  </w:style>
  <w:style w:type="paragraph" w:styleId="ListNumber">
    <w:name w:val="List Number"/>
    <w:aliases w:val="Numbered List"/>
    <w:basedOn w:val="Normal"/>
    <w:next w:val="Normal"/>
    <w:link w:val="ListNumberChar"/>
    <w:uiPriority w:val="20"/>
    <w:qFormat/>
    <w:rsid w:val="008A1185"/>
    <w:pPr>
      <w:numPr>
        <w:numId w:val="20"/>
      </w:numPr>
    </w:pPr>
  </w:style>
  <w:style w:type="paragraph" w:styleId="List">
    <w:name w:val="List"/>
    <w:basedOn w:val="Normal"/>
    <w:link w:val="ListChar"/>
    <w:uiPriority w:val="99"/>
    <w:semiHidden/>
    <w:rsid w:val="00D11CF3"/>
    <w:pPr>
      <w:spacing w:before="60" w:after="60" w:line="264" w:lineRule="auto"/>
      <w:ind w:left="389" w:hanging="389"/>
      <w:textboxTightWrap w:val="allLines"/>
    </w:pPr>
    <w:rPr>
      <w:rFonts w:ascii="Fira Sans" w:eastAsia="Times New Roman" w:hAnsi="Fira Sans" w:cs="Times New Roman"/>
      <w:kern w:val="21"/>
      <w:szCs w:val="20"/>
      <w:lang w:eastAsia="en-US"/>
      <w14:numSpacing w14:val="proportional"/>
    </w:rPr>
  </w:style>
  <w:style w:type="character" w:customStyle="1" w:styleId="Semi-Bold">
    <w:name w:val="Semi-Bold"/>
    <w:uiPriority w:val="24"/>
    <w:rsid w:val="00A463DA"/>
    <w:rPr>
      <w:rFonts w:cs="Arial"/>
      <w:spacing w:val="2"/>
    </w:rPr>
  </w:style>
  <w:style w:type="character" w:customStyle="1" w:styleId="BodyTextCondensedChar">
    <w:name w:val="Body Text Condensed Char"/>
    <w:basedOn w:val="BodyTextChar"/>
    <w:link w:val="BodyTextCondensed"/>
    <w:uiPriority w:val="3"/>
    <w:rsid w:val="00D47074"/>
    <w:rPr>
      <w:rFonts w:ascii="Arial" w:hAnsi="Arial" w:cs="Times New Roman (Body CS)"/>
      <w:color w:val="000000" w:themeColor="text1"/>
      <w:spacing w:val="-2"/>
      <w:kern w:val="21"/>
      <w:sz w:val="20"/>
      <w:lang w:val="en-GB"/>
      <w14:numSpacing w14:val="proportional"/>
    </w:rPr>
  </w:style>
  <w:style w:type="character" w:customStyle="1" w:styleId="BodyTextExpandedChar">
    <w:name w:val="Body Text Expanded Char"/>
    <w:basedOn w:val="BodyTextCondensedChar"/>
    <w:link w:val="BodyTextExpanded"/>
    <w:uiPriority w:val="4"/>
    <w:rsid w:val="00305FF6"/>
    <w:rPr>
      <w:rFonts w:ascii="Arial" w:hAnsi="Arial" w:cs="Times New Roman (Body CS)"/>
      <w:color w:val="3B3838" w:themeColor="background2" w:themeShade="40"/>
      <w:spacing w:val="2"/>
      <w:kern w:val="21"/>
      <w:sz w:val="21"/>
      <w:lang w:val="en-GB" w:eastAsia="en-AU"/>
      <w14:numSpacing w14:val="proportional"/>
    </w:rPr>
  </w:style>
  <w:style w:type="paragraph" w:customStyle="1" w:styleId="BodyText2Column">
    <w:name w:val="Body Text 2 Column"/>
    <w:basedOn w:val="BodyText"/>
    <w:autoRedefine/>
    <w:uiPriority w:val="99"/>
    <w:qFormat/>
    <w:rsid w:val="003F0D71"/>
    <w:pPr>
      <w:textboxTightWrap w:val="allLines"/>
    </w:pPr>
    <w:rPr>
      <w:rFonts w:ascii="Fira Sans" w:hAnsi="Fira Sans" w:cstheme="minorBidi"/>
      <w:kern w:val="19"/>
      <w:sz w:val="19"/>
      <w:szCs w:val="21"/>
    </w:rPr>
  </w:style>
  <w:style w:type="paragraph" w:styleId="ListBullet">
    <w:name w:val="List Bullet"/>
    <w:basedOn w:val="BodyText"/>
    <w:link w:val="ListBulletChar"/>
    <w:uiPriority w:val="18"/>
    <w:qFormat/>
    <w:rsid w:val="004911DA"/>
    <w:pPr>
      <w:numPr>
        <w:numId w:val="22"/>
      </w:numPr>
      <w:spacing w:before="0" w:after="60"/>
      <w:textboxTightWrap w:val="allLines"/>
    </w:pPr>
    <w:rPr>
      <w:szCs w:val="22"/>
    </w:rPr>
  </w:style>
  <w:style w:type="character" w:customStyle="1" w:styleId="ListBulletChar">
    <w:name w:val="List Bullet Char"/>
    <w:basedOn w:val="BodyTextChar"/>
    <w:link w:val="ListBullet"/>
    <w:uiPriority w:val="18"/>
    <w:rsid w:val="004911DA"/>
    <w:rPr>
      <w:rFonts w:ascii="Arial" w:hAnsi="Arial" w:cs="Times New Roman (Body CS)"/>
      <w:color w:val="3B3838" w:themeColor="background2" w:themeShade="40"/>
      <w:spacing w:val="-2"/>
      <w:kern w:val="21"/>
      <w:sz w:val="21"/>
      <w:szCs w:val="22"/>
      <w:lang w:val="en-GB"/>
      <w14:numSpacing w14:val="proportional"/>
    </w:rPr>
  </w:style>
  <w:style w:type="numbering" w:customStyle="1" w:styleId="Bullets">
    <w:name w:val="Bullets"/>
    <w:uiPriority w:val="99"/>
    <w:rsid w:val="00153F3A"/>
    <w:pPr>
      <w:numPr>
        <w:numId w:val="21"/>
      </w:numPr>
    </w:pPr>
  </w:style>
  <w:style w:type="paragraph" w:customStyle="1" w:styleId="NumberedList2Column">
    <w:name w:val="Numbered List 2 Column"/>
    <w:autoRedefine/>
    <w:uiPriority w:val="21"/>
    <w:qFormat/>
    <w:rsid w:val="001B34AA"/>
    <w:pPr>
      <w:numPr>
        <w:numId w:val="23"/>
      </w:numPr>
      <w:spacing w:line="276" w:lineRule="auto"/>
    </w:pPr>
    <w:rPr>
      <w:rFonts w:ascii="Arial" w:eastAsia="Times New Roman" w:hAnsi="Arial" w:cs="Times New Roman"/>
      <w:color w:val="3B3838" w:themeColor="background2" w:themeShade="40"/>
      <w:kern w:val="19"/>
      <w:sz w:val="21"/>
      <w:szCs w:val="20"/>
      <w14:numSpacing w14:val="proportional"/>
    </w:rPr>
  </w:style>
  <w:style w:type="character" w:styleId="PageNumber">
    <w:name w:val="page number"/>
    <w:basedOn w:val="DefaultParagraphFont"/>
    <w:uiPriority w:val="99"/>
    <w:semiHidden/>
    <w:unhideWhenUsed/>
    <w:rsid w:val="00EF21F4"/>
  </w:style>
  <w:style w:type="character" w:customStyle="1" w:styleId="ListChar">
    <w:name w:val="List Char"/>
    <w:basedOn w:val="DefaultParagraphFont"/>
    <w:link w:val="List"/>
    <w:uiPriority w:val="99"/>
    <w:semiHidden/>
    <w:rsid w:val="007C6AB7"/>
    <w:rPr>
      <w:rFonts w:ascii="Fira Sans" w:eastAsia="Times New Roman" w:hAnsi="Fira Sans" w:cs="Times New Roman"/>
      <w:color w:val="3B3838" w:themeColor="background2" w:themeShade="40"/>
      <w:kern w:val="21"/>
      <w:sz w:val="21"/>
      <w:szCs w:val="20"/>
      <w14:numSpacing w14:val="proportional"/>
    </w:rPr>
  </w:style>
  <w:style w:type="character" w:customStyle="1" w:styleId="ListNumberChar">
    <w:name w:val="List Number Char"/>
    <w:aliases w:val="Numbered List Char"/>
    <w:basedOn w:val="ListChar"/>
    <w:link w:val="ListNumber"/>
    <w:uiPriority w:val="20"/>
    <w:rsid w:val="008A1185"/>
    <w:rPr>
      <w:rFonts w:ascii="Arial" w:eastAsia="Times New Roman" w:hAnsi="Arial" w:cs="Times New Roman"/>
      <w:color w:val="3B3838" w:themeColor="background2" w:themeShade="40"/>
      <w:kern w:val="21"/>
      <w:sz w:val="21"/>
      <w:szCs w:val="20"/>
      <w:lang w:eastAsia="en-AU"/>
      <w14:numSpacing w14:val="proportional"/>
    </w:rPr>
  </w:style>
  <w:style w:type="character" w:styleId="PlaceholderText">
    <w:name w:val="Placeholder Text"/>
    <w:basedOn w:val="DefaultParagraphFont"/>
    <w:uiPriority w:val="99"/>
    <w:semiHidden/>
    <w:rsid w:val="00B40235"/>
    <w:rPr>
      <w:color w:val="808080"/>
    </w:rPr>
  </w:style>
  <w:style w:type="paragraph" w:customStyle="1" w:styleId="TextBoxBullets">
    <w:name w:val="Text_Box_Bullets"/>
    <w:basedOn w:val="ListBullet"/>
    <w:uiPriority w:val="99"/>
    <w:semiHidden/>
    <w:qFormat/>
    <w:rsid w:val="00B40235"/>
    <w:pPr>
      <w:numPr>
        <w:numId w:val="2"/>
      </w:numPr>
      <w:ind w:left="709" w:right="778"/>
    </w:pPr>
    <w:rPr>
      <w:rFonts w:cstheme="minorBidi"/>
      <w:color w:val="323E4F" w:themeColor="text2" w:themeShade="BF"/>
      <w:spacing w:val="0"/>
    </w:rPr>
  </w:style>
  <w:style w:type="paragraph" w:customStyle="1" w:styleId="ClearParagraph">
    <w:name w:val="Clear Paragraph"/>
    <w:next w:val="BodyText"/>
    <w:uiPriority w:val="1"/>
    <w:qFormat/>
    <w:rsid w:val="009110F4"/>
    <w:pPr>
      <w:spacing w:line="276" w:lineRule="auto"/>
    </w:pPr>
    <w:rPr>
      <w:rFonts w:ascii="Fira Sans" w:hAnsi="Fira Sans"/>
      <w:color w:val="3B3838" w:themeColor="background2" w:themeShade="40"/>
      <w:sz w:val="21"/>
      <w:szCs w:val="21"/>
    </w:rPr>
  </w:style>
  <w:style w:type="paragraph" w:styleId="TOC4">
    <w:name w:val="toc 4"/>
    <w:basedOn w:val="Normal"/>
    <w:next w:val="Normal"/>
    <w:autoRedefine/>
    <w:uiPriority w:val="39"/>
    <w:unhideWhenUsed/>
    <w:rsid w:val="00406311"/>
    <w:pPr>
      <w:spacing w:after="0"/>
      <w:ind w:left="630"/>
    </w:pPr>
    <w:rPr>
      <w:rFonts w:asciiTheme="minorHAnsi" w:hAnsiTheme="minorHAnsi" w:cstheme="minorHAnsi"/>
      <w:sz w:val="20"/>
      <w:szCs w:val="20"/>
    </w:rPr>
  </w:style>
  <w:style w:type="paragraph" w:styleId="TOC5">
    <w:name w:val="toc 5"/>
    <w:basedOn w:val="Normal"/>
    <w:next w:val="Normal"/>
    <w:autoRedefine/>
    <w:uiPriority w:val="39"/>
    <w:unhideWhenUsed/>
    <w:rsid w:val="00406311"/>
    <w:pPr>
      <w:spacing w:after="0"/>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406311"/>
    <w:pPr>
      <w:spacing w:after="0"/>
      <w:ind w:left="1050"/>
    </w:pPr>
    <w:rPr>
      <w:rFonts w:asciiTheme="minorHAnsi" w:hAnsiTheme="minorHAnsi" w:cstheme="minorHAnsi"/>
      <w:sz w:val="20"/>
      <w:szCs w:val="20"/>
    </w:rPr>
  </w:style>
  <w:style w:type="paragraph" w:styleId="TOC8">
    <w:name w:val="toc 8"/>
    <w:basedOn w:val="Normal"/>
    <w:next w:val="Normal"/>
    <w:autoRedefine/>
    <w:uiPriority w:val="39"/>
    <w:unhideWhenUsed/>
    <w:rsid w:val="00406311"/>
    <w:pPr>
      <w:spacing w:after="0"/>
      <w:ind w:left="1470"/>
    </w:pPr>
    <w:rPr>
      <w:rFonts w:asciiTheme="minorHAnsi" w:hAnsiTheme="minorHAnsi" w:cstheme="minorHAnsi"/>
      <w:sz w:val="20"/>
      <w:szCs w:val="20"/>
    </w:rPr>
  </w:style>
  <w:style w:type="paragraph" w:styleId="TOC9">
    <w:name w:val="toc 9"/>
    <w:basedOn w:val="Normal"/>
    <w:next w:val="Normal"/>
    <w:autoRedefine/>
    <w:uiPriority w:val="39"/>
    <w:unhideWhenUsed/>
    <w:rsid w:val="00406311"/>
    <w:pPr>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3409A2"/>
    <w:rPr>
      <w:color w:val="954F72" w:themeColor="followedHyperlink"/>
      <w:u w:val="single"/>
    </w:rPr>
  </w:style>
  <w:style w:type="character" w:styleId="UnresolvedMention">
    <w:name w:val="Unresolved Mention"/>
    <w:basedOn w:val="DefaultParagraphFont"/>
    <w:uiPriority w:val="99"/>
    <w:rsid w:val="007E4733"/>
    <w:rPr>
      <w:color w:val="605E5C"/>
      <w:shd w:val="clear" w:color="auto" w:fill="E1DFDD"/>
    </w:rPr>
  </w:style>
  <w:style w:type="table" w:styleId="TableGrid">
    <w:name w:val="Table Grid"/>
    <w:basedOn w:val="TableNormal"/>
    <w:uiPriority w:val="39"/>
    <w:rsid w:val="00381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1754E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Light">
    <w:name w:val="Grid Table Light"/>
    <w:basedOn w:val="TableNormal"/>
    <w:uiPriority w:val="40"/>
    <w:rsid w:val="00D764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6D0A8B"/>
    <w:rPr>
      <w:rFonts w:ascii="Segoe UI" w:hAnsi="Segoe UI" w:cs="Segoe UI" w:hint="default"/>
      <w:sz w:val="18"/>
      <w:szCs w:val="18"/>
    </w:rPr>
  </w:style>
  <w:style w:type="paragraph" w:customStyle="1" w:styleId="pf0">
    <w:name w:val="pf0"/>
    <w:basedOn w:val="Normal"/>
    <w:rsid w:val="006D0A8B"/>
    <w:pPr>
      <w:spacing w:before="100" w:beforeAutospacing="1" w:after="100" w:afterAutospacing="1"/>
    </w:pPr>
    <w:rPr>
      <w:rFonts w:ascii="Times New Roman" w:eastAsia="Times New Roman" w:hAnsi="Times New Roman" w:cs="Times New Roman"/>
      <w:color w:val="auto"/>
      <w:sz w:val="24"/>
    </w:rPr>
  </w:style>
  <w:style w:type="character" w:styleId="CommentReference">
    <w:name w:val="annotation reference"/>
    <w:basedOn w:val="DefaultParagraphFont"/>
    <w:uiPriority w:val="99"/>
    <w:semiHidden/>
    <w:unhideWhenUsed/>
    <w:rsid w:val="00136C21"/>
    <w:rPr>
      <w:sz w:val="16"/>
      <w:szCs w:val="16"/>
    </w:rPr>
  </w:style>
  <w:style w:type="paragraph" w:styleId="CommentText">
    <w:name w:val="annotation text"/>
    <w:basedOn w:val="Normal"/>
    <w:link w:val="CommentTextChar"/>
    <w:uiPriority w:val="99"/>
    <w:unhideWhenUsed/>
    <w:rsid w:val="00136C21"/>
    <w:rPr>
      <w:color w:val="auto"/>
      <w:sz w:val="20"/>
      <w:szCs w:val="20"/>
      <w:lang w:eastAsia="en-US"/>
    </w:rPr>
  </w:style>
  <w:style w:type="character" w:customStyle="1" w:styleId="CommentTextChar">
    <w:name w:val="Comment Text Char"/>
    <w:basedOn w:val="DefaultParagraphFont"/>
    <w:link w:val="CommentText"/>
    <w:uiPriority w:val="99"/>
    <w:rsid w:val="00136C21"/>
    <w:rPr>
      <w:rFonts w:ascii="Arial" w:hAnsi="Arial"/>
      <w:sz w:val="20"/>
      <w:szCs w:val="20"/>
    </w:rPr>
  </w:style>
  <w:style w:type="paragraph" w:customStyle="1" w:styleId="Default">
    <w:name w:val="Default"/>
    <w:rsid w:val="00F45FF9"/>
    <w:pPr>
      <w:autoSpaceDE w:val="0"/>
      <w:autoSpaceDN w:val="0"/>
      <w:adjustRightInd w:val="0"/>
    </w:pPr>
    <w:rPr>
      <w:rFonts w:ascii="Calibri" w:eastAsia="Calibri" w:hAnsi="Calibri" w:cs="Calibri"/>
      <w:color w:val="000000"/>
    </w:rPr>
  </w:style>
  <w:style w:type="paragraph" w:styleId="Revision">
    <w:name w:val="Revision"/>
    <w:hidden/>
    <w:uiPriority w:val="99"/>
    <w:semiHidden/>
    <w:rsid w:val="00A512C4"/>
    <w:rPr>
      <w:rFonts w:ascii="Arial" w:hAnsi="Arial"/>
      <w:color w:val="3B3838" w:themeColor="background2" w:themeShade="40"/>
      <w:sz w:val="21"/>
      <w:lang w:eastAsia="en-AU"/>
    </w:rPr>
  </w:style>
  <w:style w:type="paragraph" w:styleId="CommentSubject">
    <w:name w:val="annotation subject"/>
    <w:basedOn w:val="CommentText"/>
    <w:next w:val="CommentText"/>
    <w:link w:val="CommentSubjectChar"/>
    <w:uiPriority w:val="99"/>
    <w:semiHidden/>
    <w:unhideWhenUsed/>
    <w:rsid w:val="003202E2"/>
    <w:rPr>
      <w:b/>
      <w:bCs/>
      <w:color w:val="3B3838" w:themeColor="background2" w:themeShade="40"/>
      <w:lang w:eastAsia="en-AU"/>
    </w:rPr>
  </w:style>
  <w:style w:type="character" w:customStyle="1" w:styleId="CommentSubjectChar">
    <w:name w:val="Comment Subject Char"/>
    <w:basedOn w:val="CommentTextChar"/>
    <w:link w:val="CommentSubject"/>
    <w:uiPriority w:val="99"/>
    <w:semiHidden/>
    <w:rsid w:val="003202E2"/>
    <w:rPr>
      <w:rFonts w:ascii="Arial" w:hAnsi="Arial"/>
      <w:b/>
      <w:bCs/>
      <w:color w:val="3B3838" w:themeColor="background2" w:themeShade="4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210266602">
      <w:bodyDiv w:val="1"/>
      <w:marLeft w:val="0"/>
      <w:marRight w:val="0"/>
      <w:marTop w:val="0"/>
      <w:marBottom w:val="0"/>
      <w:divBdr>
        <w:top w:val="none" w:sz="0" w:space="0" w:color="auto"/>
        <w:left w:val="none" w:sz="0" w:space="0" w:color="auto"/>
        <w:bottom w:val="none" w:sz="0" w:space="0" w:color="auto"/>
        <w:right w:val="none" w:sz="0" w:space="0" w:color="auto"/>
      </w:divBdr>
    </w:div>
    <w:div w:id="236088390">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494106422">
      <w:bodyDiv w:val="1"/>
      <w:marLeft w:val="0"/>
      <w:marRight w:val="0"/>
      <w:marTop w:val="0"/>
      <w:marBottom w:val="0"/>
      <w:divBdr>
        <w:top w:val="none" w:sz="0" w:space="0" w:color="auto"/>
        <w:left w:val="none" w:sz="0" w:space="0" w:color="auto"/>
        <w:bottom w:val="none" w:sz="0" w:space="0" w:color="auto"/>
        <w:right w:val="none" w:sz="0" w:space="0" w:color="auto"/>
      </w:divBdr>
    </w:div>
    <w:div w:id="63938392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844512389">
      <w:bodyDiv w:val="1"/>
      <w:marLeft w:val="0"/>
      <w:marRight w:val="0"/>
      <w:marTop w:val="0"/>
      <w:marBottom w:val="0"/>
      <w:divBdr>
        <w:top w:val="none" w:sz="0" w:space="0" w:color="auto"/>
        <w:left w:val="none" w:sz="0" w:space="0" w:color="auto"/>
        <w:bottom w:val="none" w:sz="0" w:space="0" w:color="auto"/>
        <w:right w:val="none" w:sz="0" w:space="0" w:color="auto"/>
      </w:divBdr>
    </w:div>
    <w:div w:id="872576356">
      <w:bodyDiv w:val="1"/>
      <w:marLeft w:val="0"/>
      <w:marRight w:val="0"/>
      <w:marTop w:val="0"/>
      <w:marBottom w:val="0"/>
      <w:divBdr>
        <w:top w:val="none" w:sz="0" w:space="0" w:color="auto"/>
        <w:left w:val="none" w:sz="0" w:space="0" w:color="auto"/>
        <w:bottom w:val="none" w:sz="0" w:space="0" w:color="auto"/>
        <w:right w:val="none" w:sz="0" w:space="0" w:color="auto"/>
      </w:divBdr>
    </w:div>
    <w:div w:id="1020202379">
      <w:bodyDiv w:val="1"/>
      <w:marLeft w:val="0"/>
      <w:marRight w:val="0"/>
      <w:marTop w:val="0"/>
      <w:marBottom w:val="0"/>
      <w:divBdr>
        <w:top w:val="none" w:sz="0" w:space="0" w:color="auto"/>
        <w:left w:val="none" w:sz="0" w:space="0" w:color="auto"/>
        <w:bottom w:val="none" w:sz="0" w:space="0" w:color="auto"/>
        <w:right w:val="none" w:sz="0" w:space="0" w:color="auto"/>
      </w:divBdr>
    </w:div>
    <w:div w:id="1082797632">
      <w:bodyDiv w:val="1"/>
      <w:marLeft w:val="0"/>
      <w:marRight w:val="0"/>
      <w:marTop w:val="0"/>
      <w:marBottom w:val="0"/>
      <w:divBdr>
        <w:top w:val="none" w:sz="0" w:space="0" w:color="auto"/>
        <w:left w:val="none" w:sz="0" w:space="0" w:color="auto"/>
        <w:bottom w:val="none" w:sz="0" w:space="0" w:color="auto"/>
        <w:right w:val="none" w:sz="0" w:space="0" w:color="auto"/>
      </w:divBdr>
    </w:div>
    <w:div w:id="1082869020">
      <w:bodyDiv w:val="1"/>
      <w:marLeft w:val="0"/>
      <w:marRight w:val="0"/>
      <w:marTop w:val="0"/>
      <w:marBottom w:val="0"/>
      <w:divBdr>
        <w:top w:val="none" w:sz="0" w:space="0" w:color="auto"/>
        <w:left w:val="none" w:sz="0" w:space="0" w:color="auto"/>
        <w:bottom w:val="none" w:sz="0" w:space="0" w:color="auto"/>
        <w:right w:val="none" w:sz="0" w:space="0" w:color="auto"/>
      </w:divBdr>
    </w:div>
    <w:div w:id="1128551296">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299337004">
      <w:bodyDiv w:val="1"/>
      <w:marLeft w:val="0"/>
      <w:marRight w:val="0"/>
      <w:marTop w:val="0"/>
      <w:marBottom w:val="0"/>
      <w:divBdr>
        <w:top w:val="none" w:sz="0" w:space="0" w:color="auto"/>
        <w:left w:val="none" w:sz="0" w:space="0" w:color="auto"/>
        <w:bottom w:val="none" w:sz="0" w:space="0" w:color="auto"/>
        <w:right w:val="none" w:sz="0" w:space="0" w:color="auto"/>
      </w:divBdr>
    </w:div>
    <w:div w:id="1341396864">
      <w:bodyDiv w:val="1"/>
      <w:marLeft w:val="0"/>
      <w:marRight w:val="0"/>
      <w:marTop w:val="0"/>
      <w:marBottom w:val="0"/>
      <w:divBdr>
        <w:top w:val="none" w:sz="0" w:space="0" w:color="auto"/>
        <w:left w:val="none" w:sz="0" w:space="0" w:color="auto"/>
        <w:bottom w:val="none" w:sz="0" w:space="0" w:color="auto"/>
        <w:right w:val="none" w:sz="0" w:space="0" w:color="auto"/>
      </w:divBdr>
    </w:div>
    <w:div w:id="1525286271">
      <w:bodyDiv w:val="1"/>
      <w:marLeft w:val="0"/>
      <w:marRight w:val="0"/>
      <w:marTop w:val="0"/>
      <w:marBottom w:val="0"/>
      <w:divBdr>
        <w:top w:val="none" w:sz="0" w:space="0" w:color="auto"/>
        <w:left w:val="none" w:sz="0" w:space="0" w:color="auto"/>
        <w:bottom w:val="none" w:sz="0" w:space="0" w:color="auto"/>
        <w:right w:val="none" w:sz="0" w:space="0" w:color="auto"/>
      </w:divBdr>
    </w:div>
    <w:div w:id="1631863405">
      <w:bodyDiv w:val="1"/>
      <w:marLeft w:val="0"/>
      <w:marRight w:val="0"/>
      <w:marTop w:val="0"/>
      <w:marBottom w:val="0"/>
      <w:divBdr>
        <w:top w:val="none" w:sz="0" w:space="0" w:color="auto"/>
        <w:left w:val="none" w:sz="0" w:space="0" w:color="auto"/>
        <w:bottom w:val="none" w:sz="0" w:space="0" w:color="auto"/>
        <w:right w:val="none" w:sz="0" w:space="0" w:color="auto"/>
      </w:divBdr>
    </w:div>
    <w:div w:id="1778914292">
      <w:bodyDiv w:val="1"/>
      <w:marLeft w:val="0"/>
      <w:marRight w:val="0"/>
      <w:marTop w:val="0"/>
      <w:marBottom w:val="0"/>
      <w:divBdr>
        <w:top w:val="none" w:sz="0" w:space="0" w:color="auto"/>
        <w:left w:val="none" w:sz="0" w:space="0" w:color="auto"/>
        <w:bottom w:val="none" w:sz="0" w:space="0" w:color="auto"/>
        <w:right w:val="none" w:sz="0" w:space="0" w:color="auto"/>
      </w:divBdr>
    </w:div>
    <w:div w:id="1965041464">
      <w:bodyDiv w:val="1"/>
      <w:marLeft w:val="0"/>
      <w:marRight w:val="0"/>
      <w:marTop w:val="0"/>
      <w:marBottom w:val="0"/>
      <w:divBdr>
        <w:top w:val="none" w:sz="0" w:space="0" w:color="auto"/>
        <w:left w:val="none" w:sz="0" w:space="0" w:color="auto"/>
        <w:bottom w:val="none" w:sz="0" w:space="0" w:color="auto"/>
        <w:right w:val="none" w:sz="0" w:space="0" w:color="auto"/>
      </w:divBdr>
    </w:div>
    <w:div w:id="1965311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B06FFF851F5F43BD1A99774A0CE7CA" ma:contentTypeVersion="6" ma:contentTypeDescription="Create a new document." ma:contentTypeScope="" ma:versionID="9459261c7648350a62047ce9182bbdb6">
  <xsd:schema xmlns:xsd="http://www.w3.org/2001/XMLSchema" xmlns:xs="http://www.w3.org/2001/XMLSchema" xmlns:p="http://schemas.microsoft.com/office/2006/metadata/properties" xmlns:ns2="2ab2f01a-ebfd-4076-b2f5-795880128d6f" targetNamespace="http://schemas.microsoft.com/office/2006/metadata/properties" ma:root="true" ma:fieldsID="c5423cf17685b73df30ef01a29a72497" ns2:_="">
    <xsd:import namespace="2ab2f01a-ebfd-4076-b2f5-795880128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2f01a-ebfd-4076-b2f5-795880128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6B277D-886E-4920-BEEE-CAA08C011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E5A90-B063-4AE6-B215-22F177D29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2f01a-ebfd-4076-b2f5-795880128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49E1E-4FF7-4E2A-A7C1-CB2665DE8B2E}">
  <ds:schemaRefs>
    <ds:schemaRef ds:uri="http://schemas.microsoft.com/sharepoint/v3/contenttype/forms"/>
  </ds:schemaRefs>
</ds:datastoreItem>
</file>

<file path=customXml/itemProps4.xml><?xml version="1.0" encoding="utf-8"?>
<ds:datastoreItem xmlns:ds="http://schemas.openxmlformats.org/officeDocument/2006/customXml" ds:itemID="{3BC2EE17-16D9-EE4A-B930-D957ECC7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47</Pages>
  <Words>9542</Words>
  <Characters>58499</Characters>
  <Application>Microsoft Office Word</Application>
  <DocSecurity>0</DocSecurity>
  <Lines>2437</Lines>
  <Paragraphs>1237</Paragraphs>
  <ScaleCrop>false</ScaleCrop>
  <HeadingPairs>
    <vt:vector size="2" baseType="variant">
      <vt:variant>
        <vt:lpstr>Title</vt:lpstr>
      </vt:variant>
      <vt:variant>
        <vt:i4>1</vt:i4>
      </vt:variant>
    </vt:vector>
  </HeadingPairs>
  <TitlesOfParts>
    <vt:vector size="1" baseType="lpstr">
      <vt:lpstr>North West Hospital</vt:lpstr>
    </vt:vector>
  </TitlesOfParts>
  <Manager/>
  <Company/>
  <LinksUpToDate>false</LinksUpToDate>
  <CharactersWithSpaces>66804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Hospital</dc:title>
  <dc:subject>Prevocational (PGY1 and PGY2) medical training program accreditation</dc:subject>
  <dc:creator>Queensland Health</dc:creator>
  <cp:keywords/>
  <dc:description/>
  <cp:lastModifiedBy>Lara McNabb</cp:lastModifiedBy>
  <cp:revision>9</cp:revision>
  <cp:lastPrinted>2018-01-16T20:55:00Z</cp:lastPrinted>
  <dcterms:created xsi:type="dcterms:W3CDTF">2025-08-07T06:27:00Z</dcterms:created>
  <dcterms:modified xsi:type="dcterms:W3CDTF">2025-08-20T08:20:00Z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0x01010013B06FFF851F5F43BD1A99774A0CE7CA</vt:lpwstr>
  </property>
</Properties>
</file>