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7736EA" w:rsidRPr="000957B4" w14:paraId="5128E5C7" w14:textId="77777777" w:rsidTr="007736EA">
        <w:trPr>
          <w:cantSplit/>
          <w:trHeight w:val="1079"/>
          <w:tblHeader/>
        </w:trPr>
        <w:tc>
          <w:tcPr>
            <w:tcW w:w="10348" w:type="dxa"/>
            <w:shd w:val="clear" w:color="auto" w:fill="auto"/>
            <w:vAlign w:val="bottom"/>
          </w:tcPr>
          <w:p w14:paraId="73380FD5" w14:textId="77777777" w:rsidR="007736EA" w:rsidRDefault="007736EA" w:rsidP="007736EA">
            <w:pPr>
              <w:pStyle w:val="Title"/>
              <w:rPr>
                <w:rStyle w:val="DocTitle"/>
                <w:sz w:val="38"/>
                <w:szCs w:val="50"/>
              </w:rPr>
            </w:pPr>
            <w:r w:rsidRPr="007736EA">
              <w:rPr>
                <w:rStyle w:val="DocTitle"/>
                <w:sz w:val="38"/>
                <w:szCs w:val="50"/>
              </w:rPr>
              <w:t xml:space="preserve">Clinical Service Review </w:t>
            </w:r>
          </w:p>
          <w:p w14:paraId="0A55DFB7" w14:textId="542BB27F" w:rsidR="007736EA" w:rsidRPr="007736EA" w:rsidRDefault="001D2CCE" w:rsidP="001D2CCE">
            <w:pPr>
              <w:pStyle w:val="Title"/>
            </w:pPr>
            <w:r>
              <w:rPr>
                <w:rStyle w:val="DocTitle"/>
                <w:sz w:val="38"/>
                <w:szCs w:val="50"/>
              </w:rPr>
              <w:t>Survey Questions T</w:t>
            </w:r>
            <w:r w:rsidR="007736EA" w:rsidRPr="001D2CCE">
              <w:rPr>
                <w:rStyle w:val="DocTitle"/>
                <w:sz w:val="38"/>
                <w:szCs w:val="50"/>
              </w:rPr>
              <w:t>emplate</w:t>
            </w:r>
          </w:p>
        </w:tc>
      </w:tr>
    </w:tbl>
    <w:p w14:paraId="2903F2DD" w14:textId="77777777" w:rsidR="00993010" w:rsidRDefault="00993010" w:rsidP="00270A51">
      <w:pPr>
        <w:sectPr w:rsidR="00993010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5BC730F5" w14:textId="77777777" w:rsidR="001D2CCE" w:rsidRDefault="001D2CCE" w:rsidP="001D2CCE">
      <w:pPr>
        <w:pStyle w:val="Heading2"/>
      </w:pPr>
      <w:r w:rsidRPr="00807DC2">
        <w:rPr>
          <w:highlight w:val="yellow"/>
        </w:rPr>
        <w:t>[</w:t>
      </w:r>
      <w:r>
        <w:rPr>
          <w:highlight w:val="yellow"/>
        </w:rPr>
        <w:t>Title</w:t>
      </w:r>
      <w:r w:rsidRPr="00807DC2">
        <w:rPr>
          <w:highlight w:val="yellow"/>
        </w:rPr>
        <w:t>]</w:t>
      </w:r>
      <w:r>
        <w:t xml:space="preserve"> Service Review – Survey questions</w:t>
      </w:r>
    </w:p>
    <w:p w14:paraId="46E0C6FE" w14:textId="77777777" w:rsidR="001D2CCE" w:rsidRDefault="001D2CCE" w:rsidP="001D2CCE">
      <w:pPr>
        <w:widowControl/>
        <w:spacing w:before="120" w:after="120"/>
      </w:pPr>
      <w:r>
        <w:t>[</w:t>
      </w:r>
      <w:r>
        <w:rPr>
          <w:highlight w:val="yellow"/>
        </w:rPr>
        <w:t>HHS or service</w:t>
      </w:r>
      <w:r>
        <w:t xml:space="preserve">] is undertaking a review and assessment of its </w:t>
      </w:r>
      <w:r>
        <w:rPr>
          <w:highlight w:val="yellow"/>
        </w:rPr>
        <w:t>[title]</w:t>
      </w:r>
      <w:r>
        <w:t xml:space="preserve"> services.</w:t>
      </w:r>
    </w:p>
    <w:p w14:paraId="383ECF6C" w14:textId="77777777" w:rsidR="001D2CCE" w:rsidRDefault="001D2CCE" w:rsidP="001D2CCE">
      <w:pPr>
        <w:widowControl/>
        <w:spacing w:before="120" w:after="120"/>
      </w:pPr>
      <w:r>
        <w:t xml:space="preserve">The HHS is interested in the views of consumers, community members, and healthcare workers on the </w:t>
      </w:r>
      <w:r>
        <w:rPr>
          <w:highlight w:val="yellow"/>
        </w:rPr>
        <w:t>[title]</w:t>
      </w:r>
      <w:r>
        <w:t xml:space="preserve"> services in </w:t>
      </w:r>
      <w:r>
        <w:rPr>
          <w:highlight w:val="yellow"/>
        </w:rPr>
        <w:t>[HHS]</w:t>
      </w:r>
      <w:r>
        <w:t xml:space="preserve">, and specifically those in </w:t>
      </w:r>
      <w:r>
        <w:rPr>
          <w:highlight w:val="yellow"/>
        </w:rPr>
        <w:t>[town/location]</w:t>
      </w:r>
      <w:r>
        <w:t>.</w:t>
      </w:r>
    </w:p>
    <w:p w14:paraId="5CA83135" w14:textId="77777777" w:rsidR="001D2CCE" w:rsidRDefault="001D2CCE" w:rsidP="001D2CCE">
      <w:pPr>
        <w:widowControl/>
        <w:spacing w:before="120" w:after="120"/>
        <w:rPr>
          <w:rFonts w:ascii="ArialMT" w:hAnsi="ArialMT" w:cs="ArialMT"/>
        </w:rPr>
      </w:pPr>
      <w:r>
        <w:rPr>
          <w:rFonts w:ascii="ArialMT" w:hAnsi="ArialMT" w:cs="ArialMT"/>
        </w:rPr>
        <w:t xml:space="preserve">Your views about your experience are very important in helping us find out what </w:t>
      </w:r>
      <w:r>
        <w:rPr>
          <w:rFonts w:ascii="ArialMT" w:hAnsi="ArialMT" w:cs="ArialMT"/>
          <w:highlight w:val="yellow"/>
        </w:rPr>
        <w:t>[HHS]</w:t>
      </w:r>
      <w:r>
        <w:rPr>
          <w:rFonts w:ascii="ArialMT" w:hAnsi="ArialMT" w:cs="ArialMT"/>
        </w:rPr>
        <w:t xml:space="preserve"> is doing well and what can be improved in </w:t>
      </w:r>
      <w:r>
        <w:rPr>
          <w:rFonts w:ascii="ArialMT" w:hAnsi="ArialMT" w:cs="ArialMT"/>
          <w:highlight w:val="yellow"/>
        </w:rPr>
        <w:t>[location]</w:t>
      </w:r>
      <w:r>
        <w:rPr>
          <w:rFonts w:ascii="ArialMT" w:hAnsi="ArialMT" w:cs="ArialMT"/>
        </w:rPr>
        <w:t xml:space="preserve">. The information you provide will only be used to contribute to the review of the </w:t>
      </w:r>
      <w:r>
        <w:rPr>
          <w:rFonts w:ascii="ArialMT" w:hAnsi="ArialMT" w:cs="ArialMT"/>
          <w:highlight w:val="yellow"/>
        </w:rPr>
        <w:t>[title]</w:t>
      </w:r>
      <w:r>
        <w:rPr>
          <w:rFonts w:ascii="ArialMT" w:hAnsi="ArialMT" w:cs="ArialMT"/>
        </w:rPr>
        <w:t xml:space="preserve"> service and the development of strategies to ensure the service meets the needs of the consumers and families who use them.</w:t>
      </w:r>
    </w:p>
    <w:p w14:paraId="3B74A954" w14:textId="77777777" w:rsidR="001D2CCE" w:rsidRDefault="001D2CCE" w:rsidP="001D2CCE">
      <w:pPr>
        <w:widowControl/>
        <w:spacing w:before="120" w:after="120"/>
      </w:pPr>
    </w:p>
    <w:p w14:paraId="0590C4A6" w14:textId="77777777" w:rsidR="001D2CCE" w:rsidRDefault="001D2CCE" w:rsidP="001D2CCE">
      <w:pPr>
        <w:widowControl/>
        <w:spacing w:before="120" w:after="120"/>
      </w:pPr>
      <w:r>
        <w:t>We would like to know:</w:t>
      </w:r>
    </w:p>
    <w:p w14:paraId="089F02B5" w14:textId="63582DCA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>
        <w:t xml:space="preserve">What is your postcode? - </w:t>
      </w:r>
      <w:r w:rsidRPr="00F362A3">
        <w:rPr>
          <w:highlight w:val="yellow"/>
        </w:rPr>
        <w:t>(limit to a 4-digit number)</w:t>
      </w:r>
    </w:p>
    <w:p w14:paraId="48E19C1D" w14:textId="77777777" w:rsidR="001D2CCE" w:rsidRPr="001D2CCE" w:rsidRDefault="001D2CCE" w:rsidP="001D2CCE">
      <w:pPr>
        <w:widowControl/>
        <w:suppressAutoHyphens w:val="0"/>
        <w:autoSpaceDE/>
        <w:autoSpaceDN/>
        <w:adjustRightInd/>
        <w:spacing w:before="120" w:after="120"/>
        <w:textAlignment w:val="auto"/>
        <w:rPr>
          <w:highlight w:val="yellow"/>
        </w:rPr>
      </w:pPr>
    </w:p>
    <w:p w14:paraId="0C2E7FB5" w14:textId="77777777" w:rsidR="001D2CCE" w:rsidRPr="00A1610B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 w:rsidRPr="00A1610B">
        <w:t xml:space="preserve">Please select the one which describes you best: </w:t>
      </w:r>
    </w:p>
    <w:p w14:paraId="6EE6061D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 xml:space="preserve">Consumer who has used </w:t>
      </w:r>
      <w:r w:rsidRPr="00807DC2">
        <w:rPr>
          <w:highlight w:val="yellow"/>
        </w:rPr>
        <w:t>[</w:t>
      </w:r>
      <w:r>
        <w:rPr>
          <w:highlight w:val="yellow"/>
        </w:rPr>
        <w:t>title</w:t>
      </w:r>
      <w:r w:rsidRPr="00807DC2">
        <w:rPr>
          <w:highlight w:val="yellow"/>
        </w:rPr>
        <w:t>]</w:t>
      </w:r>
      <w:r>
        <w:t xml:space="preserve"> services in Queensland</w:t>
      </w:r>
    </w:p>
    <w:p w14:paraId="09856BB1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>Partner / support person / relative of a consumer who</w:t>
      </w:r>
      <w:r w:rsidRPr="005B0BCD">
        <w:t xml:space="preserve"> </w:t>
      </w:r>
      <w:r>
        <w:t xml:space="preserve">has used </w:t>
      </w:r>
      <w:r w:rsidRPr="00807DC2">
        <w:rPr>
          <w:highlight w:val="yellow"/>
        </w:rPr>
        <w:t>[</w:t>
      </w:r>
      <w:r>
        <w:rPr>
          <w:highlight w:val="yellow"/>
        </w:rPr>
        <w:t>title</w:t>
      </w:r>
      <w:r w:rsidRPr="00807DC2">
        <w:rPr>
          <w:highlight w:val="yellow"/>
        </w:rPr>
        <w:t>]</w:t>
      </w:r>
      <w:r>
        <w:t xml:space="preserve"> services in Queensland</w:t>
      </w:r>
    </w:p>
    <w:p w14:paraId="5E81212B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 xml:space="preserve">Consumer </w:t>
      </w:r>
    </w:p>
    <w:p w14:paraId="1AE24D7C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>General Practitioner</w:t>
      </w:r>
    </w:p>
    <w:p w14:paraId="76C33FDF" w14:textId="77777777" w:rsidR="001D2CCE" w:rsidRPr="0086202A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 w:rsidRPr="0086202A">
        <w:rPr>
          <w:highlight w:val="yellow"/>
        </w:rPr>
        <w:t xml:space="preserve">[discipline specific </w:t>
      </w:r>
      <w:r>
        <w:rPr>
          <w:highlight w:val="yellow"/>
        </w:rPr>
        <w:t xml:space="preserve">if required </w:t>
      </w:r>
      <w:proofErr w:type="gramStart"/>
      <w:r w:rsidRPr="0086202A">
        <w:rPr>
          <w:highlight w:val="yellow"/>
        </w:rPr>
        <w:t>e.g.</w:t>
      </w:r>
      <w:proofErr w:type="gramEnd"/>
      <w:r w:rsidRPr="0086202A">
        <w:rPr>
          <w:highlight w:val="yellow"/>
        </w:rPr>
        <w:t xml:space="preserve"> GP Obstetrician]</w:t>
      </w:r>
    </w:p>
    <w:p w14:paraId="3B764633" w14:textId="77777777" w:rsidR="001D2CCE" w:rsidRPr="0086202A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 w:rsidRPr="0086202A">
        <w:rPr>
          <w:highlight w:val="yellow"/>
        </w:rPr>
        <w:t xml:space="preserve">[discipline specific </w:t>
      </w:r>
      <w:r>
        <w:rPr>
          <w:highlight w:val="yellow"/>
        </w:rPr>
        <w:t>if required</w:t>
      </w:r>
      <w:r w:rsidRPr="0086202A">
        <w:rPr>
          <w:highlight w:val="yellow"/>
        </w:rPr>
        <w:t xml:space="preserve"> </w:t>
      </w:r>
      <w:proofErr w:type="gramStart"/>
      <w:r w:rsidRPr="0086202A">
        <w:rPr>
          <w:highlight w:val="yellow"/>
        </w:rPr>
        <w:t>e.g.</w:t>
      </w:r>
      <w:proofErr w:type="gramEnd"/>
      <w:r w:rsidRPr="0086202A">
        <w:rPr>
          <w:highlight w:val="yellow"/>
        </w:rPr>
        <w:t xml:space="preserve"> Midwife]</w:t>
      </w:r>
    </w:p>
    <w:p w14:paraId="436FD37E" w14:textId="77777777" w:rsidR="001D2CCE" w:rsidRPr="0086202A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 w:rsidRPr="0086202A">
        <w:rPr>
          <w:highlight w:val="yellow"/>
        </w:rPr>
        <w:t xml:space="preserve">[discipline specific </w:t>
      </w:r>
      <w:r>
        <w:rPr>
          <w:highlight w:val="yellow"/>
        </w:rPr>
        <w:t>if required</w:t>
      </w:r>
      <w:r w:rsidRPr="0086202A">
        <w:rPr>
          <w:highlight w:val="yellow"/>
        </w:rPr>
        <w:t xml:space="preserve"> </w:t>
      </w:r>
      <w:proofErr w:type="gramStart"/>
      <w:r w:rsidRPr="0086202A">
        <w:rPr>
          <w:highlight w:val="yellow"/>
        </w:rPr>
        <w:t>e.g.</w:t>
      </w:r>
      <w:proofErr w:type="gramEnd"/>
      <w:r w:rsidRPr="0086202A">
        <w:rPr>
          <w:highlight w:val="yellow"/>
        </w:rPr>
        <w:t xml:space="preserve"> Obstetrician]</w:t>
      </w:r>
    </w:p>
    <w:p w14:paraId="34114EC2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>Nurse</w:t>
      </w:r>
    </w:p>
    <w:p w14:paraId="170734FB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>Allied health</w:t>
      </w:r>
    </w:p>
    <w:p w14:paraId="0A88461F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 w:rsidRPr="4AB6B55A">
        <w:t>Health Worker</w:t>
      </w:r>
    </w:p>
    <w:p w14:paraId="28F6CAEF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 xml:space="preserve">Administrator </w:t>
      </w:r>
    </w:p>
    <w:p w14:paraId="1ED40B18" w14:textId="5D884919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>O</w:t>
      </w:r>
      <w:r w:rsidRPr="007D15E0">
        <w:t>ther – please specify</w:t>
      </w:r>
      <w:r>
        <w:t xml:space="preserve"> </w:t>
      </w:r>
    </w:p>
    <w:p w14:paraId="50692411" w14:textId="77777777" w:rsidR="001D2CCE" w:rsidRDefault="001D2CCE" w:rsidP="001D2CCE">
      <w:pPr>
        <w:widowControl/>
        <w:suppressAutoHyphens w:val="0"/>
        <w:autoSpaceDE/>
        <w:autoSpaceDN/>
        <w:adjustRightInd/>
        <w:spacing w:before="120" w:after="120"/>
        <w:textAlignment w:val="auto"/>
      </w:pPr>
    </w:p>
    <w:p w14:paraId="50BB50A5" w14:textId="77777777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 xml:space="preserve">How recent is your experience with a </w:t>
      </w:r>
      <w:r w:rsidRPr="00F362A3">
        <w:rPr>
          <w:highlight w:val="yellow"/>
        </w:rPr>
        <w:t>[</w:t>
      </w:r>
      <w:r>
        <w:rPr>
          <w:highlight w:val="yellow"/>
        </w:rPr>
        <w:t>title</w:t>
      </w:r>
      <w:r w:rsidRPr="00F362A3">
        <w:rPr>
          <w:highlight w:val="yellow"/>
        </w:rPr>
        <w:t>]</w:t>
      </w:r>
      <w:r>
        <w:t xml:space="preserve"> service?</w:t>
      </w:r>
    </w:p>
    <w:p w14:paraId="3D11B6AA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>in the last 5 years</w:t>
      </w:r>
    </w:p>
    <w:p w14:paraId="6B9960BC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r>
        <w:t>over 5 years ago</w:t>
      </w:r>
    </w:p>
    <w:p w14:paraId="76210959" w14:textId="77777777" w:rsidR="001D2CCE" w:rsidRDefault="001D2CCE" w:rsidP="001D2CCE">
      <w:pPr>
        <w:widowControl/>
        <w:spacing w:before="120" w:after="120"/>
      </w:pPr>
    </w:p>
    <w:p w14:paraId="6C70A1AD" w14:textId="77777777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contextualSpacing w:val="0"/>
        <w:textAlignment w:val="auto"/>
      </w:pPr>
      <w:r>
        <w:t xml:space="preserve">Where did you access the </w:t>
      </w:r>
      <w:r w:rsidRPr="00F362A3">
        <w:rPr>
          <w:highlight w:val="yellow"/>
        </w:rPr>
        <w:t>[</w:t>
      </w:r>
      <w:r>
        <w:rPr>
          <w:highlight w:val="yellow"/>
        </w:rPr>
        <w:t>title</w:t>
      </w:r>
      <w:r w:rsidRPr="00F362A3">
        <w:rPr>
          <w:highlight w:val="yellow"/>
        </w:rPr>
        <w:t>]</w:t>
      </w:r>
      <w:r>
        <w:t xml:space="preserve"> services?</w:t>
      </w:r>
    </w:p>
    <w:p w14:paraId="37F75DEA" w14:textId="77777777" w:rsidR="001D2CCE" w:rsidRPr="00105EA4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 w:rsidRPr="00105EA4">
        <w:rPr>
          <w:highlight w:val="yellow"/>
        </w:rPr>
        <w:t>[location 1]</w:t>
      </w:r>
    </w:p>
    <w:p w14:paraId="27DA9B6C" w14:textId="77777777" w:rsidR="001D2CCE" w:rsidRPr="00105EA4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 w:rsidRPr="00105EA4">
        <w:rPr>
          <w:highlight w:val="yellow"/>
        </w:rPr>
        <w:t>[location 2]</w:t>
      </w:r>
    </w:p>
    <w:p w14:paraId="088947AB" w14:textId="77777777" w:rsidR="001D2CCE" w:rsidRPr="00105EA4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 w:rsidRPr="00105EA4">
        <w:rPr>
          <w:highlight w:val="yellow"/>
        </w:rPr>
        <w:lastRenderedPageBreak/>
        <w:t>[Location 3]</w:t>
      </w:r>
    </w:p>
    <w:p w14:paraId="158F1EE6" w14:textId="77777777" w:rsidR="001D2CCE" w:rsidRPr="00105EA4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  <w:rPr>
          <w:highlight w:val="yellow"/>
        </w:rPr>
      </w:pPr>
      <w:r w:rsidRPr="00105EA4">
        <w:rPr>
          <w:highlight w:val="yellow"/>
        </w:rPr>
        <w:t>Etc...</w:t>
      </w:r>
    </w:p>
    <w:p w14:paraId="2EA124BD" w14:textId="77777777" w:rsidR="001D2CCE" w:rsidRDefault="001D2CCE" w:rsidP="001D2CCE">
      <w:pPr>
        <w:pStyle w:val="ListParagraph"/>
        <w:widowControl/>
        <w:numPr>
          <w:ilvl w:val="1"/>
          <w:numId w:val="35"/>
        </w:numPr>
        <w:suppressAutoHyphens w:val="0"/>
        <w:autoSpaceDE/>
        <w:autoSpaceDN/>
        <w:adjustRightInd/>
        <w:spacing w:before="120" w:after="120"/>
        <w:ind w:hanging="357"/>
        <w:contextualSpacing w:val="0"/>
        <w:textAlignment w:val="auto"/>
      </w:pPr>
      <w:bookmarkStart w:id="0" w:name="_Hlk530476452"/>
      <w:r>
        <w:t>Other – please specify</w:t>
      </w:r>
    </w:p>
    <w:p w14:paraId="770B2F90" w14:textId="77777777" w:rsidR="001D2CCE" w:rsidRDefault="001D2CCE" w:rsidP="001D2CCE">
      <w:pPr>
        <w:widowControl/>
        <w:spacing w:before="120" w:after="120"/>
      </w:pPr>
    </w:p>
    <w:bookmarkEnd w:id="0"/>
    <w:p w14:paraId="032C9D67" w14:textId="77777777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contextualSpacing w:val="0"/>
        <w:textAlignment w:val="auto"/>
      </w:pPr>
      <w:r w:rsidRPr="00DC014A">
        <w:t xml:space="preserve">Was your </w:t>
      </w:r>
      <w:r w:rsidRPr="00F926FE">
        <w:rPr>
          <w:highlight w:val="yellow"/>
        </w:rPr>
        <w:t xml:space="preserve">[service </w:t>
      </w:r>
      <w:r>
        <w:rPr>
          <w:highlight w:val="yellow"/>
        </w:rPr>
        <w:t>type/title</w:t>
      </w:r>
      <w:r w:rsidRPr="00F926FE">
        <w:rPr>
          <w:highlight w:val="yellow"/>
        </w:rPr>
        <w:t>]</w:t>
      </w:r>
      <w:r>
        <w:t xml:space="preserve"> </w:t>
      </w:r>
      <w:r w:rsidRPr="00DC014A">
        <w:t>experience with a</w:t>
      </w:r>
      <w:r>
        <w:t xml:space="preserve"> </w:t>
      </w:r>
      <w:r w:rsidRPr="00DC014A">
        <w:t>private or public</w:t>
      </w:r>
      <w:r>
        <w:t xml:space="preserve"> </w:t>
      </w:r>
      <w:r w:rsidRPr="00DC014A">
        <w:t>service?</w:t>
      </w:r>
    </w:p>
    <w:p w14:paraId="619F3615" w14:textId="77777777" w:rsidR="001D2CCE" w:rsidRDefault="001D2CCE" w:rsidP="001D2CCE">
      <w:pPr>
        <w:widowControl/>
        <w:spacing w:before="120" w:after="120"/>
      </w:pPr>
    </w:p>
    <w:p w14:paraId="33EAB047" w14:textId="77777777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contextualSpacing w:val="0"/>
        <w:textAlignment w:val="auto"/>
      </w:pPr>
      <w:r>
        <w:t xml:space="preserve">What is/was your experience of </w:t>
      </w:r>
      <w:r w:rsidRPr="00F926FE">
        <w:rPr>
          <w:highlight w:val="yellow"/>
        </w:rPr>
        <w:t xml:space="preserve">[service </w:t>
      </w:r>
      <w:r>
        <w:rPr>
          <w:highlight w:val="yellow"/>
        </w:rPr>
        <w:t>type/title</w:t>
      </w:r>
      <w:r w:rsidRPr="00F926FE">
        <w:rPr>
          <w:highlight w:val="yellow"/>
        </w:rPr>
        <w:t>]</w:t>
      </w:r>
      <w:r>
        <w:t xml:space="preserve"> care in your area?</w:t>
      </w:r>
    </w:p>
    <w:p w14:paraId="4D796CCF" w14:textId="77777777" w:rsidR="001D2CCE" w:rsidRDefault="001D2CCE" w:rsidP="001D2CC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before="120" w:after="120"/>
        <w:ind w:left="1418" w:hanging="357"/>
        <w:contextualSpacing w:val="0"/>
        <w:textAlignment w:val="auto"/>
      </w:pPr>
      <w:r w:rsidRPr="007C2878">
        <w:t>(Free text</w:t>
      </w:r>
      <w:r>
        <w:t xml:space="preserve"> – no limit</w:t>
      </w:r>
      <w:r w:rsidRPr="007C2878">
        <w:t>)</w:t>
      </w:r>
    </w:p>
    <w:p w14:paraId="465012F2" w14:textId="77777777" w:rsidR="001D2CCE" w:rsidRDefault="001D2CCE" w:rsidP="001D2CCE">
      <w:pPr>
        <w:widowControl/>
        <w:spacing w:before="120" w:after="120"/>
      </w:pPr>
    </w:p>
    <w:p w14:paraId="08F3AE47" w14:textId="77777777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contextualSpacing w:val="0"/>
        <w:textAlignment w:val="auto"/>
      </w:pPr>
      <w:r>
        <w:t xml:space="preserve">What do you think is working well in the </w:t>
      </w:r>
      <w:r w:rsidRPr="00F926FE">
        <w:rPr>
          <w:highlight w:val="yellow"/>
        </w:rPr>
        <w:t>[</w:t>
      </w:r>
      <w:r>
        <w:rPr>
          <w:highlight w:val="yellow"/>
        </w:rPr>
        <w:t>title</w:t>
      </w:r>
      <w:r w:rsidRPr="00F926FE">
        <w:rPr>
          <w:highlight w:val="yellow"/>
        </w:rPr>
        <w:t>]</w:t>
      </w:r>
      <w:r>
        <w:t xml:space="preserve"> services provided in your area?</w:t>
      </w:r>
    </w:p>
    <w:p w14:paraId="07717D8A" w14:textId="77777777" w:rsidR="001D2CCE" w:rsidRDefault="001D2CCE" w:rsidP="001D2CC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before="120" w:after="120"/>
        <w:ind w:left="1418" w:hanging="357"/>
        <w:contextualSpacing w:val="0"/>
        <w:textAlignment w:val="auto"/>
      </w:pPr>
      <w:r w:rsidRPr="007C2878">
        <w:t>(Free text</w:t>
      </w:r>
      <w:r>
        <w:t xml:space="preserve"> – no limit</w:t>
      </w:r>
      <w:r w:rsidRPr="007C2878">
        <w:t>)</w:t>
      </w:r>
    </w:p>
    <w:p w14:paraId="27E9BCE6" w14:textId="77777777" w:rsidR="001D2CCE" w:rsidRDefault="001D2CCE" w:rsidP="001D2CCE">
      <w:pPr>
        <w:widowControl/>
        <w:spacing w:before="120" w:after="120"/>
      </w:pPr>
    </w:p>
    <w:p w14:paraId="4D008C03" w14:textId="77777777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contextualSpacing w:val="0"/>
        <w:textAlignment w:val="auto"/>
      </w:pPr>
      <w:r>
        <w:t xml:space="preserve">Are you aware of any issues or concerns regarding the safety or quality of </w:t>
      </w:r>
      <w:r w:rsidRPr="00F926FE">
        <w:rPr>
          <w:highlight w:val="yellow"/>
        </w:rPr>
        <w:t>[</w:t>
      </w:r>
      <w:r>
        <w:rPr>
          <w:highlight w:val="yellow"/>
        </w:rPr>
        <w:t>title</w:t>
      </w:r>
      <w:r w:rsidRPr="00F926FE">
        <w:rPr>
          <w:highlight w:val="yellow"/>
        </w:rPr>
        <w:t>]</w:t>
      </w:r>
      <w:r>
        <w:t xml:space="preserve"> services currently provided in your area? If yes, please identify these issues. </w:t>
      </w:r>
    </w:p>
    <w:p w14:paraId="29081B5E" w14:textId="77777777" w:rsidR="001D2CCE" w:rsidRDefault="001D2CCE" w:rsidP="001D2CC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before="120" w:after="120"/>
        <w:ind w:left="1418" w:hanging="357"/>
        <w:contextualSpacing w:val="0"/>
        <w:textAlignment w:val="auto"/>
      </w:pPr>
      <w:r w:rsidRPr="007C2878">
        <w:t>(Free text</w:t>
      </w:r>
      <w:r>
        <w:t xml:space="preserve"> – no limit</w:t>
      </w:r>
      <w:r w:rsidRPr="007C2878">
        <w:t>)</w:t>
      </w:r>
    </w:p>
    <w:p w14:paraId="370EBB8B" w14:textId="77777777" w:rsidR="001D2CCE" w:rsidRDefault="001D2CCE" w:rsidP="001D2CCE">
      <w:pPr>
        <w:widowControl/>
        <w:spacing w:before="120" w:after="120"/>
      </w:pPr>
    </w:p>
    <w:p w14:paraId="4B3D8788" w14:textId="77777777" w:rsidR="001D2CCE" w:rsidRDefault="001D2CCE" w:rsidP="001D2CCE">
      <w:pPr>
        <w:pStyle w:val="ListParagraph"/>
        <w:widowControl/>
        <w:numPr>
          <w:ilvl w:val="0"/>
          <w:numId w:val="33"/>
        </w:numPr>
        <w:suppressAutoHyphens w:val="0"/>
        <w:autoSpaceDE/>
        <w:autoSpaceDN/>
        <w:adjustRightInd/>
        <w:spacing w:before="120" w:after="120"/>
        <w:contextualSpacing w:val="0"/>
        <w:textAlignment w:val="auto"/>
      </w:pPr>
      <w:r>
        <w:t xml:space="preserve">What opportunities do you see to strengthen or enhance </w:t>
      </w:r>
      <w:r w:rsidRPr="00F926FE">
        <w:rPr>
          <w:highlight w:val="yellow"/>
        </w:rPr>
        <w:t>[</w:t>
      </w:r>
      <w:r>
        <w:rPr>
          <w:highlight w:val="yellow"/>
        </w:rPr>
        <w:t>title</w:t>
      </w:r>
      <w:r w:rsidRPr="00F926FE">
        <w:rPr>
          <w:highlight w:val="yellow"/>
        </w:rPr>
        <w:t>]</w:t>
      </w:r>
      <w:r>
        <w:t xml:space="preserve"> services in your area?</w:t>
      </w:r>
    </w:p>
    <w:p w14:paraId="1285438D" w14:textId="77777777" w:rsidR="001D2CCE" w:rsidRDefault="001D2CCE" w:rsidP="001D2CC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before="120" w:after="120"/>
        <w:ind w:left="1418" w:hanging="357"/>
        <w:contextualSpacing w:val="0"/>
        <w:textAlignment w:val="auto"/>
      </w:pPr>
      <w:r w:rsidRPr="007C2878">
        <w:t>(Free text</w:t>
      </w:r>
      <w:r>
        <w:t xml:space="preserve"> – no limit</w:t>
      </w:r>
      <w:r w:rsidRPr="007C2878">
        <w:t>)</w:t>
      </w:r>
    </w:p>
    <w:p w14:paraId="0FC38B64" w14:textId="77777777" w:rsidR="001D2CCE" w:rsidRPr="001D2CCE" w:rsidRDefault="001D2CCE" w:rsidP="001D2CCE">
      <w:pPr>
        <w:widowControl/>
        <w:spacing w:before="120" w:after="120"/>
      </w:pPr>
    </w:p>
    <w:sectPr w:rsidR="001D2CCE" w:rsidRPr="001D2CCE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DA3A" w14:textId="77777777" w:rsidR="00197BB6" w:rsidRDefault="00197BB6" w:rsidP="008B6886">
      <w:pPr>
        <w:spacing w:after="0" w:line="240" w:lineRule="auto"/>
      </w:pPr>
      <w:r>
        <w:separator/>
      </w:r>
    </w:p>
  </w:endnote>
  <w:endnote w:type="continuationSeparator" w:id="0">
    <w:p w14:paraId="6C7DAC02" w14:textId="77777777" w:rsidR="00197BB6" w:rsidRDefault="00197BB6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8DEC" w14:textId="77777777" w:rsidR="00795229" w:rsidRDefault="004A3EEF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20C31126" wp14:editId="76759F2A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680F96" wp14:editId="482AB4C0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BC7013" w:rsidRPr="00BC7013" w14:paraId="10FC1D15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58B0EB06" w14:textId="77777777" w:rsidR="00736D37" w:rsidRPr="00BC7013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16352C95" w14:textId="77777777" w:rsidR="00736D37" w:rsidRPr="00BC7013" w:rsidRDefault="00736D37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32F47703" w14:textId="73D534F3" w:rsidR="00084F05" w:rsidRPr="00BC7013" w:rsidRDefault="00084F0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1D2CCE" w:rsidRPr="001D2CCE">
      <w:rPr>
        <w:bCs/>
        <w:noProof/>
        <w:color w:val="0094B4"/>
      </w:rPr>
      <w:t>Survey Questions Template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995BD4">
      <w:rPr>
        <w:b/>
        <w:noProof/>
        <w:color w:val="0094B4"/>
      </w:rPr>
      <w:t>9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67867365" w14:textId="77777777"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54E8" w14:textId="77777777" w:rsidR="00197BB6" w:rsidRDefault="00197BB6" w:rsidP="008B6886">
      <w:pPr>
        <w:spacing w:after="0" w:line="240" w:lineRule="auto"/>
      </w:pPr>
      <w:r>
        <w:separator/>
      </w:r>
    </w:p>
  </w:footnote>
  <w:footnote w:type="continuationSeparator" w:id="0">
    <w:p w14:paraId="25E0AAA8" w14:textId="77777777" w:rsidR="00197BB6" w:rsidRDefault="00197BB6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A2DC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BFBB1" wp14:editId="7273870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510B7B7" wp14:editId="7D64D818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3326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964F9A0" wp14:editId="21C93AB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FDED5F9" wp14:editId="62C39A94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8753E3"/>
    <w:multiLevelType w:val="hybridMultilevel"/>
    <w:tmpl w:val="08C26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463711C"/>
    <w:multiLevelType w:val="hybridMultilevel"/>
    <w:tmpl w:val="993C0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2A86"/>
    <w:multiLevelType w:val="hybridMultilevel"/>
    <w:tmpl w:val="6516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6B41F15"/>
    <w:multiLevelType w:val="hybridMultilevel"/>
    <w:tmpl w:val="46769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9292E"/>
    <w:multiLevelType w:val="hybridMultilevel"/>
    <w:tmpl w:val="85AA757E"/>
    <w:lvl w:ilvl="0" w:tplc="8AC8BD2C">
      <w:start w:val="1"/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9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0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1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2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24"/>
  </w:num>
  <w:num w:numId="12">
    <w:abstractNumId w:val="22"/>
  </w:num>
  <w:num w:numId="13">
    <w:abstractNumId w:val="14"/>
  </w:num>
  <w:num w:numId="14">
    <w:abstractNumId w:val="1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7"/>
  </w:num>
  <w:num w:numId="26">
    <w:abstractNumId w:val="18"/>
  </w:num>
  <w:num w:numId="27">
    <w:abstractNumId w:val="13"/>
  </w:num>
  <w:num w:numId="28">
    <w:abstractNumId w:val="20"/>
  </w:num>
  <w:num w:numId="29">
    <w:abstractNumId w:val="20"/>
  </w:num>
  <w:num w:numId="30">
    <w:abstractNumId w:val="20"/>
  </w:num>
  <w:num w:numId="31">
    <w:abstractNumId w:val="12"/>
  </w:num>
  <w:num w:numId="32">
    <w:abstractNumId w:val="9"/>
  </w:num>
  <w:num w:numId="33">
    <w:abstractNumId w:val="11"/>
  </w:num>
  <w:num w:numId="34">
    <w:abstractNumId w:val="16"/>
  </w:num>
  <w:num w:numId="35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60E4E"/>
    <w:rsid w:val="000731F5"/>
    <w:rsid w:val="000754ED"/>
    <w:rsid w:val="00084F05"/>
    <w:rsid w:val="000873BC"/>
    <w:rsid w:val="000961FB"/>
    <w:rsid w:val="000B4030"/>
    <w:rsid w:val="000B5115"/>
    <w:rsid w:val="000C4E58"/>
    <w:rsid w:val="000D1829"/>
    <w:rsid w:val="000D5010"/>
    <w:rsid w:val="000E6816"/>
    <w:rsid w:val="00135120"/>
    <w:rsid w:val="00135493"/>
    <w:rsid w:val="001557B5"/>
    <w:rsid w:val="00160612"/>
    <w:rsid w:val="00184988"/>
    <w:rsid w:val="00197BB6"/>
    <w:rsid w:val="001C548D"/>
    <w:rsid w:val="001D2CCE"/>
    <w:rsid w:val="001D3B55"/>
    <w:rsid w:val="001D6D47"/>
    <w:rsid w:val="00203BBD"/>
    <w:rsid w:val="002078F4"/>
    <w:rsid w:val="002150F0"/>
    <w:rsid w:val="00242AB5"/>
    <w:rsid w:val="00243354"/>
    <w:rsid w:val="0024407D"/>
    <w:rsid w:val="00256524"/>
    <w:rsid w:val="00262439"/>
    <w:rsid w:val="00270A51"/>
    <w:rsid w:val="00273977"/>
    <w:rsid w:val="002C34B6"/>
    <w:rsid w:val="002C7460"/>
    <w:rsid w:val="002F4DC8"/>
    <w:rsid w:val="00323815"/>
    <w:rsid w:val="00331C98"/>
    <w:rsid w:val="00340F00"/>
    <w:rsid w:val="00346726"/>
    <w:rsid w:val="00361C7F"/>
    <w:rsid w:val="00380869"/>
    <w:rsid w:val="003B3059"/>
    <w:rsid w:val="003C758B"/>
    <w:rsid w:val="00415B83"/>
    <w:rsid w:val="00420197"/>
    <w:rsid w:val="00456773"/>
    <w:rsid w:val="00473420"/>
    <w:rsid w:val="00492CA1"/>
    <w:rsid w:val="00493844"/>
    <w:rsid w:val="004A3EEF"/>
    <w:rsid w:val="004B54AD"/>
    <w:rsid w:val="004D5176"/>
    <w:rsid w:val="004F6A2F"/>
    <w:rsid w:val="0051320B"/>
    <w:rsid w:val="0055694D"/>
    <w:rsid w:val="005606E8"/>
    <w:rsid w:val="00565B75"/>
    <w:rsid w:val="00586AC6"/>
    <w:rsid w:val="005D2D7D"/>
    <w:rsid w:val="005D5142"/>
    <w:rsid w:val="00613804"/>
    <w:rsid w:val="00620433"/>
    <w:rsid w:val="00630B52"/>
    <w:rsid w:val="00671C32"/>
    <w:rsid w:val="0067556F"/>
    <w:rsid w:val="00690B2C"/>
    <w:rsid w:val="006D36EC"/>
    <w:rsid w:val="006D70B7"/>
    <w:rsid w:val="006F02CB"/>
    <w:rsid w:val="006F66C7"/>
    <w:rsid w:val="007152AF"/>
    <w:rsid w:val="007161E6"/>
    <w:rsid w:val="00736D37"/>
    <w:rsid w:val="00750050"/>
    <w:rsid w:val="007736EA"/>
    <w:rsid w:val="00791B47"/>
    <w:rsid w:val="00795229"/>
    <w:rsid w:val="007A612E"/>
    <w:rsid w:val="007D4505"/>
    <w:rsid w:val="007E548B"/>
    <w:rsid w:val="0081634A"/>
    <w:rsid w:val="00844910"/>
    <w:rsid w:val="008455D6"/>
    <w:rsid w:val="0085266B"/>
    <w:rsid w:val="0086091A"/>
    <w:rsid w:val="00893550"/>
    <w:rsid w:val="008B6886"/>
    <w:rsid w:val="008F5118"/>
    <w:rsid w:val="008F5339"/>
    <w:rsid w:val="0093352B"/>
    <w:rsid w:val="00941778"/>
    <w:rsid w:val="009805C1"/>
    <w:rsid w:val="009865A8"/>
    <w:rsid w:val="00993010"/>
    <w:rsid w:val="009930D5"/>
    <w:rsid w:val="00995BD4"/>
    <w:rsid w:val="009B7399"/>
    <w:rsid w:val="009E4755"/>
    <w:rsid w:val="009F09A1"/>
    <w:rsid w:val="00A236D1"/>
    <w:rsid w:val="00A25807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F561A"/>
    <w:rsid w:val="00AF7F4F"/>
    <w:rsid w:val="00B02814"/>
    <w:rsid w:val="00B2799D"/>
    <w:rsid w:val="00B3081F"/>
    <w:rsid w:val="00B30A41"/>
    <w:rsid w:val="00B6137E"/>
    <w:rsid w:val="00B654F7"/>
    <w:rsid w:val="00BB1B63"/>
    <w:rsid w:val="00BC7013"/>
    <w:rsid w:val="00BD49FF"/>
    <w:rsid w:val="00BE33C4"/>
    <w:rsid w:val="00BE39CC"/>
    <w:rsid w:val="00BF55A8"/>
    <w:rsid w:val="00C130CF"/>
    <w:rsid w:val="00C33B44"/>
    <w:rsid w:val="00C416E6"/>
    <w:rsid w:val="00C53FB0"/>
    <w:rsid w:val="00C57AE0"/>
    <w:rsid w:val="00C86747"/>
    <w:rsid w:val="00CC0469"/>
    <w:rsid w:val="00CD55BB"/>
    <w:rsid w:val="00D16FE2"/>
    <w:rsid w:val="00D22F1D"/>
    <w:rsid w:val="00D454D0"/>
    <w:rsid w:val="00D541C1"/>
    <w:rsid w:val="00D764FF"/>
    <w:rsid w:val="00D81F3E"/>
    <w:rsid w:val="00D869C7"/>
    <w:rsid w:val="00DA3E0E"/>
    <w:rsid w:val="00DF5866"/>
    <w:rsid w:val="00E361EC"/>
    <w:rsid w:val="00E44AF6"/>
    <w:rsid w:val="00E50E8C"/>
    <w:rsid w:val="00E6610F"/>
    <w:rsid w:val="00E86F95"/>
    <w:rsid w:val="00EC6059"/>
    <w:rsid w:val="00F27EA7"/>
    <w:rsid w:val="00F6472C"/>
    <w:rsid w:val="00F70C14"/>
    <w:rsid w:val="00F77797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904693F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uiPriority w:val="34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6C141-2647-419F-B023-E51391A1C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4403E-5325-4BCA-91B3-49FD513C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0537F-3A27-4AD9-B355-967BDDD24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4AD2B-4311-4789-BDAC-2BF94C7D3622}">
  <ds:schemaRefs>
    <ds:schemaRef ds:uri="http://purl.org/dc/elements/1.1/"/>
    <ds:schemaRef ds:uri="http://schemas.microsoft.com/office/2006/metadata/properties"/>
    <ds:schemaRef ds:uri="http://purl.org/dc/terms/"/>
    <ds:schemaRef ds:uri="40f21875-48d6-42da-bcf5-08f41ddb3c7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0</TotalTime>
  <Pages>2</Pages>
  <Words>350</Words>
  <Characters>1659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questions - example</vt:lpstr>
    </vt:vector>
  </TitlesOfParts>
  <Company>Queensland Health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 Review Survey questions - example | Queensland Health</dc:title>
  <dc:subject>Survey questions example to assist in the review, assessment, and planning of clinical services.</dc:subject>
  <dc:creator>Clinical Excellence Queensland</dc:creator>
  <cp:keywords>Clinical, Service, Capability Framework, Assessment, Co-design, Collaboration, Guide, engagement, consultation,</cp:keywords>
  <cp:lastModifiedBy>Carolyn James</cp:lastModifiedBy>
  <cp:revision>2</cp:revision>
  <cp:lastPrinted>2018-07-13T01:50:00Z</cp:lastPrinted>
  <dcterms:created xsi:type="dcterms:W3CDTF">2022-06-27T06:46:00Z</dcterms:created>
  <dcterms:modified xsi:type="dcterms:W3CDTF">2022-06-27T06:46:00Z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