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DC2E" w14:textId="1F4A1478" w:rsidR="005B2D6A" w:rsidRDefault="008331C8" w:rsidP="00A63173">
      <w:pPr>
        <w:pStyle w:val="Warning"/>
      </w:pPr>
      <w:r w:rsidRPr="00BC6A85">
        <w:rPr>
          <w:rStyle w:val="ClearCharacter"/>
          <w:noProof/>
        </w:rPr>
        <mc:AlternateContent>
          <mc:Choice Requires="wps">
            <w:drawing>
              <wp:anchor distT="45720" distB="45720" distL="114300" distR="114300" simplePos="0" relativeHeight="251665408" behindDoc="0" locked="0" layoutInCell="1" allowOverlap="1" wp14:anchorId="58D32D41" wp14:editId="3ABC6FE1">
                <wp:simplePos x="0" y="0"/>
                <wp:positionH relativeFrom="column">
                  <wp:posOffset>-97790</wp:posOffset>
                </wp:positionH>
                <wp:positionV relativeFrom="page">
                  <wp:posOffset>897890</wp:posOffset>
                </wp:positionV>
                <wp:extent cx="6182995" cy="1280160"/>
                <wp:effectExtent l="0" t="0" r="0" b="0"/>
                <wp:wrapSquare wrapText="bothSides"/>
                <wp:docPr id="629259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995" cy="1280160"/>
                        </a:xfrm>
                        <a:prstGeom prst="rect">
                          <a:avLst/>
                        </a:prstGeom>
                        <a:noFill/>
                        <a:ln w="9525">
                          <a:noFill/>
                          <a:miter lim="800000"/>
                          <a:headEnd/>
                          <a:tailEnd/>
                        </a:ln>
                      </wps:spPr>
                      <wps:txbx>
                        <w:txbxContent>
                          <w:sdt>
                            <w:sdtPr>
                              <w:rPr>
                                <w:rFonts w:cs="Arial"/>
                                <w:b/>
                                <w:color w:val="05325F" w:themeColor="text2"/>
                                <w:sz w:val="68"/>
                                <w:szCs w:val="68"/>
                              </w:rPr>
                              <w:alias w:val="Title"/>
                              <w:tag w:val=""/>
                              <w:id w:val="1626266576"/>
                              <w:dataBinding w:prefixMappings="xmlns:ns0='http://purl.org/dc/elements/1.1/' xmlns:ns1='http://schemas.openxmlformats.org/package/2006/metadata/core-properties' " w:xpath="/ns1:coreProperties[1]/ns0:title[1]" w:storeItemID="{6C3C8BC8-F283-45AE-878A-BAB7291924A1}"/>
                              <w:text/>
                            </w:sdtPr>
                            <w:sdtEndPr/>
                            <w:sdtContent>
                              <w:p w14:paraId="72EAE33B" w14:textId="230CE8E7" w:rsidR="00557191" w:rsidRPr="00646C91" w:rsidRDefault="005B2D6A" w:rsidP="0044094C">
                                <w:pPr>
                                  <w:pStyle w:val="Title"/>
                                  <w:spacing w:after="80"/>
                                  <w:rPr>
                                    <w:rFonts w:cs="Arial"/>
                                    <w:b/>
                                    <w:color w:val="05325F" w:themeColor="text2"/>
                                    <w:sz w:val="68"/>
                                    <w:szCs w:val="68"/>
                                  </w:rPr>
                                </w:pPr>
                                <w:r>
                                  <w:rPr>
                                    <w:rFonts w:cs="Arial"/>
                                    <w:b/>
                                    <w:color w:val="05325F" w:themeColor="text2"/>
                                    <w:sz w:val="68"/>
                                    <w:szCs w:val="68"/>
                                  </w:rPr>
                                  <w:t>Revenue (MTHACFR3) Form</w:t>
                                </w:r>
                              </w:p>
                            </w:sdtContent>
                          </w:sdt>
                          <w:p w14:paraId="381C46B2" w14:textId="5830DDC0" w:rsidR="00557191" w:rsidRPr="00646C91" w:rsidRDefault="006415D4" w:rsidP="00557191">
                            <w:pPr>
                              <w:rPr>
                                <w:rFonts w:cs="Arial"/>
                                <w:bCs/>
                                <w:color w:val="05325F" w:themeColor="text2"/>
                                <w:sz w:val="16"/>
                                <w:szCs w:val="16"/>
                              </w:rPr>
                            </w:pPr>
                            <w:sdt>
                              <w:sdtPr>
                                <w:rPr>
                                  <w:rStyle w:val="SubtitleChar"/>
                                  <w:rFonts w:cs="Arial"/>
                                  <w:bCs/>
                                  <w:color w:val="05325F" w:themeColor="text2"/>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5B2D6A">
                                  <w:rPr>
                                    <w:rStyle w:val="SubtitleChar"/>
                                    <w:rFonts w:cs="Arial"/>
                                    <w:bCs/>
                                    <w:color w:val="05325F" w:themeColor="text2"/>
                                    <w:sz w:val="36"/>
                                    <w:szCs w:val="36"/>
                                  </w:rPr>
                                  <w:t>Information and form link current for 2024-2025 FRAC</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32D41" id="_x0000_t202" coordsize="21600,21600" o:spt="202" path="m,l,21600r21600,l21600,xe">
                <v:stroke joinstyle="miter"/>
                <v:path gradientshapeok="t" o:connecttype="rect"/>
              </v:shapetype>
              <v:shape id="Text Box 2" o:spid="_x0000_s1026" type="#_x0000_t202" style="position:absolute;left:0;text-align:left;margin-left:-7.7pt;margin-top:70.7pt;width:486.85pt;height:100.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" filled="f" stroked="f">
                <v:textbox>
                  <w:txbxContent>
                    <w:sdt>
                      <w:sdtPr>
                        <w:rPr>
                          <w:rFonts w:cs="Arial"/>
                          <w:b/>
                          <w:color w:val="05325F" w:themeColor="text2"/>
                          <w:sz w:val="68"/>
                          <w:szCs w:val="68"/>
                        </w:rPr>
                        <w:alias w:val="Title"/>
                        <w:tag w:val=""/>
                        <w:id w:val="1626266576"/>
                        <w:dataBinding w:prefixMappings="xmlns:ns0='http://purl.org/dc/elements/1.1/' xmlns:ns1='http://schemas.openxmlformats.org/package/2006/metadata/core-properties' " w:xpath="/ns1:coreProperties[1]/ns0:title[1]" w:storeItemID="{6C3C8BC8-F283-45AE-878A-BAB7291924A1}"/>
                        <w:text/>
                      </w:sdtPr>
                      <w:sdtEndPr/>
                      <w:sdtContent>
                        <w:p w14:paraId="72EAE33B" w14:textId="230CE8E7" w:rsidR="00557191" w:rsidRPr="00646C91" w:rsidRDefault="005B2D6A" w:rsidP="0044094C">
                          <w:pPr>
                            <w:pStyle w:val="Title"/>
                            <w:spacing w:after="80"/>
                            <w:rPr>
                              <w:rFonts w:cs="Arial"/>
                              <w:b/>
                              <w:color w:val="05325F" w:themeColor="text2"/>
                              <w:sz w:val="68"/>
                              <w:szCs w:val="68"/>
                            </w:rPr>
                          </w:pPr>
                          <w:r>
                            <w:rPr>
                              <w:rFonts w:cs="Arial"/>
                              <w:b/>
                              <w:color w:val="05325F" w:themeColor="text2"/>
                              <w:sz w:val="68"/>
                              <w:szCs w:val="68"/>
                            </w:rPr>
                            <w:t>Revenue (MTHACFR3) Form</w:t>
                          </w:r>
                        </w:p>
                      </w:sdtContent>
                    </w:sdt>
                    <w:p w14:paraId="381C46B2" w14:textId="5830DDC0" w:rsidR="00557191" w:rsidRPr="00646C91" w:rsidRDefault="006415D4" w:rsidP="00557191">
                      <w:pPr>
                        <w:rPr>
                          <w:rFonts w:cs="Arial"/>
                          <w:bCs/>
                          <w:color w:val="05325F" w:themeColor="text2"/>
                          <w:sz w:val="16"/>
                          <w:szCs w:val="16"/>
                        </w:rPr>
                      </w:pPr>
                      <w:sdt>
                        <w:sdtPr>
                          <w:rPr>
                            <w:rStyle w:val="SubtitleChar"/>
                            <w:rFonts w:cs="Arial"/>
                            <w:bCs/>
                            <w:color w:val="05325F" w:themeColor="text2"/>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5B2D6A">
                            <w:rPr>
                              <w:rStyle w:val="SubtitleChar"/>
                              <w:rFonts w:cs="Arial"/>
                              <w:bCs/>
                              <w:color w:val="05325F" w:themeColor="text2"/>
                              <w:sz w:val="36"/>
                              <w:szCs w:val="36"/>
                            </w:rPr>
                            <w:t>Information and form link current for 2024-2025 FRAC</w:t>
                          </w:r>
                        </w:sdtContent>
                      </w:sdt>
                    </w:p>
                  </w:txbxContent>
                </v:textbox>
                <w10:wrap type="square" anchory="page"/>
              </v:shape>
            </w:pict>
          </mc:Fallback>
        </mc:AlternateContent>
      </w:r>
      <w:r w:rsidR="005B2D6A">
        <w:t>Click the icon below for the Microsoft Excel version of the Revenue (FR3) form</w:t>
      </w:r>
    </w:p>
    <w:p w14:paraId="4E98D82E" w14:textId="77777777" w:rsidR="005B2D6A" w:rsidRDefault="005B2D6A" w:rsidP="005B2D6A">
      <w:pPr>
        <w:pStyle w:val="Heading1"/>
        <w:jc w:val="center"/>
      </w:pPr>
      <w:r>
        <w:rPr>
          <w:noProof/>
          <w14:numSpacing w14:val="default"/>
        </w:rPr>
        <w:drawing>
          <wp:inline distT="0" distB="0" distL="0" distR="0" wp14:anchorId="5C57D89B" wp14:editId="51CE4F2C">
            <wp:extent cx="838222" cy="713033"/>
            <wp:effectExtent l="38100" t="38100" r="38100" b="30480"/>
            <wp:docPr id="6" name="Picture 6" descr="A green x on a white paper&#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x on a white paper&#10;&#10;Description automatically generated">
                      <a:hlinkClick r:id="rId12"/>
                    </pic:cNvPr>
                    <pic:cNvPicPr/>
                  </pic:nvPicPr>
                  <pic:blipFill>
                    <a:blip r:embed="rId13"/>
                    <a:stretch>
                      <a:fillRect/>
                    </a:stretch>
                  </pic:blipFill>
                  <pic:spPr>
                    <a:xfrm>
                      <a:off x="0" y="0"/>
                      <a:ext cx="838222" cy="713033"/>
                    </a:xfrm>
                    <a:prstGeom prst="rect">
                      <a:avLst/>
                    </a:prstGeom>
                    <a:ln w="28575">
                      <a:solidFill>
                        <a:srgbClr val="FF0000"/>
                      </a:solidFill>
                    </a:ln>
                  </pic:spPr>
                </pic:pic>
              </a:graphicData>
            </a:graphic>
          </wp:inline>
        </w:drawing>
      </w:r>
    </w:p>
    <w:p w14:paraId="58AA4622" w14:textId="77777777" w:rsidR="005B2D6A" w:rsidRPr="00580D4B" w:rsidRDefault="005B2D6A" w:rsidP="005B2D6A">
      <w:pPr>
        <w:pStyle w:val="Callout"/>
      </w:pPr>
      <w:r>
        <w:t xml:space="preserve">**This information sheet should be read in conjunction with the latest </w:t>
      </w:r>
      <w:hyperlink r:id="rId14" w:history="1">
        <w:r w:rsidRPr="00580D4B">
          <w:rPr>
            <w:rStyle w:val="Hyperlink"/>
          </w:rPr>
          <w:t>Financial and Residential Activity Collection (FRAC) Data Collection Guide</w:t>
        </w:r>
      </w:hyperlink>
      <w:r>
        <w:t>.</w:t>
      </w:r>
      <w:r w:rsidRPr="00580D4B">
        <w:t xml:space="preserve"> </w:t>
      </w:r>
    </w:p>
    <w:p w14:paraId="175175FF" w14:textId="77777777" w:rsidR="005B2D6A" w:rsidRPr="001326E3" w:rsidRDefault="005B2D6A" w:rsidP="005B2D6A">
      <w:pPr>
        <w:pStyle w:val="Heading2"/>
      </w:pPr>
      <w:r>
        <w:t>Reporting Data</w:t>
      </w:r>
    </w:p>
    <w:p w14:paraId="2B2883D7" w14:textId="77777777" w:rsidR="005B2D6A" w:rsidRPr="00573611" w:rsidRDefault="005B2D6A" w:rsidP="005B2D6A">
      <w:pPr>
        <w:pStyle w:val="BodyText"/>
      </w:pPr>
      <w:hyperlink r:id="rId15" w:history="1">
        <w:r w:rsidRPr="00573611">
          <w:rPr>
            <w:rStyle w:val="Hyperlink"/>
            <w:szCs w:val="21"/>
            <w:lang w:val="en-AU" w:eastAsia="en-AU"/>
          </w:rPr>
          <w:t>Revenue received</w:t>
        </w:r>
      </w:hyperlink>
      <w:r w:rsidRPr="00573611">
        <w:t xml:space="preserve"> by the Hospital and Health Service (HHS) and the public hospital are to be reported on this form.  These data are HHS and facility level data.</w:t>
      </w:r>
    </w:p>
    <w:p w14:paraId="4C569E87" w14:textId="77777777" w:rsidR="005B2D6A" w:rsidRPr="003B3E1F" w:rsidRDefault="005B2D6A" w:rsidP="005B2D6A">
      <w:pPr>
        <w:pStyle w:val="ListBullet"/>
      </w:pPr>
      <w:r w:rsidRPr="003B3E1F">
        <w:t xml:space="preserve">Similar Fund Hierarchies (applied for expenditure reporting) have been applied for the reporting of Revenue in the </w:t>
      </w:r>
      <w:r w:rsidRPr="001D1BAE">
        <w:rPr>
          <w:b/>
          <w:bCs/>
        </w:rPr>
        <w:t>DSS ‘FRAC’ reports</w:t>
      </w:r>
      <w:r w:rsidRPr="003B3E1F">
        <w:t>.</w:t>
      </w:r>
    </w:p>
    <w:p w14:paraId="320C8F90" w14:textId="77777777" w:rsidR="005B2D6A" w:rsidRPr="003B3E1F" w:rsidRDefault="005B2D6A" w:rsidP="005B2D6A">
      <w:pPr>
        <w:pStyle w:val="ListBullet"/>
        <w:rPr>
          <w:b/>
          <w:bCs/>
        </w:rPr>
      </w:pPr>
      <w:r w:rsidRPr="003B3E1F">
        <w:t xml:space="preserve">Revenue is to be reported and must be reported in </w:t>
      </w:r>
      <w:hyperlink r:id="rId16">
        <w:r w:rsidRPr="003B3E1F">
          <w:rPr>
            <w:rStyle w:val="Hyperlink"/>
          </w:rPr>
          <w:t>whole dollar amounts</w:t>
        </w:r>
      </w:hyperlink>
      <w:r w:rsidRPr="003B3E1F">
        <w:t xml:space="preserve">.  </w:t>
      </w:r>
    </w:p>
    <w:p w14:paraId="26EC5E15" w14:textId="77777777" w:rsidR="005B2D6A" w:rsidRDefault="005B2D6A" w:rsidP="005B2D6A">
      <w:pPr>
        <w:pStyle w:val="ListBullet"/>
        <w:rPr>
          <w:b/>
          <w:bCs/>
          <w:color w:val="FF0000"/>
        </w:rPr>
      </w:pPr>
      <w:r w:rsidRPr="003B3E1F">
        <w:rPr>
          <w:b/>
          <w:bCs/>
          <w:color w:val="FF0000"/>
        </w:rPr>
        <w:t>No decimals permitted.</w:t>
      </w:r>
    </w:p>
    <w:p w14:paraId="1A8FFBF5" w14:textId="21302493" w:rsidR="0094114E" w:rsidRPr="003B3E1F" w:rsidRDefault="0094114E" w:rsidP="005B2D6A">
      <w:pPr>
        <w:pStyle w:val="ListBullet"/>
        <w:rPr>
          <w:b/>
          <w:bCs/>
          <w:color w:val="FF0000"/>
        </w:rPr>
      </w:pPr>
      <w:r>
        <w:rPr>
          <w:b/>
          <w:bCs/>
          <w:color w:val="FF0000"/>
        </w:rPr>
        <w:t>No negative values/integers permitted. Report only positive values/integers.</w:t>
      </w:r>
    </w:p>
    <w:p w14:paraId="54E20C24" w14:textId="77777777" w:rsidR="005B2D6A" w:rsidRPr="003B3E1F" w:rsidRDefault="005B2D6A" w:rsidP="005B2D6A">
      <w:pPr>
        <w:pStyle w:val="ListBullet"/>
      </w:pPr>
      <w:r w:rsidRPr="003B3E1F">
        <w:t>Revenue reported to the FRAC is as per the General Ledger</w:t>
      </w:r>
      <w:r>
        <w:t>.</w:t>
      </w:r>
    </w:p>
    <w:p w14:paraId="7EF8A9F9" w14:textId="77777777" w:rsidR="005B2D6A" w:rsidRPr="003B3E1F" w:rsidRDefault="005B2D6A" w:rsidP="005B2D6A">
      <w:pPr>
        <w:pStyle w:val="ListBullet"/>
      </w:pPr>
      <w:r w:rsidRPr="003B3E1F">
        <w:t>Revenue for the PHE component and the HHS component must equal the total revenue for the entire HHS for the financial year in the General Ledger.</w:t>
      </w:r>
    </w:p>
    <w:p w14:paraId="249DC10D" w14:textId="77777777" w:rsidR="005B2D6A" w:rsidRPr="001D1BAE" w:rsidRDefault="005B2D6A" w:rsidP="005B2D6A">
      <w:pPr>
        <w:pStyle w:val="ListBullet"/>
        <w:rPr>
          <w:b/>
          <w:bCs/>
          <w:color w:val="FF0000"/>
        </w:rPr>
      </w:pPr>
      <w:r w:rsidRPr="001D1BAE">
        <w:rPr>
          <w:b/>
          <w:bCs/>
          <w:color w:val="FF0000"/>
        </w:rPr>
        <w:t>The default view for the ‘Revenue – FR3’ Work Board aligns to national specifications for recurrent revenue reporting to the AIHW.</w:t>
      </w:r>
    </w:p>
    <w:p w14:paraId="5303D27C" w14:textId="77777777" w:rsidR="005B2D6A" w:rsidRDefault="005B2D6A" w:rsidP="005B2D6A">
      <w:pPr>
        <w:spacing w:after="0"/>
        <w:rPr>
          <w:rFonts w:cs="Times New Roman (Body CS)"/>
          <w:spacing w:val="-2"/>
          <w:kern w:val="21"/>
          <w:szCs w:val="22"/>
          <w:lang w:val="en-GB" w:eastAsia="en-US"/>
          <w14:numSpacing w14:val="proportional"/>
        </w:rPr>
      </w:pPr>
      <w:r>
        <w:br w:type="page"/>
      </w:r>
    </w:p>
    <w:p w14:paraId="54AEB2D1" w14:textId="77777777" w:rsidR="005B2D6A" w:rsidRDefault="005B2D6A" w:rsidP="005B2D6A">
      <w:pPr>
        <w:pStyle w:val="Heading2"/>
      </w:pPr>
      <w:r>
        <w:lastRenderedPageBreak/>
        <w:t>DSS FRAC Work Boards</w:t>
      </w:r>
    </w:p>
    <w:p w14:paraId="4D0ED89D" w14:textId="77777777" w:rsidR="005B2D6A" w:rsidRDefault="005B2D6A" w:rsidP="005B2D6A">
      <w:pPr>
        <w:pStyle w:val="BodyText"/>
        <w:rPr>
          <w:lang w:eastAsia="en-AU"/>
        </w:rPr>
      </w:pPr>
      <w:r w:rsidRPr="003B3E1F">
        <w:rPr>
          <w:lang w:eastAsia="en-AU"/>
        </w:rPr>
        <w:t xml:space="preserve">DSS FRAC Work Boards created sourcing the S4 general ledger are in the Finance </w:t>
      </w:r>
      <w:r>
        <w:rPr>
          <w:lang w:eastAsia="en-AU"/>
        </w:rPr>
        <w:t xml:space="preserve">T </w:t>
      </w:r>
      <w:r w:rsidRPr="003B3E1F">
        <w:rPr>
          <w:lang w:eastAsia="en-AU"/>
        </w:rPr>
        <w:t xml:space="preserve">Module of DSS. i.e., </w:t>
      </w:r>
      <w:bookmarkStart w:id="0" w:name="_Hlk54068996"/>
      <w:r w:rsidRPr="003B3E1F">
        <w:rPr>
          <w:b/>
          <w:bCs/>
          <w:lang w:eastAsia="en-AU"/>
        </w:rPr>
        <w:t>Revenue – FR3</w:t>
      </w:r>
      <w:bookmarkEnd w:id="0"/>
      <w:r w:rsidRPr="003B3E1F">
        <w:rPr>
          <w:lang w:eastAsia="en-AU"/>
        </w:rPr>
        <w:t>.</w:t>
      </w:r>
    </w:p>
    <w:tbl>
      <w:tblPr>
        <w:tblStyle w:val="Table-DfQ"/>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902"/>
      </w:tblGrid>
      <w:tr w:rsidR="005B2D6A" w:rsidRPr="00972AE8" w14:paraId="79FBCF9B" w14:textId="77777777" w:rsidTr="00FE0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0" w:type="dxa"/>
            <w:gridSpan w:val="2"/>
          </w:tcPr>
          <w:p w14:paraId="4D98CCF6" w14:textId="77777777" w:rsidR="005B2D6A" w:rsidRPr="0055582F" w:rsidRDefault="005B2D6A" w:rsidP="00FE0D7A">
            <w:pPr>
              <w:pStyle w:val="Tableheadings"/>
              <w:spacing w:before="0"/>
              <w:rPr>
                <w:szCs w:val="22"/>
              </w:rPr>
            </w:pPr>
            <w:r w:rsidRPr="003B3E1F">
              <w:rPr>
                <w:lang w:eastAsia="en-AU"/>
              </w:rPr>
              <w:t xml:space="preserve">The ‘Revenue – FR3’ Work Board </w:t>
            </w:r>
            <w:r w:rsidRPr="00286E23">
              <w:rPr>
                <w:b w:val="0"/>
                <w:bCs w:val="0"/>
                <w:lang w:eastAsia="en-AU"/>
              </w:rPr>
              <w:t>consists of two views:</w:t>
            </w:r>
            <w:r w:rsidRPr="003B3E1F">
              <w:rPr>
                <w:lang w:eastAsia="en-AU"/>
              </w:rPr>
              <w:t xml:space="preserve"> </w:t>
            </w:r>
            <w:r w:rsidRPr="003B3E1F">
              <w:rPr>
                <w:lang w:eastAsia="en-AU"/>
              </w:rPr>
              <w:br/>
              <w:t xml:space="preserve">1. MAC FR3 Form </w:t>
            </w:r>
            <w:r w:rsidRPr="00286E23">
              <w:rPr>
                <w:b w:val="0"/>
                <w:bCs w:val="0"/>
                <w:lang w:eastAsia="en-AU"/>
              </w:rPr>
              <w:t xml:space="preserve">view (Left) </w:t>
            </w:r>
            <w:r w:rsidRPr="003B3E1F">
              <w:rPr>
                <w:lang w:eastAsia="en-AU"/>
              </w:rPr>
              <w:br/>
              <w:t>2. Measures by Account FRAC</w:t>
            </w:r>
            <w:r w:rsidRPr="00286E23">
              <w:rPr>
                <w:b w:val="0"/>
                <w:bCs w:val="0"/>
                <w:lang w:eastAsia="en-AU"/>
              </w:rPr>
              <w:t xml:space="preserve"> view (Right)</w:t>
            </w:r>
          </w:p>
        </w:tc>
      </w:tr>
      <w:tr w:rsidR="005B2D6A" w14:paraId="31113DB6" w14:textId="77777777" w:rsidTr="00FE0D7A">
        <w:tc>
          <w:tcPr>
            <w:cnfStyle w:val="001000000000" w:firstRow="0" w:lastRow="0" w:firstColumn="1" w:lastColumn="0" w:oddVBand="0" w:evenVBand="0" w:oddHBand="0" w:evenHBand="0" w:firstRowFirstColumn="0" w:firstRowLastColumn="0" w:lastRowFirstColumn="0" w:lastRowLastColumn="0"/>
            <w:tcW w:w="1728" w:type="dxa"/>
            <w:vAlign w:val="center"/>
          </w:tcPr>
          <w:p w14:paraId="4C587022" w14:textId="77777777" w:rsidR="005B2D6A" w:rsidRPr="00335560" w:rsidRDefault="005B2D6A" w:rsidP="00FE0D7A">
            <w:pPr>
              <w:pStyle w:val="Tabletext"/>
            </w:pPr>
            <w:r w:rsidRPr="003B3E1F">
              <w:rPr>
                <w:b/>
                <w:bCs/>
                <w:lang w:eastAsia="en-AU"/>
              </w:rPr>
              <w:t xml:space="preserve">MAC FR3 Form </w:t>
            </w:r>
            <w:r w:rsidRPr="003B3E1F">
              <w:rPr>
                <w:lang w:eastAsia="en-AU"/>
              </w:rPr>
              <w:t>view</w:t>
            </w:r>
          </w:p>
        </w:tc>
        <w:tc>
          <w:tcPr>
            <w:tcW w:w="7902" w:type="dxa"/>
          </w:tcPr>
          <w:p w14:paraId="77D2A7E2" w14:textId="77777777" w:rsidR="005B2D6A" w:rsidRDefault="005B2D6A" w:rsidP="00FE0D7A">
            <w:pPr>
              <w:pStyle w:val="Tabletext"/>
              <w:cnfStyle w:val="000000000000" w:firstRow="0" w:lastRow="0" w:firstColumn="0" w:lastColumn="0" w:oddVBand="0" w:evenVBand="0" w:oddHBand="0" w:evenHBand="0" w:firstRowFirstColumn="0" w:firstRowLastColumn="0" w:lastRowFirstColumn="0" w:lastRowLastColumn="0"/>
            </w:pPr>
            <w:r w:rsidRPr="003B3E1F">
              <w:t>This view displays the Revenue categories required for reporting to the FRAC that are aligned for national reporting to the AIHW.</w:t>
            </w:r>
          </w:p>
          <w:p w14:paraId="677F79A4" w14:textId="77777777" w:rsidR="005B2D6A" w:rsidRPr="003B3E1F" w:rsidRDefault="005B2D6A" w:rsidP="00FE0D7A">
            <w:pPr>
              <w:pStyle w:val="Tabletext"/>
              <w:cnfStyle w:val="000000000000" w:firstRow="0" w:lastRow="0" w:firstColumn="0" w:lastColumn="0" w:oddVBand="0" w:evenVBand="0" w:oddHBand="0" w:evenHBand="0" w:firstRowFirstColumn="0" w:firstRowLastColumn="0" w:lastRowFirstColumn="0" w:lastRowLastColumn="0"/>
            </w:pPr>
          </w:p>
          <w:p w14:paraId="206A8230" w14:textId="77777777" w:rsidR="005B2D6A" w:rsidRPr="00335560" w:rsidRDefault="005B2D6A" w:rsidP="00FE0D7A">
            <w:pPr>
              <w:pStyle w:val="Tabletext"/>
              <w:cnfStyle w:val="000000000000" w:firstRow="0" w:lastRow="0" w:firstColumn="0" w:lastColumn="0" w:oddVBand="0" w:evenVBand="0" w:oddHBand="0" w:evenHBand="0" w:firstRowFirstColumn="0" w:firstRowLastColumn="0" w:lastRowFirstColumn="0" w:lastRowLastColumn="0"/>
            </w:pPr>
            <w:r w:rsidRPr="003B3E1F">
              <w:t xml:space="preserve">Please use the </w:t>
            </w:r>
            <w:r w:rsidRPr="00286E23">
              <w:rPr>
                <w:b/>
                <w:bCs/>
              </w:rPr>
              <w:t>MAC FR3 Form</w:t>
            </w:r>
            <w:r w:rsidRPr="003B3E1F">
              <w:t xml:space="preserve"> view when exporting from DSS to the FR3 form</w:t>
            </w:r>
            <w:r>
              <w:t>.</w:t>
            </w:r>
          </w:p>
        </w:tc>
      </w:tr>
      <w:tr w:rsidR="005B2D6A" w14:paraId="79387664" w14:textId="77777777" w:rsidTr="00FE0D7A">
        <w:tc>
          <w:tcPr>
            <w:cnfStyle w:val="001000000000" w:firstRow="0" w:lastRow="0" w:firstColumn="1" w:lastColumn="0" w:oddVBand="0" w:evenVBand="0" w:oddHBand="0" w:evenHBand="0" w:firstRowFirstColumn="0" w:firstRowLastColumn="0" w:lastRowFirstColumn="0" w:lastRowLastColumn="0"/>
            <w:tcW w:w="1728" w:type="dxa"/>
            <w:vAlign w:val="center"/>
          </w:tcPr>
          <w:p w14:paraId="7D793386" w14:textId="77777777" w:rsidR="005B2D6A" w:rsidRPr="00335560" w:rsidRDefault="005B2D6A" w:rsidP="00FE0D7A">
            <w:pPr>
              <w:pStyle w:val="Tabletext"/>
            </w:pPr>
            <w:r w:rsidRPr="003B3E1F">
              <w:rPr>
                <w:b/>
                <w:bCs/>
                <w:lang w:eastAsia="en-AU"/>
              </w:rPr>
              <w:t xml:space="preserve">Measures by Account FRAC </w:t>
            </w:r>
            <w:r w:rsidRPr="00286E23">
              <w:rPr>
                <w:lang w:eastAsia="en-AU"/>
              </w:rPr>
              <w:t>view</w:t>
            </w:r>
          </w:p>
        </w:tc>
        <w:tc>
          <w:tcPr>
            <w:tcW w:w="7902" w:type="dxa"/>
          </w:tcPr>
          <w:p w14:paraId="2DBA95AA" w14:textId="77777777" w:rsidR="005B2D6A" w:rsidRPr="00286E23" w:rsidRDefault="005B2D6A" w:rsidP="00FE0D7A">
            <w:pPr>
              <w:pStyle w:val="BodyText"/>
              <w:cnfStyle w:val="000000000000" w:firstRow="0" w:lastRow="0" w:firstColumn="0" w:lastColumn="0" w:oddVBand="0" w:evenVBand="0" w:oddHBand="0" w:evenHBand="0" w:firstRowFirstColumn="0" w:firstRowLastColumn="0" w:lastRowFirstColumn="0" w:lastRowLastColumn="0"/>
              <w:rPr>
                <w:rFonts w:cs="Times New Roman"/>
                <w:color w:val="auto"/>
                <w:spacing w:val="0"/>
                <w:kern w:val="0"/>
                <w:sz w:val="20"/>
                <w:lang w:val="en-AU"/>
                <w14:numSpacing w14:val="default"/>
              </w:rPr>
            </w:pPr>
            <w:r w:rsidRPr="00286E23">
              <w:rPr>
                <w:rFonts w:cs="Times New Roman"/>
                <w:color w:val="auto"/>
                <w:spacing w:val="0"/>
                <w:kern w:val="0"/>
                <w:sz w:val="20"/>
                <w:lang w:val="en-AU"/>
                <w14:numSpacing w14:val="default"/>
              </w:rPr>
              <w:t xml:space="preserve">This view displays the Revenue categories required for reporting to the FRAC but provides further breakdown as to the revenue sub-categories that are mapped under each main Revenue reporting category. </w:t>
            </w:r>
          </w:p>
          <w:p w14:paraId="6A0C6981" w14:textId="77777777" w:rsidR="005B2D6A" w:rsidRPr="00335560" w:rsidRDefault="005B2D6A" w:rsidP="00FE0D7A">
            <w:pPr>
              <w:pStyle w:val="Tabletext"/>
              <w:cnfStyle w:val="000000000000" w:firstRow="0" w:lastRow="0" w:firstColumn="0" w:lastColumn="0" w:oddVBand="0" w:evenVBand="0" w:oddHBand="0" w:evenHBand="0" w:firstRowFirstColumn="0" w:firstRowLastColumn="0" w:lastRowFirstColumn="0" w:lastRowLastColumn="0"/>
            </w:pPr>
            <w:r w:rsidRPr="003B3E1F">
              <w:t>It is provided in the Wor</w:t>
            </w:r>
            <w:r>
              <w:t>k</w:t>
            </w:r>
            <w:r w:rsidRPr="003B3E1F">
              <w:t xml:space="preserve"> Board as a reference point (only).</w:t>
            </w:r>
          </w:p>
        </w:tc>
      </w:tr>
    </w:tbl>
    <w:p w14:paraId="017FACA8" w14:textId="5CF58442" w:rsidR="005B2D6A" w:rsidRDefault="005B2D6A" w:rsidP="005B2D6A">
      <w:pPr>
        <w:pStyle w:val="BodyText"/>
      </w:pPr>
      <w:r w:rsidRPr="003B3E1F">
        <w:rPr>
          <w:noProof/>
          <w:lang w:eastAsia="en-AU"/>
        </w:rPr>
        <mc:AlternateContent>
          <mc:Choice Requires="wps">
            <w:drawing>
              <wp:anchor distT="0" distB="0" distL="114300" distR="114300" simplePos="0" relativeHeight="251667456" behindDoc="0" locked="0" layoutInCell="1" allowOverlap="1" wp14:anchorId="570C0EAA" wp14:editId="51DFD09C">
                <wp:simplePos x="0" y="0"/>
                <wp:positionH relativeFrom="column">
                  <wp:posOffset>3175</wp:posOffset>
                </wp:positionH>
                <wp:positionV relativeFrom="paragraph">
                  <wp:posOffset>1419403</wp:posOffset>
                </wp:positionV>
                <wp:extent cx="1193470" cy="469900"/>
                <wp:effectExtent l="19050" t="19050" r="26035" b="25400"/>
                <wp:wrapNone/>
                <wp:docPr id="29" name="Oval 29"/>
                <wp:cNvGraphicFramePr/>
                <a:graphic xmlns:a="http://schemas.openxmlformats.org/drawingml/2006/main">
                  <a:graphicData uri="http://schemas.microsoft.com/office/word/2010/wordprocessingShape">
                    <wps:wsp>
                      <wps:cNvSpPr/>
                      <wps:spPr>
                        <a:xfrm>
                          <a:off x="0" y="0"/>
                          <a:ext cx="1193470" cy="4699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1CF17A" id="Oval 29" o:spid="_x0000_s1026" style="position:absolute;margin-left:.25pt;margin-top:111.75pt;width:93.95pt;height:3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" filled="f" strokecolor="red" strokeweight="3pt">
                <v:stroke joinstyle="miter"/>
              </v:oval>
            </w:pict>
          </mc:Fallback>
        </mc:AlternateContent>
      </w:r>
      <w:r w:rsidR="00070370">
        <w:rPr>
          <w:noProof/>
          <w14:numSpacing w14:val="default"/>
        </w:rPr>
        <w:drawing>
          <wp:inline distT="0" distB="0" distL="0" distR="0" wp14:anchorId="3415EC71" wp14:editId="05F1A4E3">
            <wp:extent cx="6121400" cy="2635885"/>
            <wp:effectExtent l="19050" t="19050" r="12700" b="12065"/>
            <wp:docPr id="178104772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47728" name="Picture 3" descr="A screenshot of a compu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121400" cy="2635885"/>
                    </a:xfrm>
                    <a:prstGeom prst="rect">
                      <a:avLst/>
                    </a:prstGeom>
                    <a:ln>
                      <a:solidFill>
                        <a:schemeClr val="accent1"/>
                      </a:solidFill>
                    </a:ln>
                  </pic:spPr>
                </pic:pic>
              </a:graphicData>
            </a:graphic>
          </wp:inline>
        </w:drawing>
      </w:r>
    </w:p>
    <w:p w14:paraId="6B67949B" w14:textId="1856FF54" w:rsidR="00AC0A24" w:rsidRPr="00AC0A24" w:rsidRDefault="005B2D6A" w:rsidP="006415D4">
      <w:pPr>
        <w:pStyle w:val="Callout"/>
      </w:pPr>
      <w:r w:rsidRPr="00AC0A24">
        <w:rPr>
          <w:b/>
          <w:bCs/>
        </w:rPr>
        <w:t>Note:</w:t>
      </w:r>
      <w:r w:rsidRPr="00AC0A24">
        <w:t xml:space="preserve"> The ‘Revenue – FR3’ Work Board does not contain the Revenue category ‘6 - Other state or territory funding’ as mapping of the revenue COA by Finance Branch did not determine any accounts under this category. It will appear on the FR3 forms within MAC Online for completeness and </w:t>
      </w:r>
      <w:r w:rsidR="00070370" w:rsidRPr="00AC0A24">
        <w:t xml:space="preserve">if </w:t>
      </w:r>
      <w:r w:rsidRPr="00AC0A24">
        <w:t xml:space="preserve">mapping </w:t>
      </w:r>
      <w:r w:rsidR="00070370" w:rsidRPr="00AC0A24">
        <w:t xml:space="preserve">should </w:t>
      </w:r>
      <w:r w:rsidRPr="00AC0A24">
        <w:t>change in future.</w:t>
      </w:r>
      <w:bookmarkStart w:id="1" w:name="_Hlk209681225"/>
    </w:p>
    <w:p w14:paraId="045AA7C3" w14:textId="4B84B02C" w:rsidR="005B2D6A" w:rsidRPr="006415D4" w:rsidRDefault="00AC0A24" w:rsidP="00AC0A24">
      <w:pPr>
        <w:pStyle w:val="Callout"/>
        <w:pBdr>
          <w:top w:val="single" w:sz="4" w:space="10" w:color="FFFFFF" w:themeColor="background1"/>
        </w:pBdr>
        <w:rPr>
          <w:szCs w:val="21"/>
        </w:rPr>
      </w:pPr>
      <w:bookmarkStart w:id="2" w:name="_Hlk209681171"/>
      <w:bookmarkEnd w:id="1"/>
      <w:r w:rsidRPr="006415D4">
        <w:rPr>
          <w:b/>
          <w:bCs/>
          <w:szCs w:val="21"/>
        </w:rPr>
        <w:t>Note:</w:t>
      </w:r>
      <w:r w:rsidRPr="006415D4">
        <w:rPr>
          <w:szCs w:val="21"/>
        </w:rPr>
        <w:t xml:space="preserve"> Advice from Financial Accounting &amp; System Operations, Finance Branch is that the revenue codes '450242, 43, 44, 46 &amp; 48' are reported as expenditure as a nett offset to their equivalent expenditure codes (as advised in the Qld Health Chart of Accounts), as per Financial Accounting reporting standards. For FRAC</w:t>
      </w:r>
      <w:r w:rsidR="006415D4">
        <w:rPr>
          <w:szCs w:val="21"/>
        </w:rPr>
        <w:t>,</w:t>
      </w:r>
      <w:r w:rsidRPr="006415D4">
        <w:rPr>
          <w:szCs w:val="21"/>
        </w:rPr>
        <w:t xml:space="preserve"> these revenue accounts are also being reported the same way to align with these standards.</w:t>
      </w:r>
      <w:bookmarkEnd w:id="2"/>
    </w:p>
    <w:p w14:paraId="232757DC" w14:textId="571E4E5A" w:rsidR="005B2D6A" w:rsidRDefault="005B2D6A" w:rsidP="005B2D6A">
      <w:pPr>
        <w:pStyle w:val="References"/>
        <w:spacing w:line="240" w:lineRule="auto"/>
      </w:pPr>
      <w:r>
        <w:lastRenderedPageBreak/>
        <w:t>© State of Queensland (Queensland Health) 2025</w:t>
      </w:r>
    </w:p>
    <w:p w14:paraId="37625708" w14:textId="77777777" w:rsidR="005B2D6A" w:rsidRPr="009B2A9C" w:rsidRDefault="005B2D6A" w:rsidP="005B2D6A">
      <w:pPr>
        <w:pStyle w:val="BodyText"/>
      </w:pPr>
      <w:r>
        <w:rPr>
          <w:noProof/>
          <w14:numSpacing w14:val="default"/>
        </w:rPr>
        <w:drawing>
          <wp:inline distT="0" distB="0" distL="0" distR="0" wp14:anchorId="34649606" wp14:editId="11DC2C0A">
            <wp:extent cx="821646" cy="282441"/>
            <wp:effectExtent l="0" t="0" r="4445" b="0"/>
            <wp:docPr id="770862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91308" name="Picture 46419130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9299" cy="302259"/>
                    </a:xfrm>
                    <a:prstGeom prst="rect">
                      <a:avLst/>
                    </a:prstGeom>
                  </pic:spPr>
                </pic:pic>
              </a:graphicData>
            </a:graphic>
          </wp:inline>
        </w:drawing>
      </w:r>
    </w:p>
    <w:p w14:paraId="0520F4B1" w14:textId="2294C475" w:rsidR="005B2D6A" w:rsidRPr="00573611" w:rsidRDefault="005B2D6A" w:rsidP="00A63173">
      <w:pPr>
        <w:pStyle w:val="References"/>
        <w:spacing w:line="240" w:lineRule="auto"/>
      </w:pPr>
      <w:hyperlink r:id="rId19" w:history="1">
        <w:r w:rsidRPr="009B2A9C">
          <w:rPr>
            <w:rStyle w:val="Hyperlink"/>
          </w:rPr>
          <w:t>creativecommons.org/licenses/by/3.0/au</w:t>
        </w:r>
      </w:hyperlink>
    </w:p>
    <w:sectPr w:rsidR="005B2D6A" w:rsidRPr="00573611" w:rsidSect="00016AEA">
      <w:headerReference w:type="default" r:id="rId20"/>
      <w:footerReference w:type="even" r:id="rId21"/>
      <w:footerReference w:type="default" r:id="rId22"/>
      <w:headerReference w:type="first" r:id="rId23"/>
      <w:type w:val="continuous"/>
      <w:pgSz w:w="11900" w:h="16840"/>
      <w:pgMar w:top="1531" w:right="1155" w:bottom="1531" w:left="110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4F9E" w14:textId="77777777" w:rsidR="004778FB" w:rsidRDefault="004778FB" w:rsidP="00953563">
      <w:r>
        <w:separator/>
      </w:r>
    </w:p>
  </w:endnote>
  <w:endnote w:type="continuationSeparator" w:id="0">
    <w:p w14:paraId="1323D821" w14:textId="77777777" w:rsidR="004778FB" w:rsidRDefault="004778FB" w:rsidP="0095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Fira Sans">
    <w:altName w:val="Calibri"/>
    <w:panose1 w:val="020B0503050000020004"/>
    <w:charset w:val="00"/>
    <w:family w:val="swiss"/>
    <w:notTrueType/>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65048"/>
      <w:docPartObj>
        <w:docPartGallery w:val="Page Numbers (Bottom of Page)"/>
        <w:docPartUnique/>
      </w:docPartObj>
    </w:sdtPr>
    <w:sdtEndPr>
      <w:rPr>
        <w:rStyle w:val="PageNumber"/>
      </w:rPr>
    </w:sdtEndPr>
    <w:sdtContent>
      <w:p w14:paraId="7B8D3F32" w14:textId="77777777" w:rsidR="00EF21F4" w:rsidRDefault="00EF21F4" w:rsidP="0057154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BE52AD" w14:textId="77777777" w:rsidR="00EF21F4" w:rsidRDefault="00EF21F4" w:rsidP="00571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330F" w14:textId="02B68110" w:rsidR="00557191" w:rsidRPr="006217D6" w:rsidRDefault="006415D4" w:rsidP="000B3822">
    <w:pPr>
      <w:ind w:right="1"/>
      <w:rPr>
        <w:rFonts w:cs="Arial"/>
        <w:bCs/>
        <w:sz w:val="18"/>
        <w:szCs w:val="18"/>
      </w:rPr>
    </w:pPr>
    <w:sdt>
      <w:sdtPr>
        <w:rPr>
          <w:rFonts w:cs="Arial"/>
          <w:bCs/>
          <w:sz w:val="18"/>
          <w:szCs w:val="18"/>
        </w:rPr>
        <w:alias w:val="Title"/>
        <w:tag w:val=""/>
        <w:id w:val="1938178961"/>
        <w:dataBinding w:prefixMappings="xmlns:ns0='http://purl.org/dc/elements/1.1/' xmlns:ns1='http://schemas.openxmlformats.org/package/2006/metadata/core-properties' " w:xpath="/ns1:coreProperties[1]/ns0:title[1]" w:storeItemID="{6C3C8BC8-F283-45AE-878A-BAB7291924A1}"/>
        <w:text/>
      </w:sdtPr>
      <w:sdtEndPr/>
      <w:sdtContent>
        <w:r w:rsidR="005B2D6A">
          <w:rPr>
            <w:rFonts w:cs="Arial"/>
            <w:bCs/>
            <w:sz w:val="18"/>
            <w:szCs w:val="18"/>
          </w:rPr>
          <w:t>Revenue (MTHACFR3) Form</w:t>
        </w:r>
      </w:sdtContent>
    </w:sdt>
    <w:r w:rsidR="009777F0" w:rsidRPr="006217D6">
      <w:t xml:space="preserve"> - </w:t>
    </w:r>
    <w:sdt>
      <w:sdtPr>
        <w:rPr>
          <w:sz w:val="18"/>
          <w:szCs w:val="18"/>
        </w:rPr>
        <w:alias w:val="Subject"/>
        <w:tag w:val=""/>
        <w:id w:val="601221502"/>
        <w:dataBinding w:prefixMappings="xmlns:ns0='http://purl.org/dc/elements/1.1/' xmlns:ns1='http://schemas.openxmlformats.org/package/2006/metadata/core-properties' " w:xpath="/ns1:coreProperties[1]/ns0:subject[1]" w:storeItemID="{6C3C8BC8-F283-45AE-878A-BAB7291924A1}"/>
        <w:text/>
      </w:sdtPr>
      <w:sdtEndPr/>
      <w:sdtContent>
        <w:r w:rsidR="005B2D6A">
          <w:rPr>
            <w:sz w:val="18"/>
            <w:szCs w:val="18"/>
          </w:rPr>
          <w:t>Information and form link current for 2024-2025 FRAC</w:t>
        </w:r>
      </w:sdtContent>
    </w:sdt>
    <w:r w:rsidR="00CF6855" w:rsidRPr="006217D6">
      <w:rPr>
        <w:sz w:val="18"/>
        <w:szCs w:val="18"/>
      </w:rPr>
      <w:ptab w:relativeTo="margin" w:alignment="right" w:leader="none"/>
    </w:r>
    <w:r w:rsidR="006D172D" w:rsidRPr="006217D6">
      <w:rPr>
        <w:sz w:val="16"/>
        <w:szCs w:val="16"/>
      </w:rPr>
      <w:t xml:space="preserve"> </w:t>
    </w:r>
    <w:r w:rsidR="006D172D" w:rsidRPr="006217D6">
      <w:rPr>
        <w:sz w:val="18"/>
        <w:szCs w:val="18"/>
      </w:rPr>
      <w:t xml:space="preserve">Page </w:t>
    </w:r>
    <w:r w:rsidR="006D172D" w:rsidRPr="006217D6">
      <w:rPr>
        <w:b/>
        <w:bCs/>
        <w:sz w:val="18"/>
        <w:szCs w:val="18"/>
      </w:rPr>
      <w:fldChar w:fldCharType="begin"/>
    </w:r>
    <w:r w:rsidR="006D172D" w:rsidRPr="006217D6">
      <w:rPr>
        <w:b/>
        <w:bCs/>
        <w:sz w:val="18"/>
        <w:szCs w:val="18"/>
      </w:rPr>
      <w:instrText xml:space="preserve"> PAGE  \* Arabic  \* MERGEFORMAT </w:instrText>
    </w:r>
    <w:r w:rsidR="006D172D" w:rsidRPr="006217D6">
      <w:rPr>
        <w:b/>
        <w:bCs/>
        <w:sz w:val="18"/>
        <w:szCs w:val="18"/>
      </w:rPr>
      <w:fldChar w:fldCharType="separate"/>
    </w:r>
    <w:r w:rsidR="006D172D" w:rsidRPr="006217D6">
      <w:rPr>
        <w:b/>
        <w:bCs/>
        <w:sz w:val="18"/>
        <w:szCs w:val="18"/>
      </w:rPr>
      <w:t>1</w:t>
    </w:r>
    <w:r w:rsidR="006D172D" w:rsidRPr="006217D6">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EB70" w14:textId="77777777" w:rsidR="004778FB" w:rsidRDefault="004778FB" w:rsidP="00953563">
      <w:r>
        <w:separator/>
      </w:r>
    </w:p>
  </w:footnote>
  <w:footnote w:type="continuationSeparator" w:id="0">
    <w:p w14:paraId="2CE13A33" w14:textId="77777777" w:rsidR="004778FB" w:rsidRDefault="004778FB" w:rsidP="0095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254B" w14:textId="77777777" w:rsidR="00052BCC" w:rsidRDefault="00052BCC">
    <w:pPr>
      <w:pStyle w:val="Header"/>
    </w:pPr>
    <w:r>
      <w:rPr>
        <w:noProof/>
      </w:rPr>
      <w:drawing>
        <wp:anchor distT="0" distB="0" distL="114300" distR="114300" simplePos="0" relativeHeight="251659264" behindDoc="1" locked="0" layoutInCell="1" allowOverlap="1" wp14:anchorId="3614CA40" wp14:editId="569FCD3E">
          <wp:simplePos x="0" y="0"/>
          <wp:positionH relativeFrom="column">
            <wp:posOffset>-696595</wp:posOffset>
          </wp:positionH>
          <wp:positionV relativeFrom="paragraph">
            <wp:posOffset>-449580</wp:posOffset>
          </wp:positionV>
          <wp:extent cx="7574308" cy="635431"/>
          <wp:effectExtent l="0" t="0" r="0" b="0"/>
          <wp:wrapNone/>
          <wp:docPr id="81626228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62289"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94065"/>
                  <a:stretch>
                    <a:fillRect/>
                  </a:stretch>
                </pic:blipFill>
                <pic:spPr bwMode="auto">
                  <a:xfrm>
                    <a:off x="0" y="0"/>
                    <a:ext cx="7574308" cy="6354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7437" w14:textId="77777777" w:rsidR="00623A85" w:rsidRDefault="00623A85">
    <w:pPr>
      <w:pStyle w:val="Header"/>
    </w:pPr>
    <w:r>
      <w:rPr>
        <w:noProof/>
      </w:rPr>
      <w:drawing>
        <wp:anchor distT="0" distB="0" distL="114300" distR="114300" simplePos="0" relativeHeight="251661312" behindDoc="1" locked="0" layoutInCell="1" allowOverlap="1" wp14:anchorId="4B91B51D" wp14:editId="2FDE0176">
          <wp:simplePos x="0" y="0"/>
          <wp:positionH relativeFrom="column">
            <wp:posOffset>-709295</wp:posOffset>
          </wp:positionH>
          <wp:positionV relativeFrom="paragraph">
            <wp:posOffset>-457835</wp:posOffset>
          </wp:positionV>
          <wp:extent cx="7575550" cy="10708005"/>
          <wp:effectExtent l="0" t="0" r="6350" b="0"/>
          <wp:wrapNone/>
          <wp:docPr id="605935868"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35868"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5550" cy="107080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1486628"/>
    <w:lvl w:ilvl="0">
      <w:start w:val="1"/>
      <w:numFmt w:val="decimal"/>
      <w:pStyle w:val="TextBoxBullets"/>
      <w:lvlText w:val="%1."/>
      <w:lvlJc w:val="left"/>
      <w:pPr>
        <w:tabs>
          <w:tab w:val="num" w:pos="926"/>
        </w:tabs>
        <w:ind w:left="926" w:hanging="360"/>
      </w:pPr>
    </w:lvl>
  </w:abstractNum>
  <w:abstractNum w:abstractNumId="1" w15:restartNumberingAfterBreak="0">
    <w:nsid w:val="04DE72BC"/>
    <w:multiLevelType w:val="multilevel"/>
    <w:tmpl w:val="6786F046"/>
    <w:styleLink w:val="CurrentList8"/>
    <w:lvl w:ilvl="0">
      <w:start w:val="1"/>
      <w:numFmt w:val="decimal"/>
      <w:suff w:val="space"/>
      <w:lvlText w:val="%1"/>
      <w:lvlJc w:val="left"/>
      <w:pPr>
        <w:ind w:left="431"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E3115BD"/>
    <w:multiLevelType w:val="multilevel"/>
    <w:tmpl w:val="5BFC5FFA"/>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75621"/>
    <w:multiLevelType w:val="multilevel"/>
    <w:tmpl w:val="B12C8B32"/>
    <w:styleLink w:val="CurrentList7"/>
    <w:lvl w:ilvl="0">
      <w:start w:val="1"/>
      <w:numFmt w:val="decimal"/>
      <w:suff w:val="space"/>
      <w:lvlText w:val="%1"/>
      <w:lvlJc w:val="left"/>
      <w:pPr>
        <w:ind w:left="431" w:hanging="6"/>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5" w15:restartNumberingAfterBreak="0">
    <w:nsid w:val="12225CB2"/>
    <w:multiLevelType w:val="multilevel"/>
    <w:tmpl w:val="CECC1284"/>
    <w:styleLink w:val="CurrentList10"/>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6"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00000"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24440238"/>
    <w:multiLevelType w:val="multilevel"/>
    <w:tmpl w:val="CECC1284"/>
    <w:styleLink w:val="CurrentList11"/>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8" w15:restartNumberingAfterBreak="0">
    <w:nsid w:val="27F50E3F"/>
    <w:multiLevelType w:val="multilevel"/>
    <w:tmpl w:val="CECC1284"/>
    <w:styleLink w:val="CurrentList12"/>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2FE059A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3C5841B9"/>
    <w:multiLevelType w:val="multilevel"/>
    <w:tmpl w:val="53F0A6C8"/>
    <w:styleLink w:val="CurrentList1"/>
    <w:lvl w:ilvl="0">
      <w:start w:val="1"/>
      <w:numFmt w:val="bullet"/>
      <w:pStyle w:val="BulletedList"/>
      <w:lvlText w:val=""/>
      <w:lvlJc w:val="left"/>
      <w:pPr>
        <w:ind w:left="720" w:hanging="360"/>
      </w:pPr>
      <w:rPr>
        <w:rFonts w:ascii="Symbol" w:hAnsi="Symbol" w:hint="default"/>
        <w:color w:val="09549F"/>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C169C3"/>
    <w:multiLevelType w:val="multilevel"/>
    <w:tmpl w:val="948C6324"/>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F571FD5"/>
    <w:multiLevelType w:val="multilevel"/>
    <w:tmpl w:val="B89A7432"/>
    <w:styleLink w:val="CurrentList2"/>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12D1735"/>
    <w:multiLevelType w:val="multilevel"/>
    <w:tmpl w:val="52FACC7A"/>
    <w:styleLink w:val="CurrentList9"/>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4" w15:restartNumberingAfterBreak="0">
    <w:nsid w:val="44CF75C9"/>
    <w:multiLevelType w:val="multilevel"/>
    <w:tmpl w:val="1FD0EB2C"/>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8094328"/>
    <w:multiLevelType w:val="multilevel"/>
    <w:tmpl w:val="C2FE460C"/>
    <w:numStyleLink w:val="Bullets"/>
  </w:abstractNum>
  <w:abstractNum w:abstractNumId="16" w15:restartNumberingAfterBreak="0">
    <w:nsid w:val="51AE43AB"/>
    <w:multiLevelType w:val="multilevel"/>
    <w:tmpl w:val="6C6625EC"/>
    <w:lvl w:ilvl="0">
      <w:start w:val="1"/>
      <w:numFmt w:val="decimal"/>
      <w:pStyle w:val="ListNumber"/>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7" w15:restartNumberingAfterBreak="0">
    <w:nsid w:val="52EE3903"/>
    <w:multiLevelType w:val="multilevel"/>
    <w:tmpl w:val="53F0A6C8"/>
    <w:numStyleLink w:val="CurrentList1"/>
  </w:abstractNum>
  <w:abstractNum w:abstractNumId="18" w15:restartNumberingAfterBreak="0">
    <w:nsid w:val="56914456"/>
    <w:multiLevelType w:val="multilevel"/>
    <w:tmpl w:val="E4A639CE"/>
    <w:styleLink w:val="CurrentList5"/>
    <w:lvl w:ilvl="0">
      <w:start w:val="1"/>
      <w:numFmt w:val="decimal"/>
      <w:suff w:val="space"/>
      <w:lvlText w:val="%1"/>
      <w:lvlJc w:val="left"/>
      <w:pPr>
        <w:ind w:left="856"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9" w15:restartNumberingAfterBreak="0">
    <w:nsid w:val="585459BF"/>
    <w:multiLevelType w:val="multilevel"/>
    <w:tmpl w:val="63263DC0"/>
    <w:styleLink w:val="CurrentList6"/>
    <w:lvl w:ilvl="0">
      <w:start w:val="1"/>
      <w:numFmt w:val="decimal"/>
      <w:suff w:val="space"/>
      <w:lvlText w:val="%1"/>
      <w:lvlJc w:val="left"/>
      <w:pPr>
        <w:ind w:left="856"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0" w15:restartNumberingAfterBreak="0">
    <w:nsid w:val="634C236D"/>
    <w:multiLevelType w:val="multilevel"/>
    <w:tmpl w:val="5C966AD4"/>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5" w:hanging="720"/>
      </w:pPr>
      <w:rPr>
        <w:rFonts w:hint="default"/>
      </w:rPr>
    </w:lvl>
    <w:lvl w:ilvl="3">
      <w:start w:val="1"/>
      <w:numFmt w:val="decimal"/>
      <w:pStyle w:val="NumberedHeading4"/>
      <w:lvlText w:val="%1.%2.%3.%4"/>
      <w:lvlJc w:val="left"/>
      <w:pPr>
        <w:tabs>
          <w:tab w:val="num" w:pos="1145"/>
        </w:tabs>
        <w:ind w:left="1145"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DD9535C"/>
    <w:multiLevelType w:val="multilevel"/>
    <w:tmpl w:val="58926258"/>
    <w:styleLink w:val="CurrentList3"/>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DDE0F53"/>
    <w:multiLevelType w:val="multilevel"/>
    <w:tmpl w:val="4CA00BC6"/>
    <w:styleLink w:val="CurrentList4"/>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72764754">
    <w:abstractNumId w:val="2"/>
  </w:num>
  <w:num w:numId="2" w16cid:durableId="2037541202">
    <w:abstractNumId w:val="0"/>
  </w:num>
  <w:num w:numId="3" w16cid:durableId="224490984">
    <w:abstractNumId w:val="10"/>
  </w:num>
  <w:num w:numId="4" w16cid:durableId="1368723374">
    <w:abstractNumId w:val="9"/>
  </w:num>
  <w:num w:numId="5" w16cid:durableId="218249331">
    <w:abstractNumId w:val="17"/>
  </w:num>
  <w:num w:numId="6" w16cid:durableId="1430465928">
    <w:abstractNumId w:val="12"/>
  </w:num>
  <w:num w:numId="7" w16cid:durableId="856387235">
    <w:abstractNumId w:val="21"/>
  </w:num>
  <w:num w:numId="8" w16cid:durableId="319893981">
    <w:abstractNumId w:val="22"/>
  </w:num>
  <w:num w:numId="9" w16cid:durableId="1266232988">
    <w:abstractNumId w:val="18"/>
  </w:num>
  <w:num w:numId="10" w16cid:durableId="888149614">
    <w:abstractNumId w:val="19"/>
  </w:num>
  <w:num w:numId="11" w16cid:durableId="1994025333">
    <w:abstractNumId w:val="4"/>
  </w:num>
  <w:num w:numId="12" w16cid:durableId="1500925909">
    <w:abstractNumId w:val="1"/>
  </w:num>
  <w:num w:numId="13" w16cid:durableId="2018731234">
    <w:abstractNumId w:val="13"/>
  </w:num>
  <w:num w:numId="14" w16cid:durableId="1972251064">
    <w:abstractNumId w:val="5"/>
  </w:num>
  <w:num w:numId="15" w16cid:durableId="1531916518">
    <w:abstractNumId w:val="7"/>
  </w:num>
  <w:num w:numId="16" w16cid:durableId="761220368">
    <w:abstractNumId w:val="8"/>
  </w:num>
  <w:num w:numId="17" w16cid:durableId="2125885449">
    <w:abstractNumId w:val="14"/>
  </w:num>
  <w:num w:numId="18" w16cid:durableId="1795126595">
    <w:abstractNumId w:val="20"/>
  </w:num>
  <w:num w:numId="19" w16cid:durableId="612129992">
    <w:abstractNumId w:val="11"/>
  </w:num>
  <w:num w:numId="20" w16cid:durableId="2528572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5117207">
    <w:abstractNumId w:val="16"/>
  </w:num>
  <w:num w:numId="22" w16cid:durableId="773212166">
    <w:abstractNumId w:val="6"/>
  </w:num>
  <w:num w:numId="23" w16cid:durableId="1601789577">
    <w:abstractNumId w:val="15"/>
  </w:num>
  <w:num w:numId="24" w16cid:durableId="271136135">
    <w:abstractNumId w:val="3"/>
  </w:num>
  <w:num w:numId="25" w16cid:durableId="655494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889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795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52389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34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1619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798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59534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00260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443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4268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2961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11"/>
    <w:rsid w:val="0000094E"/>
    <w:rsid w:val="00004497"/>
    <w:rsid w:val="00005B0D"/>
    <w:rsid w:val="00012B54"/>
    <w:rsid w:val="000146E9"/>
    <w:rsid w:val="00016AEA"/>
    <w:rsid w:val="0002155B"/>
    <w:rsid w:val="00022142"/>
    <w:rsid w:val="00024C91"/>
    <w:rsid w:val="00025CC1"/>
    <w:rsid w:val="000328EE"/>
    <w:rsid w:val="0003337F"/>
    <w:rsid w:val="0003551D"/>
    <w:rsid w:val="00042554"/>
    <w:rsid w:val="000425F7"/>
    <w:rsid w:val="00042636"/>
    <w:rsid w:val="000436FC"/>
    <w:rsid w:val="000437B4"/>
    <w:rsid w:val="00044E31"/>
    <w:rsid w:val="00052BCC"/>
    <w:rsid w:val="00070370"/>
    <w:rsid w:val="0008277A"/>
    <w:rsid w:val="00091C9B"/>
    <w:rsid w:val="00095F5C"/>
    <w:rsid w:val="000A06AE"/>
    <w:rsid w:val="000A5CAF"/>
    <w:rsid w:val="000B3822"/>
    <w:rsid w:val="000B61AC"/>
    <w:rsid w:val="000C44CC"/>
    <w:rsid w:val="000C4A3D"/>
    <w:rsid w:val="000E6290"/>
    <w:rsid w:val="000F7FDE"/>
    <w:rsid w:val="001154E1"/>
    <w:rsid w:val="00117ED4"/>
    <w:rsid w:val="0012629F"/>
    <w:rsid w:val="001311A8"/>
    <w:rsid w:val="001465FE"/>
    <w:rsid w:val="00153F3A"/>
    <w:rsid w:val="0016566B"/>
    <w:rsid w:val="00171776"/>
    <w:rsid w:val="00176F28"/>
    <w:rsid w:val="001837AB"/>
    <w:rsid w:val="00190C24"/>
    <w:rsid w:val="00190ECF"/>
    <w:rsid w:val="00197764"/>
    <w:rsid w:val="001A554A"/>
    <w:rsid w:val="001B34AA"/>
    <w:rsid w:val="001B4CE0"/>
    <w:rsid w:val="001C44A3"/>
    <w:rsid w:val="001C4AAF"/>
    <w:rsid w:val="001C4D5A"/>
    <w:rsid w:val="001D1343"/>
    <w:rsid w:val="001D1BAE"/>
    <w:rsid w:val="001D1FD7"/>
    <w:rsid w:val="001D233D"/>
    <w:rsid w:val="001D2398"/>
    <w:rsid w:val="001D2684"/>
    <w:rsid w:val="001D711D"/>
    <w:rsid w:val="001E413E"/>
    <w:rsid w:val="001F5122"/>
    <w:rsid w:val="00206917"/>
    <w:rsid w:val="002108AA"/>
    <w:rsid w:val="00220DB2"/>
    <w:rsid w:val="00225916"/>
    <w:rsid w:val="002371F7"/>
    <w:rsid w:val="002433A0"/>
    <w:rsid w:val="00251DA2"/>
    <w:rsid w:val="00253010"/>
    <w:rsid w:val="00257E8F"/>
    <w:rsid w:val="002911D3"/>
    <w:rsid w:val="002940AC"/>
    <w:rsid w:val="002A47A7"/>
    <w:rsid w:val="002B7EE0"/>
    <w:rsid w:val="002C52FC"/>
    <w:rsid w:val="002C78CB"/>
    <w:rsid w:val="002D18E3"/>
    <w:rsid w:val="002D5E3A"/>
    <w:rsid w:val="002E1F61"/>
    <w:rsid w:val="002E2DA7"/>
    <w:rsid w:val="002F78A2"/>
    <w:rsid w:val="00305FF6"/>
    <w:rsid w:val="00312F5D"/>
    <w:rsid w:val="0031466F"/>
    <w:rsid w:val="003169F8"/>
    <w:rsid w:val="003200FC"/>
    <w:rsid w:val="003227F2"/>
    <w:rsid w:val="00332DA0"/>
    <w:rsid w:val="003409A2"/>
    <w:rsid w:val="00341B9A"/>
    <w:rsid w:val="00344D14"/>
    <w:rsid w:val="003739D6"/>
    <w:rsid w:val="0037768E"/>
    <w:rsid w:val="00382414"/>
    <w:rsid w:val="003842FC"/>
    <w:rsid w:val="00385A56"/>
    <w:rsid w:val="00390C05"/>
    <w:rsid w:val="003917C5"/>
    <w:rsid w:val="003928D4"/>
    <w:rsid w:val="003A5FB5"/>
    <w:rsid w:val="003B2FCD"/>
    <w:rsid w:val="003B3113"/>
    <w:rsid w:val="003B4242"/>
    <w:rsid w:val="003F0D71"/>
    <w:rsid w:val="003F3800"/>
    <w:rsid w:val="003F643A"/>
    <w:rsid w:val="003F7145"/>
    <w:rsid w:val="00404BCA"/>
    <w:rsid w:val="004058E4"/>
    <w:rsid w:val="00406311"/>
    <w:rsid w:val="004109F6"/>
    <w:rsid w:val="004115A3"/>
    <w:rsid w:val="00411808"/>
    <w:rsid w:val="00432ED9"/>
    <w:rsid w:val="004371ED"/>
    <w:rsid w:val="0044094C"/>
    <w:rsid w:val="004534D5"/>
    <w:rsid w:val="004552A8"/>
    <w:rsid w:val="00475C53"/>
    <w:rsid w:val="004778FB"/>
    <w:rsid w:val="00477BC9"/>
    <w:rsid w:val="004911DA"/>
    <w:rsid w:val="00493D60"/>
    <w:rsid w:val="004B73D8"/>
    <w:rsid w:val="004C1F53"/>
    <w:rsid w:val="004C32D8"/>
    <w:rsid w:val="004E2533"/>
    <w:rsid w:val="004E437D"/>
    <w:rsid w:val="0051202F"/>
    <w:rsid w:val="0051234F"/>
    <w:rsid w:val="00514E53"/>
    <w:rsid w:val="00523F3C"/>
    <w:rsid w:val="00543049"/>
    <w:rsid w:val="00557191"/>
    <w:rsid w:val="00557D68"/>
    <w:rsid w:val="005674A4"/>
    <w:rsid w:val="0057154E"/>
    <w:rsid w:val="005940EE"/>
    <w:rsid w:val="005A0FCF"/>
    <w:rsid w:val="005A3E38"/>
    <w:rsid w:val="005A6E9D"/>
    <w:rsid w:val="005B2D6A"/>
    <w:rsid w:val="005B4B28"/>
    <w:rsid w:val="005B5762"/>
    <w:rsid w:val="005B7102"/>
    <w:rsid w:val="005C2C94"/>
    <w:rsid w:val="005C4E56"/>
    <w:rsid w:val="005D08EA"/>
    <w:rsid w:val="005E312E"/>
    <w:rsid w:val="005F4331"/>
    <w:rsid w:val="005F4602"/>
    <w:rsid w:val="00602C95"/>
    <w:rsid w:val="0060638A"/>
    <w:rsid w:val="00606E8F"/>
    <w:rsid w:val="0061317A"/>
    <w:rsid w:val="006217D6"/>
    <w:rsid w:val="006239A5"/>
    <w:rsid w:val="00623A85"/>
    <w:rsid w:val="00636B71"/>
    <w:rsid w:val="006414C5"/>
    <w:rsid w:val="006415D4"/>
    <w:rsid w:val="006439EF"/>
    <w:rsid w:val="00646C91"/>
    <w:rsid w:val="00651811"/>
    <w:rsid w:val="00665780"/>
    <w:rsid w:val="006671CB"/>
    <w:rsid w:val="006673E6"/>
    <w:rsid w:val="00670A80"/>
    <w:rsid w:val="00674331"/>
    <w:rsid w:val="0067636C"/>
    <w:rsid w:val="006778D0"/>
    <w:rsid w:val="006A21C7"/>
    <w:rsid w:val="006A7380"/>
    <w:rsid w:val="006B0B2C"/>
    <w:rsid w:val="006C3D8E"/>
    <w:rsid w:val="006D172D"/>
    <w:rsid w:val="006D5B46"/>
    <w:rsid w:val="006E43CE"/>
    <w:rsid w:val="006E4BDA"/>
    <w:rsid w:val="006E523E"/>
    <w:rsid w:val="006F3D4E"/>
    <w:rsid w:val="006F7F63"/>
    <w:rsid w:val="007003A6"/>
    <w:rsid w:val="00706681"/>
    <w:rsid w:val="007154AD"/>
    <w:rsid w:val="00715F0C"/>
    <w:rsid w:val="00716B48"/>
    <w:rsid w:val="00721B95"/>
    <w:rsid w:val="00725037"/>
    <w:rsid w:val="00726E29"/>
    <w:rsid w:val="00727561"/>
    <w:rsid w:val="00733E79"/>
    <w:rsid w:val="007417C0"/>
    <w:rsid w:val="00747385"/>
    <w:rsid w:val="00754221"/>
    <w:rsid w:val="00762FA8"/>
    <w:rsid w:val="00767000"/>
    <w:rsid w:val="0079549D"/>
    <w:rsid w:val="007A540B"/>
    <w:rsid w:val="007B54EB"/>
    <w:rsid w:val="007C51CD"/>
    <w:rsid w:val="007C6AB7"/>
    <w:rsid w:val="007D4710"/>
    <w:rsid w:val="007E0799"/>
    <w:rsid w:val="007E4733"/>
    <w:rsid w:val="007E6454"/>
    <w:rsid w:val="007F3732"/>
    <w:rsid w:val="007F6A8A"/>
    <w:rsid w:val="008047A1"/>
    <w:rsid w:val="0080579A"/>
    <w:rsid w:val="008331C8"/>
    <w:rsid w:val="008367F3"/>
    <w:rsid w:val="00837FEB"/>
    <w:rsid w:val="00842923"/>
    <w:rsid w:val="00843F1D"/>
    <w:rsid w:val="00875DF8"/>
    <w:rsid w:val="00876E23"/>
    <w:rsid w:val="00892045"/>
    <w:rsid w:val="00894F31"/>
    <w:rsid w:val="00897371"/>
    <w:rsid w:val="008A1185"/>
    <w:rsid w:val="008A3211"/>
    <w:rsid w:val="008A3BE1"/>
    <w:rsid w:val="008B265E"/>
    <w:rsid w:val="008C1D20"/>
    <w:rsid w:val="008C2923"/>
    <w:rsid w:val="008C3324"/>
    <w:rsid w:val="008C7C4D"/>
    <w:rsid w:val="008D4CB1"/>
    <w:rsid w:val="008D5ACC"/>
    <w:rsid w:val="008D6326"/>
    <w:rsid w:val="00900D2B"/>
    <w:rsid w:val="00907963"/>
    <w:rsid w:val="009110F4"/>
    <w:rsid w:val="00913FBA"/>
    <w:rsid w:val="00930591"/>
    <w:rsid w:val="0094114E"/>
    <w:rsid w:val="00953563"/>
    <w:rsid w:val="0095443F"/>
    <w:rsid w:val="00956994"/>
    <w:rsid w:val="0096078C"/>
    <w:rsid w:val="0096595E"/>
    <w:rsid w:val="00970123"/>
    <w:rsid w:val="009715E3"/>
    <w:rsid w:val="009777F0"/>
    <w:rsid w:val="009832B0"/>
    <w:rsid w:val="009B124D"/>
    <w:rsid w:val="009B2A9C"/>
    <w:rsid w:val="009B7418"/>
    <w:rsid w:val="009B7893"/>
    <w:rsid w:val="009C2DAF"/>
    <w:rsid w:val="009E5EE5"/>
    <w:rsid w:val="009F02B3"/>
    <w:rsid w:val="009F4254"/>
    <w:rsid w:val="00A0083A"/>
    <w:rsid w:val="00A06591"/>
    <w:rsid w:val="00A206F3"/>
    <w:rsid w:val="00A33BDE"/>
    <w:rsid w:val="00A40317"/>
    <w:rsid w:val="00A463DA"/>
    <w:rsid w:val="00A4673D"/>
    <w:rsid w:val="00A47F67"/>
    <w:rsid w:val="00A502D4"/>
    <w:rsid w:val="00A63173"/>
    <w:rsid w:val="00A64845"/>
    <w:rsid w:val="00A65710"/>
    <w:rsid w:val="00A66C7B"/>
    <w:rsid w:val="00A77991"/>
    <w:rsid w:val="00A80F43"/>
    <w:rsid w:val="00A83194"/>
    <w:rsid w:val="00A839FC"/>
    <w:rsid w:val="00A975A9"/>
    <w:rsid w:val="00AB0A25"/>
    <w:rsid w:val="00AB407D"/>
    <w:rsid w:val="00AC0A24"/>
    <w:rsid w:val="00AC555D"/>
    <w:rsid w:val="00AD2501"/>
    <w:rsid w:val="00AD58C4"/>
    <w:rsid w:val="00AD77CD"/>
    <w:rsid w:val="00AE50C5"/>
    <w:rsid w:val="00AE7C39"/>
    <w:rsid w:val="00AF25B2"/>
    <w:rsid w:val="00AF47CB"/>
    <w:rsid w:val="00B07E2F"/>
    <w:rsid w:val="00B16524"/>
    <w:rsid w:val="00B3289F"/>
    <w:rsid w:val="00B33337"/>
    <w:rsid w:val="00B33842"/>
    <w:rsid w:val="00B35EA2"/>
    <w:rsid w:val="00B40235"/>
    <w:rsid w:val="00B43983"/>
    <w:rsid w:val="00B47330"/>
    <w:rsid w:val="00B6246E"/>
    <w:rsid w:val="00B810E4"/>
    <w:rsid w:val="00B8699D"/>
    <w:rsid w:val="00B86F05"/>
    <w:rsid w:val="00B9771E"/>
    <w:rsid w:val="00BA79A0"/>
    <w:rsid w:val="00BA7F28"/>
    <w:rsid w:val="00BB73AA"/>
    <w:rsid w:val="00BC0952"/>
    <w:rsid w:val="00BC44E1"/>
    <w:rsid w:val="00BC4AA9"/>
    <w:rsid w:val="00BD5BBC"/>
    <w:rsid w:val="00BF7DAD"/>
    <w:rsid w:val="00C04C52"/>
    <w:rsid w:val="00C06673"/>
    <w:rsid w:val="00C11D3A"/>
    <w:rsid w:val="00C25F86"/>
    <w:rsid w:val="00C26090"/>
    <w:rsid w:val="00C368F7"/>
    <w:rsid w:val="00C804E1"/>
    <w:rsid w:val="00C8093F"/>
    <w:rsid w:val="00C8432D"/>
    <w:rsid w:val="00C949AD"/>
    <w:rsid w:val="00CB07AD"/>
    <w:rsid w:val="00CB36C5"/>
    <w:rsid w:val="00CB4BA0"/>
    <w:rsid w:val="00CC5BAB"/>
    <w:rsid w:val="00CC74BD"/>
    <w:rsid w:val="00CD4F6B"/>
    <w:rsid w:val="00CD603A"/>
    <w:rsid w:val="00CD793C"/>
    <w:rsid w:val="00CE01BA"/>
    <w:rsid w:val="00CF62D1"/>
    <w:rsid w:val="00CF6855"/>
    <w:rsid w:val="00D01CD2"/>
    <w:rsid w:val="00D03E22"/>
    <w:rsid w:val="00D11CF3"/>
    <w:rsid w:val="00D373B6"/>
    <w:rsid w:val="00D40822"/>
    <w:rsid w:val="00D5392D"/>
    <w:rsid w:val="00D53996"/>
    <w:rsid w:val="00D53C83"/>
    <w:rsid w:val="00D5728D"/>
    <w:rsid w:val="00D60BF7"/>
    <w:rsid w:val="00D723D6"/>
    <w:rsid w:val="00D75050"/>
    <w:rsid w:val="00D76578"/>
    <w:rsid w:val="00D811A3"/>
    <w:rsid w:val="00D842DF"/>
    <w:rsid w:val="00DA2EDA"/>
    <w:rsid w:val="00DB32DE"/>
    <w:rsid w:val="00DB3756"/>
    <w:rsid w:val="00DC5E03"/>
    <w:rsid w:val="00DC600F"/>
    <w:rsid w:val="00DE40D2"/>
    <w:rsid w:val="00DF13E9"/>
    <w:rsid w:val="00E02511"/>
    <w:rsid w:val="00E07BC3"/>
    <w:rsid w:val="00E1062C"/>
    <w:rsid w:val="00E1220B"/>
    <w:rsid w:val="00E25F64"/>
    <w:rsid w:val="00E3754D"/>
    <w:rsid w:val="00E6391B"/>
    <w:rsid w:val="00E65E3F"/>
    <w:rsid w:val="00E67690"/>
    <w:rsid w:val="00E7054A"/>
    <w:rsid w:val="00E87893"/>
    <w:rsid w:val="00E90D18"/>
    <w:rsid w:val="00E9326C"/>
    <w:rsid w:val="00E93CDF"/>
    <w:rsid w:val="00EA0608"/>
    <w:rsid w:val="00EA6D6C"/>
    <w:rsid w:val="00EA7A6C"/>
    <w:rsid w:val="00EB0E88"/>
    <w:rsid w:val="00EB2E90"/>
    <w:rsid w:val="00EB4588"/>
    <w:rsid w:val="00EC0071"/>
    <w:rsid w:val="00EC6EA5"/>
    <w:rsid w:val="00EE2ED0"/>
    <w:rsid w:val="00EF1ED6"/>
    <w:rsid w:val="00EF21F4"/>
    <w:rsid w:val="00EF474F"/>
    <w:rsid w:val="00EF4AC5"/>
    <w:rsid w:val="00EF68D1"/>
    <w:rsid w:val="00F003E4"/>
    <w:rsid w:val="00F0443D"/>
    <w:rsid w:val="00F10FD9"/>
    <w:rsid w:val="00F12225"/>
    <w:rsid w:val="00F16CD2"/>
    <w:rsid w:val="00F17798"/>
    <w:rsid w:val="00F26B6E"/>
    <w:rsid w:val="00F30F3E"/>
    <w:rsid w:val="00F367B3"/>
    <w:rsid w:val="00F43BE5"/>
    <w:rsid w:val="00F447A2"/>
    <w:rsid w:val="00F515CB"/>
    <w:rsid w:val="00F57422"/>
    <w:rsid w:val="00F725A1"/>
    <w:rsid w:val="00F72EF6"/>
    <w:rsid w:val="00F8183F"/>
    <w:rsid w:val="00F94430"/>
    <w:rsid w:val="00FB0230"/>
    <w:rsid w:val="00FB1F39"/>
    <w:rsid w:val="00FB77EB"/>
    <w:rsid w:val="00FD5782"/>
    <w:rsid w:val="00FD6CDC"/>
    <w:rsid w:val="00FE0C9E"/>
    <w:rsid w:val="00FE5546"/>
    <w:rsid w:val="00FE76AD"/>
    <w:rsid w:val="00FF49D8"/>
    <w:rsid w:val="00FF696B"/>
    <w:rsid w:val="00FF7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96A77"/>
  <w15:chartTrackingRefBased/>
  <w15:docId w15:val="{0A95C1DE-29DE-42AE-AD0A-FF0091DC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3" w:qFormat="1"/>
    <w:lsdException w:name="Intense Quote"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8"/>
    <w:lsdException w:name="Intense Emphasis" w:uiPriority="27"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754D"/>
    <w:pPr>
      <w:spacing w:after="120"/>
    </w:pPr>
    <w:rPr>
      <w:rFonts w:ascii="Arial" w:hAnsi="Arial"/>
      <w:color w:val="3B3838" w:themeColor="background2" w:themeShade="40"/>
      <w:sz w:val="21"/>
      <w:lang w:eastAsia="en-AU"/>
    </w:rPr>
  </w:style>
  <w:style w:type="paragraph" w:styleId="Heading1">
    <w:name w:val="heading 1"/>
    <w:basedOn w:val="Normal"/>
    <w:next w:val="Normal"/>
    <w:link w:val="Heading1Char"/>
    <w:uiPriority w:val="9"/>
    <w:qFormat/>
    <w:rsid w:val="00AF25B2"/>
    <w:pPr>
      <w:keepNext/>
      <w:keepLines/>
      <w:autoSpaceDE w:val="0"/>
      <w:autoSpaceDN w:val="0"/>
      <w:adjustRightInd w:val="0"/>
      <w:spacing w:before="360" w:after="360"/>
      <w:textAlignment w:val="center"/>
      <w:outlineLvl w:val="0"/>
    </w:pPr>
    <w:rPr>
      <w:rFonts w:eastAsia="MS Mincho" w:cs="Arial"/>
      <w:b/>
      <w:color w:val="05325F"/>
      <w:sz w:val="52"/>
      <w:szCs w:val="80"/>
      <w14:numSpacing w14:val="proportional"/>
    </w:rPr>
  </w:style>
  <w:style w:type="paragraph" w:styleId="Heading2">
    <w:name w:val="heading 2"/>
    <w:basedOn w:val="Heading3"/>
    <w:next w:val="Normal"/>
    <w:link w:val="Heading2Char"/>
    <w:uiPriority w:val="9"/>
    <w:unhideWhenUsed/>
    <w:qFormat/>
    <w:rsid w:val="00A33BDE"/>
    <w:pPr>
      <w:outlineLvl w:val="1"/>
    </w:pPr>
    <w:rPr>
      <w:color w:val="000000" w:themeColor="accent1"/>
      <w:sz w:val="40"/>
    </w:rPr>
  </w:style>
  <w:style w:type="paragraph" w:styleId="Heading3">
    <w:name w:val="heading 3"/>
    <w:basedOn w:val="Normal"/>
    <w:next w:val="Normal"/>
    <w:link w:val="Heading3Char"/>
    <w:uiPriority w:val="9"/>
    <w:unhideWhenUsed/>
    <w:qFormat/>
    <w:rsid w:val="00A463DA"/>
    <w:pPr>
      <w:keepNext/>
      <w:keepLines/>
      <w:spacing w:before="240" w:line="264" w:lineRule="auto"/>
      <w:outlineLvl w:val="2"/>
    </w:pPr>
    <w:rPr>
      <w:rFonts w:cs="Arial"/>
      <w:bCs/>
      <w:color w:val="05325F"/>
      <w:sz w:val="33"/>
      <w:szCs w:val="28"/>
      <w14:numSpacing w14:val="proportional"/>
    </w:rPr>
  </w:style>
  <w:style w:type="paragraph" w:styleId="Heading4">
    <w:name w:val="heading 4"/>
    <w:basedOn w:val="Normal"/>
    <w:next w:val="Normal"/>
    <w:link w:val="Heading4Char"/>
    <w:uiPriority w:val="9"/>
    <w:unhideWhenUsed/>
    <w:qFormat/>
    <w:rsid w:val="00DA2EDA"/>
    <w:pPr>
      <w:keepNext/>
      <w:keepLines/>
      <w:spacing w:before="240" w:line="276" w:lineRule="auto"/>
      <w:outlineLvl w:val="3"/>
    </w:pPr>
    <w:rPr>
      <w:rFonts w:cs="Arial"/>
      <w:bCs/>
      <w:iCs/>
      <w:color w:val="0085B3"/>
      <w:sz w:val="27"/>
      <w:szCs w:val="20"/>
      <w14:numSpacing w14:val="proportional"/>
    </w:rPr>
  </w:style>
  <w:style w:type="paragraph" w:styleId="Heading5">
    <w:name w:val="heading 5"/>
    <w:basedOn w:val="Normal"/>
    <w:next w:val="Normal"/>
    <w:link w:val="Heading5Char"/>
    <w:uiPriority w:val="9"/>
    <w:unhideWhenUsed/>
    <w:qFormat/>
    <w:rsid w:val="006E523E"/>
    <w:pPr>
      <w:keepNext/>
      <w:keepLines/>
      <w:spacing w:before="120" w:line="276" w:lineRule="auto"/>
      <w:outlineLvl w:val="4"/>
    </w:pPr>
    <w:rPr>
      <w:rFonts w:eastAsiaTheme="majorEastAsia" w:cs="Times New Roman (Headings CS)"/>
      <w:b/>
      <w14:numSpacing w14:val="proportional"/>
    </w:rPr>
  </w:style>
  <w:style w:type="paragraph" w:styleId="Heading6">
    <w:name w:val="heading 6"/>
    <w:basedOn w:val="Normal"/>
    <w:next w:val="Normal"/>
    <w:link w:val="Heading6Char"/>
    <w:uiPriority w:val="9"/>
    <w:semiHidden/>
    <w:unhideWhenUsed/>
    <w:qFormat/>
    <w:rsid w:val="001B4CE0"/>
    <w:pPr>
      <w:keepNext/>
      <w:keepLines/>
      <w:numPr>
        <w:ilvl w:val="5"/>
        <w:numId w:val="4"/>
      </w:numPr>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1B4CE0"/>
    <w:pPr>
      <w:keepNext/>
      <w:keepLines/>
      <w:numPr>
        <w:ilvl w:val="6"/>
        <w:numId w:val="4"/>
      </w:numPr>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1B4CE0"/>
    <w:pPr>
      <w:keepNext/>
      <w:keepLines/>
      <w:numPr>
        <w:ilvl w:val="7"/>
        <w:numId w:val="4"/>
      </w:numPr>
      <w:spacing w:before="40" w:after="0"/>
      <w:outlineLvl w:val="7"/>
    </w:pPr>
    <w:rPr>
      <w:rFonts w:asciiTheme="majorHAnsi" w:eastAsiaTheme="majorEastAsia" w:hAnsiTheme="majorHAnsi" w:cstheme="majorBidi"/>
      <w:color w:val="0077E9" w:themeColor="text1" w:themeTint="D8"/>
      <w:szCs w:val="21"/>
    </w:rPr>
  </w:style>
  <w:style w:type="paragraph" w:styleId="Heading9">
    <w:name w:val="heading 9"/>
    <w:basedOn w:val="Normal"/>
    <w:next w:val="Normal"/>
    <w:link w:val="Heading9Char"/>
    <w:uiPriority w:val="9"/>
    <w:semiHidden/>
    <w:unhideWhenUsed/>
    <w:qFormat/>
    <w:rsid w:val="001B4CE0"/>
    <w:pPr>
      <w:keepNext/>
      <w:keepLines/>
      <w:numPr>
        <w:ilvl w:val="8"/>
        <w:numId w:val="4"/>
      </w:numPr>
      <w:spacing w:before="40" w:after="0"/>
      <w:outlineLvl w:val="8"/>
    </w:pPr>
    <w:rPr>
      <w:rFonts w:asciiTheme="majorHAnsi" w:eastAsiaTheme="majorEastAsia" w:hAnsiTheme="majorHAnsi" w:cstheme="majorBidi"/>
      <w:i/>
      <w:iCs/>
      <w:color w:val="0077E9"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F515C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515CB"/>
    <w:rPr>
      <w:rFonts w:ascii="Arial" w:hAnsi="Arial" w:cs="Times New Roman (Body CS)"/>
      <w:color w:val="3B3838" w:themeColor="background2" w:themeShade="40"/>
      <w:kern w:val="21"/>
      <w:sz w:val="21"/>
      <w:lang w:eastAsia="en-AU"/>
      <w14:numSpacing w14:val="proportional"/>
    </w:rPr>
  </w:style>
  <w:style w:type="paragraph" w:styleId="Footer">
    <w:name w:val="footer"/>
    <w:aliases w:val="Footer text"/>
    <w:basedOn w:val="BodyText"/>
    <w:next w:val="FootnoteText"/>
    <w:link w:val="FooterChar"/>
    <w:uiPriority w:val="99"/>
    <w:unhideWhenUsed/>
    <w:rsid w:val="003169F8"/>
    <w:pPr>
      <w:tabs>
        <w:tab w:val="center" w:pos="4513"/>
        <w:tab w:val="right" w:pos="9026"/>
      </w:tabs>
      <w:spacing w:line="240" w:lineRule="auto"/>
      <w:textboxTightWrap w:val="allLines"/>
    </w:pPr>
    <w:rPr>
      <w:kern w:val="18"/>
      <w:sz w:val="18"/>
    </w:rPr>
  </w:style>
  <w:style w:type="character" w:customStyle="1" w:styleId="FooterChar">
    <w:name w:val="Footer Char"/>
    <w:aliases w:val="Footer text Char"/>
    <w:basedOn w:val="DefaultParagraphFont"/>
    <w:link w:val="Footer"/>
    <w:uiPriority w:val="99"/>
    <w:rsid w:val="003169F8"/>
    <w:rPr>
      <w:rFonts w:ascii="Arial" w:hAnsi="Arial" w:cs="Times New Roman (Body CS)"/>
      <w:color w:val="3B3838" w:themeColor="background2" w:themeShade="40"/>
      <w:spacing w:val="-2"/>
      <w:kern w:val="18"/>
      <w:sz w:val="18"/>
      <w:lang w:eastAsia="en-AU"/>
      <w14:numSpacing w14:val="proportional"/>
    </w:rPr>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AF25B2"/>
    <w:rPr>
      <w:rFonts w:ascii="Arial" w:eastAsia="MS Mincho" w:hAnsi="Arial" w:cs="Arial"/>
      <w:b/>
      <w:color w:val="05325F"/>
      <w:sz w:val="52"/>
      <w:szCs w:val="80"/>
      <w:lang w:eastAsia="en-AU"/>
      <w14:numSpacing w14:val="proportional"/>
    </w:rPr>
  </w:style>
  <w:style w:type="character" w:customStyle="1" w:styleId="Heading2Char">
    <w:name w:val="Heading 2 Char"/>
    <w:basedOn w:val="DefaultParagraphFont"/>
    <w:link w:val="Heading2"/>
    <w:uiPriority w:val="9"/>
    <w:rsid w:val="00A33BDE"/>
    <w:rPr>
      <w:rFonts w:ascii="Arial" w:hAnsi="Arial" w:cs="Arial"/>
      <w:bCs/>
      <w:color w:val="000000" w:themeColor="accent1"/>
      <w:sz w:val="40"/>
      <w:szCs w:val="28"/>
      <w:lang w:eastAsia="en-AU"/>
      <w14:numSpacing w14:val="proportional"/>
    </w:rPr>
  </w:style>
  <w:style w:type="character" w:customStyle="1" w:styleId="Heading3Char">
    <w:name w:val="Heading 3 Char"/>
    <w:basedOn w:val="DefaultParagraphFont"/>
    <w:link w:val="Heading3"/>
    <w:uiPriority w:val="9"/>
    <w:rsid w:val="00A463DA"/>
    <w:rPr>
      <w:rFonts w:ascii="Arial" w:hAnsi="Arial" w:cs="Arial"/>
      <w:bCs/>
      <w:color w:val="05325F"/>
      <w:sz w:val="33"/>
      <w:szCs w:val="28"/>
      <w:lang w:eastAsia="en-AU"/>
      <w14:numSpacing w14:val="proportional"/>
    </w:rPr>
  </w:style>
  <w:style w:type="character" w:customStyle="1" w:styleId="Heading4Char">
    <w:name w:val="Heading 4 Char"/>
    <w:basedOn w:val="DefaultParagraphFont"/>
    <w:link w:val="Heading4"/>
    <w:uiPriority w:val="9"/>
    <w:rsid w:val="00DA2EDA"/>
    <w:rPr>
      <w:rFonts w:ascii="Arial" w:hAnsi="Arial" w:cs="Arial"/>
      <w:bCs/>
      <w:iCs/>
      <w:color w:val="0085B3"/>
      <w:sz w:val="27"/>
      <w:szCs w:val="20"/>
      <w:lang w:eastAsia="en-AU"/>
      <w14:numSpacing w14:val="proportional"/>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12"/>
    <w:rsid w:val="006E523E"/>
    <w:rPr>
      <w:rFonts w:ascii="Arial" w:eastAsiaTheme="majorEastAsia" w:hAnsi="Arial" w:cs="Times New Roman (Headings CS)"/>
      <w:b/>
      <w:color w:val="3B3838" w:themeColor="background2" w:themeShade="40"/>
      <w:sz w:val="21"/>
      <w:lang w:eastAsia="en-AU"/>
      <w14:numSpacing w14:val="proportional"/>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28"/>
    <w:rsid w:val="002E2DA7"/>
    <w:rPr>
      <w:iCs/>
      <w:color w:val="0A87FF" w:themeColor="text1" w:themeTint="BF"/>
    </w:rPr>
  </w:style>
  <w:style w:type="character" w:styleId="Emphasis">
    <w:name w:val="Emphasis"/>
    <w:basedOn w:val="DefaultParagraphFont"/>
    <w:uiPriority w:val="20"/>
    <w:qFormat/>
    <w:rsid w:val="00220DB2"/>
    <w:rPr>
      <w:i/>
      <w:iCs/>
    </w:rPr>
  </w:style>
  <w:style w:type="character" w:styleId="IntenseEmphasis">
    <w:name w:val="Intense Emphasis"/>
    <w:basedOn w:val="SubtleEmphasis"/>
    <w:uiPriority w:val="27"/>
    <w:qFormat/>
    <w:rsid w:val="00EA0608"/>
    <w:rPr>
      <w:iCs/>
      <w:color w:val="0A87FF" w:themeColor="text1" w:themeTint="BF"/>
    </w:rPr>
  </w:style>
  <w:style w:type="character" w:styleId="Strong">
    <w:name w:val="Strong"/>
    <w:basedOn w:val="DefaultParagraphFont"/>
    <w:uiPriority w:val="22"/>
    <w:rsid w:val="00220DB2"/>
    <w:rPr>
      <w:b/>
      <w:bCs/>
    </w:rPr>
  </w:style>
  <w:style w:type="paragraph" w:styleId="Quote">
    <w:name w:val="Quote"/>
    <w:basedOn w:val="Normal"/>
    <w:next w:val="Normal"/>
    <w:link w:val="QuoteChar"/>
    <w:uiPriority w:val="33"/>
    <w:qFormat/>
    <w:rsid w:val="002E2DA7"/>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33"/>
    <w:rsid w:val="002E2DA7"/>
    <w:rPr>
      <w:rFonts w:ascii="Arial" w:hAnsi="Arial"/>
      <w:i/>
      <w:iCs/>
      <w:color w:val="0A87FF" w:themeColor="text1" w:themeTint="BF"/>
      <w:sz w:val="21"/>
      <w:lang w:eastAsia="en-AU"/>
    </w:rPr>
  </w:style>
  <w:style w:type="paragraph" w:styleId="IntenseQuote">
    <w:name w:val="Intense Quote"/>
    <w:basedOn w:val="BodyText"/>
    <w:next w:val="BodyText"/>
    <w:link w:val="IntenseQuoteChar"/>
    <w:uiPriority w:val="34"/>
    <w:qFormat/>
    <w:rsid w:val="002E2DA7"/>
    <w:pPr>
      <w:pBdr>
        <w:top w:val="single" w:sz="4" w:space="10" w:color="000000" w:themeColor="accent1"/>
        <w:bottom w:val="single" w:sz="4" w:space="10" w:color="000000" w:themeColor="accent1"/>
      </w:pBdr>
      <w:spacing w:before="360" w:after="360"/>
      <w:ind w:right="-11"/>
      <w:jc w:val="center"/>
      <w:textboxTightWrap w:val="allLines"/>
    </w:pPr>
    <w:rPr>
      <w:i/>
      <w:iCs/>
    </w:rPr>
  </w:style>
  <w:style w:type="character" w:customStyle="1" w:styleId="IntenseQuoteChar">
    <w:name w:val="Intense Quote Char"/>
    <w:basedOn w:val="DefaultParagraphFont"/>
    <w:link w:val="IntenseQuote"/>
    <w:uiPriority w:val="34"/>
    <w:rsid w:val="002E2DA7"/>
    <w:rPr>
      <w:rFonts w:ascii="Arial" w:hAnsi="Arial" w:cs="Times New Roman (Body CS)"/>
      <w:i/>
      <w:iCs/>
      <w:color w:val="3B3838" w:themeColor="background2" w:themeShade="40"/>
      <w:spacing w:val="-2"/>
      <w:kern w:val="21"/>
      <w:sz w:val="21"/>
      <w:lang w:eastAsia="en-AU"/>
      <w14:numSpacing w14:val="proportional"/>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paragraph" w:styleId="BodyText">
    <w:name w:val="Body Text"/>
    <w:basedOn w:val="Normal"/>
    <w:link w:val="BodyTextChar"/>
    <w:uiPriority w:val="99"/>
    <w:unhideWhenUsed/>
    <w:qFormat/>
    <w:rsid w:val="0057154E"/>
    <w:pPr>
      <w:spacing w:before="120" w:line="276" w:lineRule="auto"/>
    </w:pPr>
    <w:rPr>
      <w:rFonts w:cs="Times New Roman (Body CS)"/>
      <w:spacing w:val="-2"/>
      <w:kern w:val="21"/>
      <w:lang w:val="en-GB" w:eastAsia="en-US"/>
      <w14:numSpacing w14:val="proportional"/>
    </w:rPr>
  </w:style>
  <w:style w:type="character" w:customStyle="1" w:styleId="BodyTextChar">
    <w:name w:val="Body Text Char"/>
    <w:basedOn w:val="DefaultParagraphFont"/>
    <w:link w:val="BodyText"/>
    <w:uiPriority w:val="99"/>
    <w:rsid w:val="0057154E"/>
    <w:rPr>
      <w:rFonts w:ascii="Arial" w:hAnsi="Arial" w:cs="Times New Roman (Body CS)"/>
      <w:color w:val="3B3838" w:themeColor="background2" w:themeShade="40"/>
      <w:spacing w:val="-2"/>
      <w:kern w:val="21"/>
      <w:sz w:val="21"/>
      <w:lang w:val="en-GB"/>
      <w14:numSpacing w14:val="proportional"/>
    </w:rPr>
  </w:style>
  <w:style w:type="paragraph" w:customStyle="1" w:styleId="HeaderTitle">
    <w:name w:val="Header Title"/>
    <w:basedOn w:val="Normal"/>
    <w:link w:val="HeaderTitleChar"/>
    <w:qFormat/>
    <w:rsid w:val="00197764"/>
    <w:pPr>
      <w:spacing w:before="60" w:line="264" w:lineRule="auto"/>
    </w:pPr>
    <w:rPr>
      <w:rFonts w:cs="Times New Roman (Body CS)"/>
      <w:b/>
      <w:color w:val="09549F"/>
      <w:kern w:val="21"/>
      <w:sz w:val="36"/>
      <w14:numSpacing w14:val="proportional"/>
    </w:rPr>
  </w:style>
  <w:style w:type="paragraph" w:customStyle="1" w:styleId="HeaderSubtitle">
    <w:name w:val="Header Subtitle"/>
    <w:basedOn w:val="HeaderTitle"/>
    <w:next w:val="HeaderTitle"/>
    <w:qFormat/>
    <w:rsid w:val="003B2FCD"/>
    <w:rPr>
      <w:b w:val="0"/>
    </w:rPr>
  </w:style>
  <w:style w:type="paragraph" w:customStyle="1" w:styleId="CoverPageTitle">
    <w:name w:val="Cover Page Title"/>
    <w:basedOn w:val="BodyText"/>
    <w:next w:val="BodyText"/>
    <w:qFormat/>
    <w:rsid w:val="00344D14"/>
    <w:rPr>
      <w:color w:val="05325F"/>
      <w:sz w:val="68"/>
    </w:rPr>
  </w:style>
  <w:style w:type="paragraph" w:customStyle="1" w:styleId="CoverPageSubtitle">
    <w:name w:val="Cover Page Subtitle"/>
    <w:basedOn w:val="HeaderTitle"/>
    <w:link w:val="CoverPageSubtitleChar"/>
    <w:qFormat/>
    <w:rsid w:val="00091C9B"/>
    <w:pPr>
      <w:spacing w:before="120" w:line="240" w:lineRule="auto"/>
    </w:pPr>
    <w:rPr>
      <w:b w:val="0"/>
      <w:sz w:val="40"/>
    </w:rPr>
  </w:style>
  <w:style w:type="paragraph" w:styleId="TOC7">
    <w:name w:val="toc 7"/>
    <w:basedOn w:val="Normal"/>
    <w:next w:val="Normal"/>
    <w:autoRedefine/>
    <w:uiPriority w:val="39"/>
    <w:unhideWhenUsed/>
    <w:rsid w:val="00716B48"/>
    <w:pPr>
      <w:spacing w:after="0"/>
      <w:ind w:left="1260"/>
    </w:pPr>
    <w:rPr>
      <w:rFonts w:asciiTheme="minorHAnsi" w:hAnsiTheme="minorHAnsi" w:cstheme="minorHAnsi"/>
      <w:sz w:val="20"/>
      <w:szCs w:val="20"/>
    </w:rPr>
  </w:style>
  <w:style w:type="paragraph" w:customStyle="1" w:styleId="BodyTextCondensed">
    <w:name w:val="Body Text Condensed"/>
    <w:basedOn w:val="BodyText"/>
    <w:next w:val="BodyText"/>
    <w:link w:val="BodyTextCondensedChar"/>
    <w:uiPriority w:val="3"/>
    <w:qFormat/>
    <w:rsid w:val="001F5122"/>
  </w:style>
  <w:style w:type="paragraph" w:customStyle="1" w:styleId="BodyTextExpanded">
    <w:name w:val="Body Text Expanded"/>
    <w:basedOn w:val="BodyText"/>
    <w:next w:val="BodyText"/>
    <w:link w:val="BodyTextExpandedChar"/>
    <w:uiPriority w:val="4"/>
    <w:qFormat/>
    <w:rsid w:val="00305FF6"/>
    <w:rPr>
      <w:spacing w:val="2"/>
    </w:rPr>
  </w:style>
  <w:style w:type="paragraph" w:customStyle="1" w:styleId="BodyText2ColumnCondensed">
    <w:name w:val="Body Text 2 Column Condensed"/>
    <w:basedOn w:val="BodyText"/>
    <w:next w:val="BodyTextCondensed"/>
    <w:qFormat/>
    <w:rsid w:val="00332DA0"/>
  </w:style>
  <w:style w:type="paragraph" w:customStyle="1" w:styleId="BodyText2ColumnExpanded">
    <w:name w:val="Body Text 2 Column Expanded"/>
    <w:basedOn w:val="BodyTextExpanded"/>
    <w:next w:val="BodyTextExpanded"/>
    <w:qFormat/>
    <w:rsid w:val="00332DA0"/>
  </w:style>
  <w:style w:type="paragraph" w:customStyle="1" w:styleId="IntroParagraph">
    <w:name w:val="Intro Paragraph"/>
    <w:basedOn w:val="BodyText"/>
    <w:link w:val="IntroParagraphChar"/>
    <w:uiPriority w:val="17"/>
    <w:qFormat/>
    <w:rsid w:val="006D172D"/>
    <w:pPr>
      <w:spacing w:before="240" w:after="240" w:line="264" w:lineRule="auto"/>
    </w:pPr>
    <w:rPr>
      <w:color w:val="05325F"/>
      <w:kern w:val="26"/>
      <w:sz w:val="28"/>
    </w:rPr>
  </w:style>
  <w:style w:type="paragraph" w:customStyle="1" w:styleId="BulletedList">
    <w:name w:val="Bulleted List"/>
    <w:basedOn w:val="BodyText"/>
    <w:rsid w:val="00382414"/>
    <w:pPr>
      <w:numPr>
        <w:numId w:val="5"/>
      </w:numPr>
      <w:spacing w:before="0" w:after="60"/>
      <w:ind w:left="357" w:hanging="357"/>
    </w:pPr>
  </w:style>
  <w:style w:type="numbering" w:customStyle="1" w:styleId="CurrentList1">
    <w:name w:val="Current List1"/>
    <w:uiPriority w:val="99"/>
    <w:rsid w:val="001B4CE0"/>
    <w:pPr>
      <w:numPr>
        <w:numId w:val="3"/>
      </w:numPr>
    </w:pPr>
  </w:style>
  <w:style w:type="character" w:customStyle="1" w:styleId="Heading6Char">
    <w:name w:val="Heading 6 Char"/>
    <w:basedOn w:val="DefaultParagraphFont"/>
    <w:link w:val="Heading6"/>
    <w:uiPriority w:val="9"/>
    <w:semiHidden/>
    <w:rsid w:val="001B4CE0"/>
    <w:rPr>
      <w:rFonts w:asciiTheme="majorHAnsi" w:eastAsiaTheme="majorEastAsia" w:hAnsiTheme="majorHAnsi" w:cstheme="majorBidi"/>
      <w:color w:val="000000" w:themeColor="accent1" w:themeShade="7F"/>
      <w:sz w:val="21"/>
      <w:lang w:eastAsia="en-AU"/>
    </w:rPr>
  </w:style>
  <w:style w:type="character" w:customStyle="1" w:styleId="Heading7Char">
    <w:name w:val="Heading 7 Char"/>
    <w:basedOn w:val="DefaultParagraphFont"/>
    <w:link w:val="Heading7"/>
    <w:uiPriority w:val="9"/>
    <w:semiHidden/>
    <w:rsid w:val="001B4CE0"/>
    <w:rPr>
      <w:rFonts w:asciiTheme="majorHAnsi" w:eastAsiaTheme="majorEastAsia" w:hAnsiTheme="majorHAnsi" w:cstheme="majorBidi"/>
      <w:i/>
      <w:iCs/>
      <w:color w:val="000000" w:themeColor="accent1" w:themeShade="7F"/>
      <w:sz w:val="21"/>
      <w:lang w:eastAsia="en-AU"/>
    </w:rPr>
  </w:style>
  <w:style w:type="character" w:customStyle="1" w:styleId="Heading8Char">
    <w:name w:val="Heading 8 Char"/>
    <w:basedOn w:val="DefaultParagraphFont"/>
    <w:link w:val="Heading8"/>
    <w:uiPriority w:val="9"/>
    <w:semiHidden/>
    <w:rsid w:val="001B4CE0"/>
    <w:rPr>
      <w:rFonts w:asciiTheme="majorHAnsi" w:eastAsiaTheme="majorEastAsia" w:hAnsiTheme="majorHAnsi" w:cstheme="majorBidi"/>
      <w:color w:val="0077E9" w:themeColor="text1" w:themeTint="D8"/>
      <w:sz w:val="21"/>
      <w:szCs w:val="21"/>
      <w:lang w:eastAsia="en-AU"/>
    </w:rPr>
  </w:style>
  <w:style w:type="character" w:customStyle="1" w:styleId="Heading9Char">
    <w:name w:val="Heading 9 Char"/>
    <w:basedOn w:val="DefaultParagraphFont"/>
    <w:link w:val="Heading9"/>
    <w:uiPriority w:val="9"/>
    <w:semiHidden/>
    <w:rsid w:val="001B4CE0"/>
    <w:rPr>
      <w:rFonts w:asciiTheme="majorHAnsi" w:eastAsiaTheme="majorEastAsia" w:hAnsiTheme="majorHAnsi" w:cstheme="majorBidi"/>
      <w:i/>
      <w:iCs/>
      <w:color w:val="0077E9" w:themeColor="text1" w:themeTint="D8"/>
      <w:sz w:val="21"/>
      <w:szCs w:val="21"/>
      <w:lang w:eastAsia="en-AU"/>
    </w:rPr>
  </w:style>
  <w:style w:type="numbering" w:styleId="ArticleSection">
    <w:name w:val="Outline List 3"/>
    <w:basedOn w:val="NoList"/>
    <w:uiPriority w:val="99"/>
    <w:semiHidden/>
    <w:unhideWhenUsed/>
    <w:rsid w:val="001B4CE0"/>
    <w:pPr>
      <w:numPr>
        <w:numId w:val="4"/>
      </w:numPr>
    </w:pPr>
  </w:style>
  <w:style w:type="paragraph" w:customStyle="1" w:styleId="BulletedList2Columns">
    <w:name w:val="Bulleted List 2 Columns"/>
    <w:basedOn w:val="BulletedList"/>
    <w:next w:val="BulletedList"/>
    <w:rsid w:val="009715E3"/>
  </w:style>
  <w:style w:type="paragraph" w:customStyle="1" w:styleId="NumberedHeading1">
    <w:name w:val="Numbered Heading 1"/>
    <w:basedOn w:val="BodyText"/>
    <w:next w:val="BodyText"/>
    <w:link w:val="NumberedHeading1Char"/>
    <w:qFormat/>
    <w:rsid w:val="00A77991"/>
    <w:pPr>
      <w:numPr>
        <w:numId w:val="18"/>
      </w:numPr>
      <w:textboxTightWrap w:val="allLines"/>
    </w:pPr>
    <w:rPr>
      <w:b/>
      <w:color w:val="05325F"/>
      <w:sz w:val="48"/>
    </w:rPr>
  </w:style>
  <w:style w:type="paragraph" w:customStyle="1" w:styleId="NumberedHeading2">
    <w:name w:val="Numbered Heading 2"/>
    <w:basedOn w:val="Heading2"/>
    <w:next w:val="BodyText"/>
    <w:qFormat/>
    <w:rsid w:val="00A77991"/>
    <w:pPr>
      <w:numPr>
        <w:ilvl w:val="1"/>
        <w:numId w:val="18"/>
      </w:numPr>
      <w:textboxTightWrap w:val="allLines"/>
    </w:pPr>
  </w:style>
  <w:style w:type="numbering" w:customStyle="1" w:styleId="CurrentList2">
    <w:name w:val="Current List2"/>
    <w:uiPriority w:val="99"/>
    <w:rsid w:val="00970123"/>
    <w:pPr>
      <w:numPr>
        <w:numId w:val="6"/>
      </w:numPr>
    </w:pPr>
  </w:style>
  <w:style w:type="numbering" w:customStyle="1" w:styleId="CurrentList3">
    <w:name w:val="Current List3"/>
    <w:uiPriority w:val="99"/>
    <w:rsid w:val="00970123"/>
    <w:pPr>
      <w:numPr>
        <w:numId w:val="7"/>
      </w:numPr>
    </w:pPr>
  </w:style>
  <w:style w:type="numbering" w:customStyle="1" w:styleId="CurrentList4">
    <w:name w:val="Current List4"/>
    <w:uiPriority w:val="99"/>
    <w:rsid w:val="00970123"/>
    <w:pPr>
      <w:numPr>
        <w:numId w:val="8"/>
      </w:numPr>
    </w:pPr>
  </w:style>
  <w:style w:type="paragraph" w:customStyle="1" w:styleId="NumberedHeading3">
    <w:name w:val="Numbered Heading 3"/>
    <w:basedOn w:val="Heading3"/>
    <w:next w:val="BodyText"/>
    <w:qFormat/>
    <w:rsid w:val="00A77991"/>
    <w:pPr>
      <w:numPr>
        <w:ilvl w:val="2"/>
        <w:numId w:val="18"/>
      </w:numPr>
      <w:textboxTightWrap w:val="allLines"/>
    </w:pPr>
  </w:style>
  <w:style w:type="numbering" w:customStyle="1" w:styleId="CurrentList5">
    <w:name w:val="Current List5"/>
    <w:uiPriority w:val="99"/>
    <w:rsid w:val="005C2C94"/>
    <w:pPr>
      <w:numPr>
        <w:numId w:val="9"/>
      </w:numPr>
    </w:pPr>
  </w:style>
  <w:style w:type="numbering" w:customStyle="1" w:styleId="CurrentList6">
    <w:name w:val="Current List6"/>
    <w:uiPriority w:val="99"/>
    <w:rsid w:val="001D2398"/>
    <w:pPr>
      <w:numPr>
        <w:numId w:val="10"/>
      </w:numPr>
    </w:pPr>
  </w:style>
  <w:style w:type="numbering" w:customStyle="1" w:styleId="CurrentList7">
    <w:name w:val="Current List7"/>
    <w:uiPriority w:val="99"/>
    <w:rsid w:val="001D2398"/>
    <w:pPr>
      <w:numPr>
        <w:numId w:val="11"/>
      </w:numPr>
    </w:pPr>
  </w:style>
  <w:style w:type="numbering" w:customStyle="1" w:styleId="CurrentList8">
    <w:name w:val="Current List8"/>
    <w:uiPriority w:val="99"/>
    <w:rsid w:val="00670A80"/>
    <w:pPr>
      <w:numPr>
        <w:numId w:val="12"/>
      </w:numPr>
    </w:pPr>
  </w:style>
  <w:style w:type="numbering" w:customStyle="1" w:styleId="CurrentList9">
    <w:name w:val="Current List9"/>
    <w:uiPriority w:val="99"/>
    <w:rsid w:val="00670A80"/>
    <w:pPr>
      <w:numPr>
        <w:numId w:val="13"/>
      </w:numPr>
    </w:pPr>
  </w:style>
  <w:style w:type="numbering" w:customStyle="1" w:styleId="CurrentList10">
    <w:name w:val="Current List10"/>
    <w:uiPriority w:val="99"/>
    <w:rsid w:val="00670A80"/>
    <w:pPr>
      <w:numPr>
        <w:numId w:val="14"/>
      </w:numPr>
    </w:pPr>
  </w:style>
  <w:style w:type="numbering" w:customStyle="1" w:styleId="CurrentList11">
    <w:name w:val="Current List11"/>
    <w:uiPriority w:val="99"/>
    <w:rsid w:val="00670A80"/>
    <w:pPr>
      <w:numPr>
        <w:numId w:val="15"/>
      </w:numPr>
    </w:pPr>
  </w:style>
  <w:style w:type="numbering" w:customStyle="1" w:styleId="CurrentList12">
    <w:name w:val="Current List12"/>
    <w:uiPriority w:val="99"/>
    <w:rsid w:val="00670A80"/>
    <w:pPr>
      <w:numPr>
        <w:numId w:val="16"/>
      </w:numPr>
    </w:pPr>
  </w:style>
  <w:style w:type="character" w:customStyle="1" w:styleId="NumberedHeading1Char">
    <w:name w:val="Numbered Heading 1 Char"/>
    <w:basedOn w:val="BodyTextChar"/>
    <w:link w:val="NumberedHeading1"/>
    <w:rsid w:val="00493D60"/>
    <w:rPr>
      <w:rFonts w:ascii="Arial" w:hAnsi="Arial" w:cs="Times New Roman (Body CS)"/>
      <w:b/>
      <w:color w:val="05325F"/>
      <w:spacing w:val="-2"/>
      <w:kern w:val="21"/>
      <w:sz w:val="48"/>
      <w:lang w:val="en-GB"/>
      <w14:numSpacing w14:val="proportional"/>
    </w:rPr>
  </w:style>
  <w:style w:type="numbering" w:customStyle="1" w:styleId="CurrentList13">
    <w:name w:val="Current List13"/>
    <w:uiPriority w:val="99"/>
    <w:rsid w:val="004552A8"/>
    <w:pPr>
      <w:numPr>
        <w:numId w:val="17"/>
      </w:numPr>
    </w:pPr>
  </w:style>
  <w:style w:type="paragraph" w:customStyle="1" w:styleId="NumberedHeading4">
    <w:name w:val="Numbered Heading 4"/>
    <w:basedOn w:val="Heading4"/>
    <w:next w:val="BodyText"/>
    <w:rsid w:val="00A77991"/>
    <w:pPr>
      <w:numPr>
        <w:ilvl w:val="3"/>
        <w:numId w:val="18"/>
      </w:numPr>
    </w:pPr>
    <w:rPr>
      <w:kern w:val="21"/>
      <w:sz w:val="26"/>
    </w:rPr>
  </w:style>
  <w:style w:type="numbering" w:customStyle="1" w:styleId="CurrentList14">
    <w:name w:val="Current List14"/>
    <w:uiPriority w:val="99"/>
    <w:rsid w:val="00A77991"/>
    <w:pPr>
      <w:numPr>
        <w:numId w:val="19"/>
      </w:numPr>
    </w:pPr>
  </w:style>
  <w:style w:type="character" w:customStyle="1" w:styleId="Bold">
    <w:name w:val="Bold"/>
    <w:basedOn w:val="Semi-Bold"/>
    <w:uiPriority w:val="1"/>
    <w:qFormat/>
    <w:rsid w:val="00042636"/>
    <w:rPr>
      <w:rFonts w:cs="Arial"/>
      <w:spacing w:val="2"/>
    </w:rPr>
  </w:style>
  <w:style w:type="character" w:customStyle="1" w:styleId="Italics">
    <w:name w:val="Italics"/>
    <w:basedOn w:val="DefaultParagraphFont"/>
    <w:uiPriority w:val="1"/>
    <w:qFormat/>
    <w:rsid w:val="009C2DAF"/>
    <w:rPr>
      <w:i/>
    </w:rPr>
  </w:style>
  <w:style w:type="character" w:styleId="Hyperlink">
    <w:name w:val="Hyperlink"/>
    <w:uiPriority w:val="99"/>
    <w:unhideWhenUsed/>
    <w:qFormat/>
    <w:rsid w:val="00D5728D"/>
    <w:rPr>
      <w:color w:val="09549F"/>
      <w:u w:val="single"/>
    </w:rPr>
  </w:style>
  <w:style w:type="paragraph" w:customStyle="1" w:styleId="Callout">
    <w:name w:val="Callout"/>
    <w:basedOn w:val="IntenseQuote"/>
    <w:next w:val="BodyText"/>
    <w:link w:val="CalloutChar"/>
    <w:uiPriority w:val="30"/>
    <w:qFormat/>
    <w:rsid w:val="00CC74BD"/>
    <w:pPr>
      <w:pBdr>
        <w:top w:val="single" w:sz="4" w:space="19" w:color="FFFFFF" w:themeColor="background1"/>
        <w:left w:val="single" w:sz="4" w:space="25" w:color="FFFFFF" w:themeColor="background1"/>
        <w:bottom w:val="single" w:sz="4" w:space="19" w:color="FFFFFF" w:themeColor="background1"/>
        <w:right w:val="single" w:sz="4" w:space="25" w:color="FFFFFF" w:themeColor="background1"/>
      </w:pBdr>
      <w:shd w:val="clear" w:color="auto" w:fill="E7E6E6" w:themeFill="background2"/>
      <w:tabs>
        <w:tab w:val="left" w:pos="1486"/>
        <w:tab w:val="left" w:pos="4876"/>
      </w:tabs>
      <w:ind w:left="567" w:right="567"/>
      <w:contextualSpacing/>
    </w:pPr>
    <w:rPr>
      <w:i w:val="0"/>
      <w:color w:val="05325F"/>
    </w:rPr>
  </w:style>
  <w:style w:type="character" w:customStyle="1" w:styleId="CalloutChar">
    <w:name w:val="Callout Char"/>
    <w:basedOn w:val="IntenseQuoteChar"/>
    <w:link w:val="Callout"/>
    <w:uiPriority w:val="30"/>
    <w:rsid w:val="00CC74BD"/>
    <w:rPr>
      <w:rFonts w:ascii="Arial" w:hAnsi="Arial" w:cs="Times New Roman (Body CS)"/>
      <w:i w:val="0"/>
      <w:iCs/>
      <w:color w:val="05325F"/>
      <w:spacing w:val="-2"/>
      <w:kern w:val="21"/>
      <w:sz w:val="21"/>
      <w:shd w:val="clear" w:color="auto" w:fill="E7E6E6" w:themeFill="background2"/>
      <w:lang w:val="en-GB" w:eastAsia="en-AU"/>
      <w14:numSpacing w14:val="proportional"/>
    </w:rPr>
  </w:style>
  <w:style w:type="paragraph" w:customStyle="1" w:styleId="Warning">
    <w:name w:val="Warning"/>
    <w:aliases w:val="Important,Alert"/>
    <w:basedOn w:val="Callout"/>
    <w:next w:val="BodyText"/>
    <w:uiPriority w:val="31"/>
    <w:qFormat/>
    <w:rsid w:val="00CC74BD"/>
    <w:pPr>
      <w:pBdr>
        <w:top w:val="single" w:sz="4" w:space="19" w:color="F9E7E7"/>
        <w:left w:val="single" w:sz="4" w:space="25" w:color="F9E7E7"/>
        <w:bottom w:val="single" w:sz="4" w:space="19" w:color="F9E7E7"/>
        <w:right w:val="single" w:sz="4" w:space="25" w:color="F9E7E7"/>
      </w:pBdr>
      <w:shd w:val="clear" w:color="auto" w:fill="F9E7E7"/>
    </w:pPr>
    <w:rPr>
      <w:color w:val="05325F" w:themeColor="text2"/>
    </w:rPr>
  </w:style>
  <w:style w:type="paragraph" w:customStyle="1" w:styleId="StandardQuote">
    <w:name w:val="Standard Quote"/>
    <w:basedOn w:val="BodyText"/>
    <w:next w:val="BodyText"/>
    <w:link w:val="StandardQuoteChar"/>
    <w:qFormat/>
    <w:rsid w:val="00892045"/>
    <w:pPr>
      <w:spacing w:before="200"/>
      <w:ind w:left="862" w:right="862"/>
      <w:jc w:val="center"/>
    </w:pPr>
    <w:rPr>
      <w:i/>
    </w:rPr>
  </w:style>
  <w:style w:type="character" w:customStyle="1" w:styleId="StandardQuoteChar">
    <w:name w:val="Standard Quote Char"/>
    <w:basedOn w:val="BodyTextChar"/>
    <w:link w:val="StandardQuote"/>
    <w:rsid w:val="00892045"/>
    <w:rPr>
      <w:rFonts w:ascii="Arial" w:hAnsi="Arial" w:cs="Times New Roman (Body CS)"/>
      <w:i/>
      <w:color w:val="3B3838" w:themeColor="background2" w:themeShade="40"/>
      <w:spacing w:val="-2"/>
      <w:kern w:val="21"/>
      <w:sz w:val="21"/>
      <w:lang w:val="en-GB" w:eastAsia="en-AU"/>
      <w14:numSpacing w14:val="proportional"/>
    </w:rPr>
  </w:style>
  <w:style w:type="paragraph" w:customStyle="1" w:styleId="References">
    <w:name w:val="References"/>
    <w:basedOn w:val="BodyText"/>
    <w:next w:val="BodyText"/>
    <w:uiPriority w:val="35"/>
    <w:qFormat/>
    <w:rsid w:val="00042636"/>
    <w:pPr>
      <w:spacing w:after="240"/>
      <w:textboxTightWrap w:val="allLines"/>
    </w:pPr>
    <w:rPr>
      <w:sz w:val="18"/>
    </w:rPr>
  </w:style>
  <w:style w:type="paragraph" w:customStyle="1" w:styleId="Note">
    <w:name w:val="Note"/>
    <w:basedOn w:val="BodyText"/>
    <w:next w:val="BodyText"/>
    <w:uiPriority w:val="36"/>
    <w:rsid w:val="00DB32DE"/>
    <w:pPr>
      <w:spacing w:before="160" w:after="240" w:line="240" w:lineRule="auto"/>
      <w:textboxTightWrap w:val="allLines"/>
    </w:pPr>
    <w:rPr>
      <w:sz w:val="16"/>
    </w:rPr>
  </w:style>
  <w:style w:type="paragraph" w:customStyle="1" w:styleId="PhotoCaption">
    <w:name w:val="Photo Caption"/>
    <w:basedOn w:val="BodyText"/>
    <w:next w:val="BodyText"/>
    <w:rsid w:val="00225916"/>
    <w:pPr>
      <w:spacing w:after="200" w:line="240" w:lineRule="auto"/>
      <w:textboxTightWrap w:val="allLines"/>
    </w:pPr>
    <w:rPr>
      <w:i/>
      <w:sz w:val="18"/>
    </w:rPr>
  </w:style>
  <w:style w:type="paragraph" w:styleId="TOC1">
    <w:name w:val="toc 1"/>
    <w:next w:val="BodyText"/>
    <w:link w:val="TOC1Char"/>
    <w:uiPriority w:val="39"/>
    <w:unhideWhenUsed/>
    <w:rsid w:val="007C51CD"/>
    <w:pPr>
      <w:spacing w:before="120"/>
    </w:pPr>
    <w:rPr>
      <w:rFonts w:cstheme="minorHAnsi"/>
      <w:b/>
      <w:bCs/>
      <w:i/>
      <w:iCs/>
      <w:color w:val="3B3838" w:themeColor="background2" w:themeShade="40"/>
      <w:lang w:eastAsia="en-AU"/>
    </w:rPr>
  </w:style>
  <w:style w:type="character" w:customStyle="1" w:styleId="TOC1Char">
    <w:name w:val="TOC 1 Char"/>
    <w:basedOn w:val="DefaultParagraphFont"/>
    <w:link w:val="TOC1"/>
    <w:uiPriority w:val="39"/>
    <w:rsid w:val="007C51CD"/>
    <w:rPr>
      <w:rFonts w:cstheme="minorHAnsi"/>
      <w:b/>
      <w:bCs/>
      <w:i/>
      <w:iCs/>
      <w:color w:val="3B3838" w:themeColor="background2" w:themeShade="40"/>
      <w:lang w:eastAsia="en-AU"/>
    </w:rPr>
  </w:style>
  <w:style w:type="paragraph" w:styleId="TOC2">
    <w:name w:val="toc 2"/>
    <w:basedOn w:val="Normal"/>
    <w:next w:val="Normal"/>
    <w:uiPriority w:val="39"/>
    <w:unhideWhenUsed/>
    <w:rsid w:val="00E90D18"/>
    <w:pPr>
      <w:spacing w:before="120" w:after="0"/>
      <w:ind w:left="210"/>
    </w:pPr>
    <w:rPr>
      <w:rFonts w:asciiTheme="minorHAnsi" w:hAnsiTheme="minorHAnsi" w:cstheme="minorHAnsi"/>
      <w:b/>
      <w:bCs/>
      <w:sz w:val="22"/>
      <w:szCs w:val="22"/>
    </w:rPr>
  </w:style>
  <w:style w:type="paragraph" w:styleId="TOC3">
    <w:name w:val="toc 3"/>
    <w:basedOn w:val="Normal"/>
    <w:next w:val="Normal"/>
    <w:uiPriority w:val="39"/>
    <w:unhideWhenUsed/>
    <w:rsid w:val="006778D0"/>
    <w:pPr>
      <w:spacing w:after="0"/>
      <w:ind w:left="420"/>
    </w:pPr>
    <w:rPr>
      <w:rFonts w:asciiTheme="minorHAnsi" w:hAnsiTheme="minorHAnsi" w:cstheme="minorHAnsi"/>
      <w:sz w:val="20"/>
      <w:szCs w:val="20"/>
    </w:rPr>
  </w:style>
  <w:style w:type="paragraph" w:styleId="TOCHeading">
    <w:name w:val="TOC Heading"/>
    <w:basedOn w:val="Heading1"/>
    <w:next w:val="Normal"/>
    <w:uiPriority w:val="39"/>
    <w:unhideWhenUsed/>
    <w:qFormat/>
    <w:rsid w:val="001D233D"/>
    <w:pPr>
      <w:spacing w:before="240" w:after="400"/>
      <w:outlineLvl w:val="9"/>
    </w:pPr>
    <w:rPr>
      <w:kern w:val="21"/>
      <w:sz w:val="48"/>
    </w:rPr>
  </w:style>
  <w:style w:type="paragraph" w:customStyle="1" w:styleId="FactSheetHeaderTitle">
    <w:name w:val="Fact Sheet Header Title"/>
    <w:basedOn w:val="BodyText"/>
    <w:next w:val="BodyText"/>
    <w:link w:val="FactSheetHeaderTitleChar"/>
    <w:autoRedefine/>
    <w:uiPriority w:val="97"/>
    <w:qFormat/>
    <w:rsid w:val="000A5CAF"/>
    <w:pPr>
      <w:spacing w:before="240" w:line="216" w:lineRule="auto"/>
      <w:contextualSpacing/>
      <w:textboxTightWrap w:val="allLines"/>
    </w:pPr>
    <w:rPr>
      <w:b/>
      <w:color w:val="05325F"/>
      <w:spacing w:val="-4"/>
      <w:kern w:val="68"/>
      <w:sz w:val="60"/>
    </w:rPr>
  </w:style>
  <w:style w:type="character" w:customStyle="1" w:styleId="FactSheetHeaderTitleChar">
    <w:name w:val="Fact Sheet Header Title Char"/>
    <w:basedOn w:val="DefaultParagraphFont"/>
    <w:link w:val="FactSheetHeaderTitle"/>
    <w:uiPriority w:val="97"/>
    <w:rsid w:val="000A5CAF"/>
    <w:rPr>
      <w:rFonts w:ascii="Arial" w:hAnsi="Arial" w:cs="Times New Roman (Body CS)"/>
      <w:b/>
      <w:color w:val="05325F"/>
      <w:spacing w:val="-4"/>
      <w:kern w:val="68"/>
      <w:sz w:val="60"/>
      <w:lang w:eastAsia="en-AU"/>
      <w14:numSpacing w14:val="proportional"/>
    </w:rPr>
  </w:style>
  <w:style w:type="paragraph" w:customStyle="1" w:styleId="FactSheetHeaderSubtitle">
    <w:name w:val="Fact Sheet Header Subtitle"/>
    <w:basedOn w:val="CoverPageSubtitle"/>
    <w:link w:val="FactSheetHeaderSubtitleChar"/>
    <w:qFormat/>
    <w:rsid w:val="001E413E"/>
    <w:pPr>
      <w:spacing w:before="60" w:line="264" w:lineRule="auto"/>
      <w:textboxTightWrap w:val="allLines"/>
    </w:pPr>
    <w:rPr>
      <w:sz w:val="36"/>
    </w:rPr>
  </w:style>
  <w:style w:type="character" w:customStyle="1" w:styleId="HeaderTitleChar">
    <w:name w:val="Header Title Char"/>
    <w:basedOn w:val="DefaultParagraphFont"/>
    <w:link w:val="HeaderTitle"/>
    <w:rsid w:val="00197764"/>
    <w:rPr>
      <w:rFonts w:ascii="Arial" w:hAnsi="Arial" w:cs="Times New Roman (Body CS)"/>
      <w:b/>
      <w:color w:val="09549F"/>
      <w:kern w:val="21"/>
      <w:sz w:val="36"/>
      <w:lang w:eastAsia="en-AU"/>
      <w14:numSpacing w14:val="proportional"/>
    </w:rPr>
  </w:style>
  <w:style w:type="character" w:customStyle="1" w:styleId="CoverPageSubtitleChar">
    <w:name w:val="Cover Page Subtitle Char"/>
    <w:basedOn w:val="HeaderTitleChar"/>
    <w:link w:val="CoverPageSubtitle"/>
    <w:rsid w:val="001E413E"/>
    <w:rPr>
      <w:rFonts w:ascii="Arial" w:hAnsi="Arial" w:cs="Times New Roman (Body CS)"/>
      <w:b w:val="0"/>
      <w:color w:val="09549F"/>
      <w:kern w:val="21"/>
      <w:sz w:val="40"/>
      <w:lang w:eastAsia="en-AU"/>
      <w14:numSpacing w14:val="proportional"/>
    </w:rPr>
  </w:style>
  <w:style w:type="character" w:customStyle="1" w:styleId="FactSheetHeaderSubtitleChar">
    <w:name w:val="Fact Sheet Header Subtitle Char"/>
    <w:basedOn w:val="CoverPageSubtitleChar"/>
    <w:link w:val="FactSheetHeaderSubtitle"/>
    <w:rsid w:val="001E413E"/>
    <w:rPr>
      <w:rFonts w:ascii="Arial" w:hAnsi="Arial" w:cs="Times New Roman (Body CS)"/>
      <w:b w:val="0"/>
      <w:color w:val="09549F"/>
      <w:kern w:val="21"/>
      <w:sz w:val="36"/>
      <w:lang w:eastAsia="en-AU"/>
      <w14:numSpacing w14:val="proportional"/>
    </w:rPr>
  </w:style>
  <w:style w:type="paragraph" w:customStyle="1" w:styleId="BlueStrip">
    <w:name w:val="Blue Strip"/>
    <w:basedOn w:val="Normal"/>
    <w:rsid w:val="00F0443D"/>
    <w:pPr>
      <w:shd w:val="clear" w:color="auto" w:fill="09549F"/>
      <w:spacing w:before="240" w:after="360" w:line="276" w:lineRule="auto"/>
      <w:ind w:firstLine="357"/>
    </w:pPr>
    <w:rPr>
      <w:rFonts w:cs="Times New Roman (Body CS)"/>
      <w:b/>
      <w:color w:val="FFFFFF" w:themeColor="background1"/>
      <w:sz w:val="28"/>
    </w:rPr>
  </w:style>
  <w:style w:type="paragraph" w:customStyle="1" w:styleId="Bluestrip0">
    <w:name w:val="Blue strip"/>
    <w:basedOn w:val="Normal"/>
    <w:uiPriority w:val="99"/>
    <w:qFormat/>
    <w:rsid w:val="007E0799"/>
    <w:pPr>
      <w:pBdr>
        <w:top w:val="single" w:sz="36" w:space="4" w:color="000000" w:themeColor="accent1"/>
        <w:bottom w:val="single" w:sz="36" w:space="1" w:color="000000" w:themeColor="accent1"/>
      </w:pBdr>
      <w:shd w:val="clear" w:color="auto" w:fill="000000" w:themeFill="accent1"/>
      <w:spacing w:before="240" w:after="360" w:line="276" w:lineRule="auto"/>
      <w:ind w:firstLine="360"/>
    </w:pPr>
    <w:rPr>
      <w:b/>
      <w:bCs/>
      <w:color w:val="FFFFFF" w:themeColor="background1"/>
      <w:sz w:val="28"/>
      <w:szCs w:val="28"/>
      <w:lang w:val="en-US" w:eastAsia="en-US"/>
    </w:rPr>
  </w:style>
  <w:style w:type="paragraph" w:styleId="FootnoteText">
    <w:name w:val="footnote text"/>
    <w:basedOn w:val="Normal"/>
    <w:link w:val="FootnoteTextChar"/>
    <w:uiPriority w:val="99"/>
    <w:semiHidden/>
    <w:unhideWhenUsed/>
    <w:rsid w:val="00CF62D1"/>
    <w:pPr>
      <w:spacing w:after="0"/>
    </w:pPr>
    <w:rPr>
      <w:sz w:val="20"/>
      <w:szCs w:val="20"/>
    </w:rPr>
  </w:style>
  <w:style w:type="character" w:customStyle="1" w:styleId="FootnoteTextChar">
    <w:name w:val="Footnote Text Char"/>
    <w:basedOn w:val="DefaultParagraphFont"/>
    <w:link w:val="FootnoteText"/>
    <w:uiPriority w:val="99"/>
    <w:semiHidden/>
    <w:rsid w:val="00CF62D1"/>
    <w:rPr>
      <w:rFonts w:ascii="Arial" w:hAnsi="Arial"/>
      <w:color w:val="3B3838" w:themeColor="background2" w:themeShade="40"/>
      <w:sz w:val="20"/>
      <w:szCs w:val="20"/>
      <w:lang w:eastAsia="en-AU"/>
    </w:rPr>
  </w:style>
  <w:style w:type="character" w:styleId="Hashtag">
    <w:name w:val="Hashtag"/>
    <w:basedOn w:val="DefaultParagraphFont"/>
    <w:uiPriority w:val="99"/>
    <w:rsid w:val="00F515CB"/>
    <w:rPr>
      <w:color w:val="2B579A"/>
      <w:shd w:val="clear" w:color="auto" w:fill="E1DFDD"/>
    </w:rPr>
  </w:style>
  <w:style w:type="paragraph" w:customStyle="1" w:styleId="TableHeading">
    <w:name w:val="Table Heading"/>
    <w:basedOn w:val="Heading4"/>
    <w:next w:val="BodyText"/>
    <w:qFormat/>
    <w:rsid w:val="00F515CB"/>
    <w:pPr>
      <w:spacing w:after="240"/>
      <w:textboxTightWrap w:val="allLines"/>
    </w:pPr>
    <w:rPr>
      <w:b/>
      <w:color w:val="05325F"/>
      <w:kern w:val="21"/>
      <w:sz w:val="22"/>
    </w:rPr>
  </w:style>
  <w:style w:type="paragraph" w:customStyle="1" w:styleId="TableFigurenote">
    <w:name w:val="Table/Figure note"/>
    <w:basedOn w:val="Normal"/>
    <w:rsid w:val="005A6E9D"/>
    <w:pPr>
      <w:spacing w:before="160" w:after="240"/>
    </w:pPr>
    <w:rPr>
      <w:color w:val="auto"/>
      <w:sz w:val="16"/>
    </w:rPr>
  </w:style>
  <w:style w:type="character" w:customStyle="1" w:styleId="ClearCharacter">
    <w:name w:val="Clear Character"/>
    <w:qFormat/>
    <w:rsid w:val="008A3BE1"/>
  </w:style>
  <w:style w:type="character" w:customStyle="1" w:styleId="IntroParagraphChar">
    <w:name w:val="Intro Paragraph Char"/>
    <w:basedOn w:val="DefaultParagraphFont"/>
    <w:link w:val="IntroParagraph"/>
    <w:uiPriority w:val="17"/>
    <w:rsid w:val="006D172D"/>
    <w:rPr>
      <w:rFonts w:ascii="Arial" w:hAnsi="Arial" w:cs="Times New Roman (Body CS)"/>
      <w:color w:val="05325F"/>
      <w:spacing w:val="-2"/>
      <w:kern w:val="26"/>
      <w:sz w:val="28"/>
      <w:lang w:eastAsia="en-AU"/>
      <w14:numSpacing w14:val="proportional"/>
    </w:rPr>
  </w:style>
  <w:style w:type="paragraph" w:styleId="Caption">
    <w:name w:val="caption"/>
    <w:aliases w:val="Photo caption"/>
    <w:basedOn w:val="BodyText"/>
    <w:next w:val="BodyText"/>
    <w:uiPriority w:val="37"/>
    <w:unhideWhenUsed/>
    <w:qFormat/>
    <w:rsid w:val="004109F6"/>
    <w:pPr>
      <w:spacing w:after="200" w:line="240" w:lineRule="auto"/>
      <w:textboxTightWrap w:val="allLines"/>
    </w:pPr>
    <w:rPr>
      <w:rFonts w:cstheme="minorBidi"/>
      <w:i/>
      <w:iCs/>
      <w:color w:val="05325F" w:themeColor="text2"/>
      <w:sz w:val="18"/>
      <w:szCs w:val="18"/>
    </w:rPr>
  </w:style>
  <w:style w:type="paragraph" w:styleId="ListNumber">
    <w:name w:val="List Number"/>
    <w:aliases w:val="Numbered List"/>
    <w:basedOn w:val="Normal"/>
    <w:next w:val="Normal"/>
    <w:link w:val="ListNumberChar"/>
    <w:uiPriority w:val="20"/>
    <w:qFormat/>
    <w:rsid w:val="008A1185"/>
    <w:pPr>
      <w:numPr>
        <w:numId w:val="21"/>
      </w:numPr>
    </w:pPr>
  </w:style>
  <w:style w:type="paragraph" w:styleId="List">
    <w:name w:val="List"/>
    <w:basedOn w:val="Normal"/>
    <w:link w:val="ListChar"/>
    <w:uiPriority w:val="99"/>
    <w:semiHidden/>
    <w:rsid w:val="00D11CF3"/>
    <w:pPr>
      <w:spacing w:before="60" w:after="60" w:line="264" w:lineRule="auto"/>
      <w:ind w:left="389" w:hanging="389"/>
      <w:textboxTightWrap w:val="allLines"/>
    </w:pPr>
    <w:rPr>
      <w:rFonts w:ascii="Fira Sans" w:eastAsia="Times New Roman" w:hAnsi="Fira Sans" w:cs="Times New Roman"/>
      <w:kern w:val="21"/>
      <w:szCs w:val="20"/>
      <w:lang w:eastAsia="en-US"/>
      <w14:numSpacing w14:val="proportional"/>
    </w:rPr>
  </w:style>
  <w:style w:type="character" w:customStyle="1" w:styleId="Semi-Bold">
    <w:name w:val="Semi-Bold"/>
    <w:uiPriority w:val="24"/>
    <w:rsid w:val="00A463DA"/>
    <w:rPr>
      <w:rFonts w:cs="Arial"/>
      <w:spacing w:val="2"/>
    </w:rPr>
  </w:style>
  <w:style w:type="character" w:customStyle="1" w:styleId="BodyTextCondensedChar">
    <w:name w:val="Body Text Condensed Char"/>
    <w:basedOn w:val="BodyTextChar"/>
    <w:link w:val="BodyTextCondensed"/>
    <w:uiPriority w:val="3"/>
    <w:rsid w:val="001F5122"/>
    <w:rPr>
      <w:rFonts w:ascii="Arial" w:hAnsi="Arial" w:cs="Times New Roman (Body CS)"/>
      <w:color w:val="3B3838" w:themeColor="background2" w:themeShade="40"/>
      <w:spacing w:val="-2"/>
      <w:kern w:val="21"/>
      <w:sz w:val="21"/>
      <w:lang w:val="en-GB" w:eastAsia="en-AU"/>
      <w14:numSpacing w14:val="proportional"/>
    </w:rPr>
  </w:style>
  <w:style w:type="character" w:customStyle="1" w:styleId="BodyTextExpandedChar">
    <w:name w:val="Body Text Expanded Char"/>
    <w:basedOn w:val="BodyTextCondensedChar"/>
    <w:link w:val="BodyTextExpanded"/>
    <w:uiPriority w:val="4"/>
    <w:rsid w:val="00305FF6"/>
    <w:rPr>
      <w:rFonts w:ascii="Arial" w:hAnsi="Arial" w:cs="Times New Roman (Body CS)"/>
      <w:color w:val="3B3838" w:themeColor="background2" w:themeShade="40"/>
      <w:spacing w:val="2"/>
      <w:kern w:val="21"/>
      <w:sz w:val="21"/>
      <w:lang w:val="en-GB" w:eastAsia="en-AU"/>
      <w14:numSpacing w14:val="proportional"/>
    </w:rPr>
  </w:style>
  <w:style w:type="paragraph" w:customStyle="1" w:styleId="BodyText2Column">
    <w:name w:val="Body Text 2 Column"/>
    <w:basedOn w:val="BodyText"/>
    <w:autoRedefine/>
    <w:uiPriority w:val="99"/>
    <w:qFormat/>
    <w:rsid w:val="003F0D71"/>
    <w:pPr>
      <w:textboxTightWrap w:val="allLines"/>
    </w:pPr>
    <w:rPr>
      <w:rFonts w:ascii="Fira Sans" w:hAnsi="Fira Sans" w:cstheme="minorBidi"/>
      <w:kern w:val="19"/>
      <w:sz w:val="19"/>
      <w:szCs w:val="21"/>
    </w:rPr>
  </w:style>
  <w:style w:type="paragraph" w:styleId="ListBullet">
    <w:name w:val="List Bullet"/>
    <w:basedOn w:val="BodyText"/>
    <w:link w:val="ListBulletChar"/>
    <w:uiPriority w:val="18"/>
    <w:qFormat/>
    <w:rsid w:val="004911DA"/>
    <w:pPr>
      <w:numPr>
        <w:numId w:val="23"/>
      </w:numPr>
      <w:spacing w:before="0" w:after="60"/>
      <w:textboxTightWrap w:val="allLines"/>
    </w:pPr>
    <w:rPr>
      <w:szCs w:val="22"/>
    </w:rPr>
  </w:style>
  <w:style w:type="character" w:customStyle="1" w:styleId="ListBulletChar">
    <w:name w:val="List Bullet Char"/>
    <w:basedOn w:val="BodyTextChar"/>
    <w:link w:val="ListBullet"/>
    <w:uiPriority w:val="18"/>
    <w:rsid w:val="004911DA"/>
    <w:rPr>
      <w:rFonts w:ascii="Arial" w:hAnsi="Arial" w:cs="Times New Roman (Body CS)"/>
      <w:color w:val="3B3838" w:themeColor="background2" w:themeShade="40"/>
      <w:spacing w:val="-2"/>
      <w:kern w:val="21"/>
      <w:sz w:val="21"/>
      <w:szCs w:val="22"/>
      <w:lang w:val="en-GB"/>
      <w14:numSpacing w14:val="proportional"/>
    </w:rPr>
  </w:style>
  <w:style w:type="numbering" w:customStyle="1" w:styleId="Bullets">
    <w:name w:val="Bullets"/>
    <w:uiPriority w:val="99"/>
    <w:rsid w:val="00153F3A"/>
    <w:pPr>
      <w:numPr>
        <w:numId w:val="22"/>
      </w:numPr>
    </w:pPr>
  </w:style>
  <w:style w:type="paragraph" w:customStyle="1" w:styleId="NumberedList2Column">
    <w:name w:val="Numbered List 2 Column"/>
    <w:autoRedefine/>
    <w:uiPriority w:val="21"/>
    <w:qFormat/>
    <w:rsid w:val="001B34AA"/>
    <w:pPr>
      <w:numPr>
        <w:numId w:val="24"/>
      </w:numPr>
      <w:spacing w:line="276" w:lineRule="auto"/>
    </w:pPr>
    <w:rPr>
      <w:rFonts w:ascii="Arial" w:eastAsia="Times New Roman" w:hAnsi="Arial" w:cs="Times New Roman"/>
      <w:color w:val="3B3838" w:themeColor="background2" w:themeShade="40"/>
      <w:kern w:val="19"/>
      <w:sz w:val="21"/>
      <w:szCs w:val="20"/>
      <w14:numSpacing w14:val="proportional"/>
    </w:rPr>
  </w:style>
  <w:style w:type="character" w:styleId="PageNumber">
    <w:name w:val="page number"/>
    <w:basedOn w:val="DefaultParagraphFont"/>
    <w:uiPriority w:val="99"/>
    <w:semiHidden/>
    <w:unhideWhenUsed/>
    <w:rsid w:val="00EF21F4"/>
  </w:style>
  <w:style w:type="character" w:customStyle="1" w:styleId="ListChar">
    <w:name w:val="List Char"/>
    <w:basedOn w:val="DefaultParagraphFont"/>
    <w:link w:val="List"/>
    <w:uiPriority w:val="99"/>
    <w:semiHidden/>
    <w:rsid w:val="007C6AB7"/>
    <w:rPr>
      <w:rFonts w:ascii="Fira Sans" w:eastAsia="Times New Roman" w:hAnsi="Fira Sans" w:cs="Times New Roman"/>
      <w:color w:val="3B3838" w:themeColor="background2" w:themeShade="40"/>
      <w:kern w:val="21"/>
      <w:sz w:val="21"/>
      <w:szCs w:val="20"/>
      <w14:numSpacing w14:val="proportional"/>
    </w:rPr>
  </w:style>
  <w:style w:type="character" w:customStyle="1" w:styleId="ListNumberChar">
    <w:name w:val="List Number Char"/>
    <w:aliases w:val="Numbered List Char"/>
    <w:basedOn w:val="ListChar"/>
    <w:link w:val="ListNumber"/>
    <w:uiPriority w:val="20"/>
    <w:rsid w:val="008A1185"/>
    <w:rPr>
      <w:rFonts w:ascii="Arial" w:eastAsia="Times New Roman" w:hAnsi="Arial" w:cs="Times New Roman"/>
      <w:color w:val="3B3838" w:themeColor="background2" w:themeShade="40"/>
      <w:kern w:val="21"/>
      <w:sz w:val="21"/>
      <w:szCs w:val="20"/>
      <w:lang w:eastAsia="en-AU"/>
      <w14:numSpacing w14:val="proportional"/>
    </w:rPr>
  </w:style>
  <w:style w:type="character" w:styleId="PlaceholderText">
    <w:name w:val="Placeholder Text"/>
    <w:basedOn w:val="DefaultParagraphFont"/>
    <w:uiPriority w:val="99"/>
    <w:semiHidden/>
    <w:rsid w:val="00B40235"/>
    <w:rPr>
      <w:color w:val="808080"/>
    </w:rPr>
  </w:style>
  <w:style w:type="paragraph" w:customStyle="1" w:styleId="TextBoxBullets">
    <w:name w:val="Text_Box_Bullets"/>
    <w:basedOn w:val="ListBullet"/>
    <w:uiPriority w:val="99"/>
    <w:semiHidden/>
    <w:qFormat/>
    <w:rsid w:val="00B40235"/>
    <w:pPr>
      <w:numPr>
        <w:numId w:val="2"/>
      </w:numPr>
      <w:ind w:left="709" w:right="778"/>
    </w:pPr>
    <w:rPr>
      <w:rFonts w:cstheme="minorBidi"/>
      <w:color w:val="032546" w:themeColor="text2" w:themeShade="BF"/>
      <w:spacing w:val="0"/>
    </w:rPr>
  </w:style>
  <w:style w:type="paragraph" w:customStyle="1" w:styleId="ClearParagraph">
    <w:name w:val="Clear Paragraph"/>
    <w:next w:val="BodyText"/>
    <w:uiPriority w:val="1"/>
    <w:qFormat/>
    <w:rsid w:val="009110F4"/>
    <w:pPr>
      <w:spacing w:line="276" w:lineRule="auto"/>
    </w:pPr>
    <w:rPr>
      <w:rFonts w:ascii="Fira Sans" w:hAnsi="Fira Sans"/>
      <w:color w:val="3B3838" w:themeColor="background2" w:themeShade="40"/>
      <w:sz w:val="21"/>
      <w:szCs w:val="21"/>
    </w:rPr>
  </w:style>
  <w:style w:type="paragraph" w:styleId="TOC4">
    <w:name w:val="toc 4"/>
    <w:basedOn w:val="Normal"/>
    <w:next w:val="Normal"/>
    <w:autoRedefine/>
    <w:uiPriority w:val="39"/>
    <w:unhideWhenUsed/>
    <w:rsid w:val="00406311"/>
    <w:pPr>
      <w:spacing w:after="0"/>
      <w:ind w:left="630"/>
    </w:pPr>
    <w:rPr>
      <w:rFonts w:asciiTheme="minorHAnsi" w:hAnsiTheme="minorHAnsi" w:cstheme="minorHAnsi"/>
      <w:sz w:val="20"/>
      <w:szCs w:val="20"/>
    </w:rPr>
  </w:style>
  <w:style w:type="paragraph" w:styleId="TOC5">
    <w:name w:val="toc 5"/>
    <w:basedOn w:val="Normal"/>
    <w:next w:val="Normal"/>
    <w:autoRedefine/>
    <w:uiPriority w:val="39"/>
    <w:unhideWhenUsed/>
    <w:rsid w:val="00406311"/>
    <w:pPr>
      <w:spacing w:after="0"/>
      <w:ind w:left="840"/>
    </w:pPr>
    <w:rPr>
      <w:rFonts w:asciiTheme="minorHAnsi" w:hAnsiTheme="minorHAnsi" w:cstheme="minorHAnsi"/>
      <w:sz w:val="20"/>
      <w:szCs w:val="20"/>
    </w:rPr>
  </w:style>
  <w:style w:type="paragraph" w:styleId="TOC6">
    <w:name w:val="toc 6"/>
    <w:basedOn w:val="Normal"/>
    <w:next w:val="Normal"/>
    <w:autoRedefine/>
    <w:uiPriority w:val="39"/>
    <w:unhideWhenUsed/>
    <w:rsid w:val="00406311"/>
    <w:pPr>
      <w:spacing w:after="0"/>
      <w:ind w:left="1050"/>
    </w:pPr>
    <w:rPr>
      <w:rFonts w:asciiTheme="minorHAnsi" w:hAnsiTheme="minorHAnsi" w:cstheme="minorHAnsi"/>
      <w:sz w:val="20"/>
      <w:szCs w:val="20"/>
    </w:rPr>
  </w:style>
  <w:style w:type="paragraph" w:styleId="TOC8">
    <w:name w:val="toc 8"/>
    <w:basedOn w:val="Normal"/>
    <w:next w:val="Normal"/>
    <w:autoRedefine/>
    <w:uiPriority w:val="39"/>
    <w:unhideWhenUsed/>
    <w:rsid w:val="00406311"/>
    <w:pPr>
      <w:spacing w:after="0"/>
      <w:ind w:left="1470"/>
    </w:pPr>
    <w:rPr>
      <w:rFonts w:asciiTheme="minorHAnsi" w:hAnsiTheme="minorHAnsi" w:cstheme="minorHAnsi"/>
      <w:sz w:val="20"/>
      <w:szCs w:val="20"/>
    </w:rPr>
  </w:style>
  <w:style w:type="paragraph" w:styleId="TOC9">
    <w:name w:val="toc 9"/>
    <w:basedOn w:val="Normal"/>
    <w:next w:val="Normal"/>
    <w:autoRedefine/>
    <w:uiPriority w:val="39"/>
    <w:unhideWhenUsed/>
    <w:rsid w:val="00406311"/>
    <w:pPr>
      <w:spacing w:after="0"/>
      <w:ind w:left="168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3409A2"/>
    <w:rPr>
      <w:color w:val="954F72" w:themeColor="followedHyperlink"/>
      <w:u w:val="single"/>
    </w:rPr>
  </w:style>
  <w:style w:type="character" w:styleId="UnresolvedMention">
    <w:name w:val="Unresolved Mention"/>
    <w:basedOn w:val="DefaultParagraphFont"/>
    <w:uiPriority w:val="99"/>
    <w:rsid w:val="007E4733"/>
    <w:rPr>
      <w:color w:val="605E5C"/>
      <w:shd w:val="clear" w:color="auto" w:fill="E1DFDD"/>
    </w:rPr>
  </w:style>
  <w:style w:type="table" w:customStyle="1" w:styleId="Table-DfQ">
    <w:name w:val="Table - DfQ"/>
    <w:basedOn w:val="TableNormal"/>
    <w:rsid w:val="008C7C4D"/>
    <w:rPr>
      <w:rFonts w:ascii="Arial" w:eastAsia="Times New Roman" w:hAnsi="Arial"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themeColor="background1"/>
        <w:sz w:val="24"/>
      </w:rPr>
      <w:tblPr/>
      <w:tcPr>
        <w:shd w:val="clear" w:color="auto" w:fill="005EB8" w:themeFill="text1"/>
      </w:tcPr>
    </w:tblStylePr>
    <w:tblStylePr w:type="firstCol">
      <w:tblPr/>
      <w:tcPr>
        <w:shd w:val="clear" w:color="auto" w:fill="E6E6E6"/>
      </w:tcPr>
    </w:tblStylePr>
  </w:style>
  <w:style w:type="paragraph" w:customStyle="1" w:styleId="Tabletext">
    <w:name w:val="Table text"/>
    <w:basedOn w:val="Normal"/>
    <w:rsid w:val="00251DA2"/>
    <w:pPr>
      <w:spacing w:before="20" w:after="20" w:line="264" w:lineRule="auto"/>
    </w:pPr>
    <w:rPr>
      <w:rFonts w:eastAsia="Times New Roman" w:cs="Times New Roman"/>
      <w:color w:val="auto"/>
      <w:sz w:val="20"/>
      <w:szCs w:val="20"/>
      <w:lang w:eastAsia="en-US"/>
    </w:rPr>
  </w:style>
  <w:style w:type="paragraph" w:customStyle="1" w:styleId="Tableheadings">
    <w:name w:val="Table headings"/>
    <w:basedOn w:val="Normal"/>
    <w:rsid w:val="00251DA2"/>
    <w:pPr>
      <w:spacing w:before="120" w:after="0" w:line="264" w:lineRule="auto"/>
    </w:pPr>
    <w:rPr>
      <w:rFonts w:eastAsia="Times New Roman" w:cs="Times New Roman"/>
      <w:b/>
      <w:bCs/>
      <w:color w:val="FFFFFF"/>
      <w:szCs w:val="20"/>
      <w:lang w:eastAsia="en-US"/>
    </w:rPr>
  </w:style>
  <w:style w:type="table" w:styleId="TableGrid">
    <w:name w:val="Table Grid"/>
    <w:basedOn w:val="TableNormal"/>
    <w:uiPriority w:val="39"/>
    <w:rsid w:val="00A8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4254"/>
    <w:rPr>
      <w:sz w:val="16"/>
      <w:szCs w:val="16"/>
    </w:rPr>
  </w:style>
  <w:style w:type="paragraph" w:styleId="CommentText">
    <w:name w:val="annotation text"/>
    <w:basedOn w:val="Normal"/>
    <w:link w:val="CommentTextChar"/>
    <w:uiPriority w:val="99"/>
    <w:unhideWhenUsed/>
    <w:rsid w:val="009F4254"/>
    <w:rPr>
      <w:sz w:val="20"/>
      <w:szCs w:val="20"/>
    </w:rPr>
  </w:style>
  <w:style w:type="character" w:customStyle="1" w:styleId="CommentTextChar">
    <w:name w:val="Comment Text Char"/>
    <w:basedOn w:val="DefaultParagraphFont"/>
    <w:link w:val="CommentText"/>
    <w:uiPriority w:val="99"/>
    <w:rsid w:val="009F4254"/>
    <w:rPr>
      <w:rFonts w:ascii="Arial" w:hAnsi="Arial"/>
      <w:color w:val="3B3838" w:themeColor="background2" w:themeShade="40"/>
      <w:sz w:val="20"/>
      <w:szCs w:val="20"/>
      <w:lang w:eastAsia="en-AU"/>
    </w:rPr>
  </w:style>
  <w:style w:type="paragraph" w:styleId="CommentSubject">
    <w:name w:val="annotation subject"/>
    <w:basedOn w:val="CommentText"/>
    <w:next w:val="CommentText"/>
    <w:link w:val="CommentSubjectChar"/>
    <w:uiPriority w:val="99"/>
    <w:semiHidden/>
    <w:unhideWhenUsed/>
    <w:rsid w:val="009F4254"/>
    <w:rPr>
      <w:b/>
      <w:bCs/>
    </w:rPr>
  </w:style>
  <w:style w:type="character" w:customStyle="1" w:styleId="CommentSubjectChar">
    <w:name w:val="Comment Subject Char"/>
    <w:basedOn w:val="CommentTextChar"/>
    <w:link w:val="CommentSubject"/>
    <w:uiPriority w:val="99"/>
    <w:semiHidden/>
    <w:rsid w:val="009F4254"/>
    <w:rPr>
      <w:rFonts w:ascii="Arial" w:hAnsi="Arial"/>
      <w:b/>
      <w:bCs/>
      <w:color w:val="3B3838" w:themeColor="background2" w:themeShade="4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tmp"/><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health.qld.gov.au/__data/assets/excel_doc/0035/1458485/2425-fr3-revenue-v5.xls" TargetMode="External"/><Relationship Id="rId17" Type="http://schemas.openxmlformats.org/officeDocument/2006/relationships/image" Target="media/image2.tmp"/><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teor.aihw.gov.au/content/index.phtml/itemId/64314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teor.aihw.gov.au/content/index.phtml/itemId/643082"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creativecommons.org/licenses/by/3.0/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qld.gov.au/__data/assets/word_doc/0040/1458499/2024-2025_FRAC_Data_Collection_Guide_v1.0.doc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qld.sharepoint.com/teams/NAPTeamProjects/Shared%20Documents/FRAC/Collection%20Documents/2024-2025/Excel%20Forms%20and%20Info%20Sheets/QH%20Word%20short%20publication%20A4%20portrait%20option%201%20(July%202025).dotx" TargetMode="External"/></Relationships>
</file>

<file path=word/theme/theme1.xml><?xml version="1.0" encoding="utf-8"?>
<a:theme xmlns:a="http://schemas.openxmlformats.org/drawingml/2006/main" name="DfQ">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E7E7AAAF4A454182D2802D7237DD6D" ma:contentTypeVersion="21" ma:contentTypeDescription="Create a new document." ma:contentTypeScope="" ma:versionID="f4b4cfd0c60863cad2c494dbf3a2886f">
  <xsd:schema xmlns:xsd="http://www.w3.org/2001/XMLSchema" xmlns:xs="http://www.w3.org/2001/XMLSchema" xmlns:p="http://schemas.microsoft.com/office/2006/metadata/properties" xmlns:ns2="e2a4654a-51bd-49f8-9c33-0a785e6e14b4" xmlns:ns3="5e65baea-3948-4a4d-8020-e0aa31deec66" xmlns:ns4="3e035340-2944-4727-9f74-27603fa6c14a" targetNamespace="http://schemas.microsoft.com/office/2006/metadata/properties" ma:root="true" ma:fieldsID="30bbf35f9a4aa9edd83b4414f42c1d8c" ns2:_="" ns3:_="" ns4:_="">
    <xsd:import namespace="e2a4654a-51bd-49f8-9c33-0a785e6e14b4"/>
    <xsd:import namespace="5e65baea-3948-4a4d-8020-e0aa31deec66"/>
    <xsd:import namespace="3e035340-2944-4727-9f74-27603fa6c14a"/>
    <xsd:element name="properties">
      <xsd:complexType>
        <xsd:sequence>
          <xsd:element name="documentManagement">
            <xsd:complexType>
              <xsd:all>
                <xsd:element ref="ns2:_Flow_SignoffStatus" minOccurs="0"/>
                <xsd:element ref="ns2:ApproverNam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Comme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4654a-51bd-49f8-9c33-0a785e6e14b4"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ApproverName" ma:index="3" nillable="true" ma:displayName="Approver Name" ma:description="Person who approved document." ma:format="Dropdown" ma:list="UserInfo" ma:SharePointGroup="0" ma:internalName="ApproverNam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Comments" ma:index="21" nillable="true" ma:displayName="Comments" ma:format="Dropdown" ma:internalName="Comment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5baea-3948-4a4d-8020-e0aa31deec66"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035340-2944-4727-9f74-27603fa6c14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ac80262-c009-48b4-a06c-2ea658b77a06}" ma:internalName="TaxCatchAll" ma:showField="CatchAllData" ma:web="5e65baea-3948-4a4d-8020-e0aa31dee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35340-2944-4727-9f74-27603fa6c14a" xsi:nil="true"/>
    <lcf76f155ced4ddcb4097134ff3c332f xmlns="e2a4654a-51bd-49f8-9c33-0a785e6e14b4">
      <Terms xmlns="http://schemas.microsoft.com/office/infopath/2007/PartnerControls"/>
    </lcf76f155ced4ddcb4097134ff3c332f>
    <_Flow_SignoffStatus xmlns="e2a4654a-51bd-49f8-9c33-0a785e6e14b4">Pending</_Flow_SignoffStatus>
    <Comments xmlns="e2a4654a-51bd-49f8-9c33-0a785e6e14b4" xsi:nil="true"/>
    <ApproverName xmlns="e2a4654a-51bd-49f8-9c33-0a785e6e14b4">
      <UserInfo>
        <DisplayName/>
        <AccountId xsi:nil="true"/>
        <AccountType/>
      </UserInfo>
    </ApproverName>
    <_dlc_DocId xmlns="5e65baea-3948-4a4d-8020-e0aa31deec66">6HXTHWV5ZD7Z-843833608-33281</_dlc_DocId>
    <_dlc_DocIdUrl xmlns="5e65baea-3948-4a4d-8020-e0aa31deec66">
      <Url>https://healthqld.sharepoint.com/teams/NAPTeamProjects/_layouts/15/DocIdRedir.aspx?ID=6HXTHWV5ZD7Z-843833608-33281</Url>
      <Description>6HXTHWV5ZD7Z-843833608-33281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C2EE17-16D9-EE4A-B930-D957ECC78514}">
  <ds:schemaRefs>
    <ds:schemaRef ds:uri="http://schemas.openxmlformats.org/officeDocument/2006/bibliography"/>
  </ds:schemaRefs>
</ds:datastoreItem>
</file>

<file path=customXml/itemProps2.xml><?xml version="1.0" encoding="utf-8"?>
<ds:datastoreItem xmlns:ds="http://schemas.openxmlformats.org/officeDocument/2006/customXml" ds:itemID="{5973A555-6F3D-492E-BCD8-253D7E07D5EB}">
  <ds:schemaRefs>
    <ds:schemaRef ds:uri="http://schemas.microsoft.com/sharepoint/v3/contenttype/forms"/>
  </ds:schemaRefs>
</ds:datastoreItem>
</file>

<file path=customXml/itemProps3.xml><?xml version="1.0" encoding="utf-8"?>
<ds:datastoreItem xmlns:ds="http://schemas.openxmlformats.org/officeDocument/2006/customXml" ds:itemID="{0F45C23D-E81E-44CF-866B-F36E5A107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4654a-51bd-49f8-9c33-0a785e6e14b4"/>
    <ds:schemaRef ds:uri="5e65baea-3948-4a4d-8020-e0aa31deec66"/>
    <ds:schemaRef ds:uri="3e035340-2944-4727-9f74-27603fa6c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61ABE-BB47-49B8-83E0-3FF4F77763E6}">
  <ds:schemaRefs>
    <ds:schemaRef ds:uri="http://schemas.microsoft.com/office/2006/metadata/properties"/>
    <ds:schemaRef ds:uri="http://schemas.microsoft.com/office/infopath/2007/PartnerControls"/>
    <ds:schemaRef ds:uri="3e035340-2944-4727-9f74-27603fa6c14a"/>
    <ds:schemaRef ds:uri="e2a4654a-51bd-49f8-9c33-0a785e6e14b4"/>
    <ds:schemaRef ds:uri="5e65baea-3948-4a4d-8020-e0aa31deec66"/>
  </ds:schemaRefs>
</ds:datastoreItem>
</file>

<file path=customXml/itemProps5.xml><?xml version="1.0" encoding="utf-8"?>
<ds:datastoreItem xmlns:ds="http://schemas.openxmlformats.org/officeDocument/2006/customXml" ds:itemID="{C70FE214-7F23-4BFF-B3B0-AB736AAA52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QH%20Word%20short%20publication%20A4%20portrait%20option%201%20(July%202025).dotx</Template>
  <TotalTime>3</TotalTime>
  <Pages>3</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Revenue (MTHACFR3) Form</vt:lpstr>
    </vt:vector>
  </TitlesOfParts>
  <Manager/>
  <Company/>
  <LinksUpToDate>false</LinksUpToDate>
  <CharactersWithSpaces>2996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(MTHACFR3) Form</dc:title>
  <dc:subject>Information and form link current for 2024-2025 FRAC</dc:subject>
  <dc:creator>Statistical Collections and Integration Unit, Statistical Services Branch, Queensland Government</dc:creator>
  <cp:keywords/>
  <dc:description/>
  <cp:lastModifiedBy>Erin Kelly</cp:lastModifiedBy>
  <cp:revision>2</cp:revision>
  <cp:lastPrinted>2018-01-16T02:55:00Z</cp:lastPrinted>
  <dcterms:created xsi:type="dcterms:W3CDTF">2025-09-25T02:31:00Z</dcterms:created>
  <dcterms:modified xsi:type="dcterms:W3CDTF">2025-09-25T02:31:00Z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0x01010024E7E7AAAF4A454182D2802D7237DD6D</vt:lpwstr>
  </property>
  <property fmtid="{D5CDD505-2E9C-101B-9397-08002B2CF9AE}" pid="3" name="MediaServiceImageTags">
    <vt:lpwstr/>
  </property>
  <property fmtid="{D5CDD505-2E9C-101B-9397-08002B2CF9AE}" pid="4" name="_dlc_DocIdItemGuid">
    <vt:lpwstr>65e8d9f2-95ca-4fb6-a170-aced3e60eb5e</vt:lpwstr>
  </property>
</Properties>
</file>