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1F2C4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1F2C4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1F2C4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1F2C4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53D5006D" w:rsidR="00E45740" w:rsidRPr="00B3484E" w:rsidRDefault="00F1109B" w:rsidP="00E45740">
                <w:pPr>
                  <w:spacing w:before="40" w:after="40"/>
                  <w:rPr>
                    <w:b/>
                    <w:bCs/>
                    <w:sz w:val="22"/>
                    <w:szCs w:val="22"/>
                  </w:rPr>
                </w:pPr>
                <w:r>
                  <w:rPr>
                    <w:b/>
                    <w:sz w:val="24"/>
                  </w:rPr>
                  <w:t xml:space="preserve">Intensive Care </w:t>
                </w:r>
                <w:r w:rsidR="00E45740">
                  <w:rPr>
                    <w:b/>
                    <w:sz w:val="24"/>
                  </w:rPr>
                  <w:t>Services</w:t>
                </w:r>
                <w:r w:rsidR="00E45740" w:rsidRPr="00EE6AF8">
                  <w:rPr>
                    <w:b/>
                    <w:sz w:val="24"/>
                  </w:rPr>
                  <w:t xml:space="preserve"> </w:t>
                </w:r>
                <w:r w:rsidR="00C86F92">
                  <w:rPr>
                    <w:b/>
                    <w:sz w:val="24"/>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42CD56CB" w:rsidR="00E45740" w:rsidRPr="00B3484E" w:rsidRDefault="00F1109B" w:rsidP="00E45740">
                <w:pPr>
                  <w:spacing w:before="40" w:after="40"/>
                  <w:rPr>
                    <w:b/>
                    <w:bCs/>
                    <w:sz w:val="22"/>
                    <w:szCs w:val="22"/>
                  </w:rPr>
                </w:pPr>
                <w:r>
                  <w:rPr>
                    <w:b/>
                    <w:bCs/>
                    <w:sz w:val="22"/>
                    <w:szCs w:val="22"/>
                  </w:rPr>
                  <w:t>Level 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677A5F30" w14:textId="77777777" w:rsidR="00A57AC5" w:rsidRPr="00A57AC5" w:rsidRDefault="00A57AC5" w:rsidP="00A57AC5">
                <w:pPr>
                  <w:pStyle w:val="ListBullet"/>
                  <w:rPr>
                    <w:b/>
                    <w:bCs/>
                    <w:sz w:val="19"/>
                    <w:szCs w:val="19"/>
                  </w:rPr>
                </w:pPr>
                <w:r w:rsidRPr="00A57AC5">
                  <w:rPr>
                    <w:sz w:val="19"/>
                    <w:szCs w:val="19"/>
                  </w:rPr>
                  <w:t xml:space="preserve">primarily an adult intensive care service capable of providing comprehensive critical care, including multisystem paediatric life support, to: </w:t>
                </w:r>
              </w:p>
              <w:p w14:paraId="5CA2A787" w14:textId="77777777" w:rsidR="00A57AC5" w:rsidRPr="00A57AC5" w:rsidRDefault="00A57AC5" w:rsidP="00A57AC5">
                <w:pPr>
                  <w:pStyle w:val="ListBullet"/>
                  <w:numPr>
                    <w:ilvl w:val="0"/>
                    <w:numId w:val="27"/>
                  </w:numPr>
                  <w:rPr>
                    <w:b/>
                    <w:bCs/>
                    <w:sz w:val="19"/>
                    <w:szCs w:val="19"/>
                  </w:rPr>
                </w:pPr>
                <w:r w:rsidRPr="00A57AC5">
                  <w:rPr>
                    <w:sz w:val="19"/>
                    <w:szCs w:val="19"/>
                  </w:rPr>
                  <w:t xml:space="preserve">children greater than 12 years of age for indefinite period. </w:t>
                </w:r>
              </w:p>
              <w:p w14:paraId="6701D6E2" w14:textId="77777777" w:rsidR="00A57AC5" w:rsidRPr="00A57AC5" w:rsidRDefault="00A57AC5" w:rsidP="00A57AC5">
                <w:pPr>
                  <w:pStyle w:val="ListBullet"/>
                  <w:numPr>
                    <w:ilvl w:val="0"/>
                    <w:numId w:val="27"/>
                  </w:numPr>
                  <w:rPr>
                    <w:b/>
                    <w:bCs/>
                    <w:sz w:val="19"/>
                    <w:szCs w:val="19"/>
                  </w:rPr>
                </w:pPr>
                <w:r w:rsidRPr="00A57AC5">
                  <w:rPr>
                    <w:sz w:val="19"/>
                    <w:szCs w:val="19"/>
                  </w:rPr>
                  <w:t xml:space="preserve">children 12 years of age and younger requiring intensive care specific intervention and/or invasive monitoring with: </w:t>
                </w:r>
              </w:p>
              <w:p w14:paraId="4C9D8B12" w14:textId="77777777" w:rsidR="00A57AC5" w:rsidRPr="00A57AC5" w:rsidRDefault="00A57AC5" w:rsidP="00A57AC5">
                <w:pPr>
                  <w:pStyle w:val="ListBullet"/>
                  <w:numPr>
                    <w:ilvl w:val="0"/>
                    <w:numId w:val="28"/>
                  </w:numPr>
                  <w:rPr>
                    <w:b/>
                    <w:bCs/>
                    <w:sz w:val="19"/>
                    <w:szCs w:val="19"/>
                  </w:rPr>
                </w:pPr>
                <w:r w:rsidRPr="00A57AC5">
                  <w:rPr>
                    <w:sz w:val="19"/>
                    <w:szCs w:val="19"/>
                  </w:rPr>
                  <w:t xml:space="preserve">these children being managed in consultation and early collaboration (within 12 hours of admission) with paediatric intensive care specialist if it is anticipated admission </w:t>
                </w:r>
                <w:r w:rsidRPr="00A57AC5">
                  <w:rPr>
                    <w:sz w:val="19"/>
                    <w:szCs w:val="19"/>
                  </w:rPr>
                  <w:lastRenderedPageBreak/>
                  <w:t>will be for more than 24 hours</w:t>
                </w:r>
              </w:p>
              <w:p w14:paraId="52ED0BC0" w14:textId="77777777" w:rsidR="00A57AC5" w:rsidRPr="00A57AC5" w:rsidRDefault="00A57AC5" w:rsidP="00A57AC5">
                <w:pPr>
                  <w:pStyle w:val="ListBullet"/>
                  <w:numPr>
                    <w:ilvl w:val="0"/>
                    <w:numId w:val="28"/>
                  </w:numPr>
                  <w:rPr>
                    <w:b/>
                    <w:bCs/>
                    <w:sz w:val="19"/>
                    <w:szCs w:val="19"/>
                  </w:rPr>
                </w:pPr>
                <w:r w:rsidRPr="00A57AC5">
                  <w:rPr>
                    <w:sz w:val="19"/>
                    <w:szCs w:val="19"/>
                  </w:rPr>
                  <w:t xml:space="preserve">children’s intensive care service collaborating with local registered medical specialists with credentials in general paediatrics within 12 hours of admission. </w:t>
                </w:r>
              </w:p>
              <w:p w14:paraId="0674B738" w14:textId="77777777" w:rsidR="00294B2A" w:rsidRPr="00A57AC5" w:rsidRDefault="00A57AC5" w:rsidP="00A57AC5">
                <w:pPr>
                  <w:pStyle w:val="ListBullet"/>
                  <w:numPr>
                    <w:ilvl w:val="1"/>
                    <w:numId w:val="26"/>
                  </w:numPr>
                  <w:rPr>
                    <w:b/>
                    <w:bCs/>
                    <w:sz w:val="19"/>
                    <w:szCs w:val="19"/>
                  </w:rPr>
                </w:pPr>
                <w:r w:rsidRPr="00A57AC5">
                  <w:rPr>
                    <w:sz w:val="19"/>
                    <w:szCs w:val="19"/>
                  </w:rPr>
                  <w:t>Children 12 years of age and younger requiring close observation, with these children managed in consultation and early collaboration (within 12 hours of admission) with paediatric intensive care specialist if it is anticipated admission will be for more than 24 hours, and close observation care beds may be provided within Level 4 intensive care service.</w:t>
                </w:r>
              </w:p>
              <w:p w14:paraId="3394E99C" w14:textId="46A585C8" w:rsidR="00A57AC5" w:rsidRPr="00A57AC5" w:rsidRDefault="00A57AC5" w:rsidP="00A57AC5">
                <w:pPr>
                  <w:pStyle w:val="ListBullet"/>
                  <w:numPr>
                    <w:ilvl w:val="1"/>
                    <w:numId w:val="26"/>
                  </w:numPr>
                  <w:rPr>
                    <w:b/>
                    <w:bCs/>
                    <w:sz w:val="19"/>
                    <w:szCs w:val="19"/>
                  </w:rPr>
                </w:pPr>
                <w:r w:rsidRPr="00A57AC5">
                  <w:rPr>
                    <w:sz w:val="19"/>
                    <w:szCs w:val="19"/>
                  </w:rPr>
                  <w:t>Children up to 16 years of age with complex social issues or significant comorbidities needing combined care with specialist paediatric medical team.</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59ED263B" w:rsidR="00294B2A" w:rsidRPr="00A57AC5" w:rsidRDefault="00A57AC5" w:rsidP="00A57AC5">
                <w:pPr>
                  <w:pStyle w:val="ListBullet"/>
                  <w:numPr>
                    <w:ilvl w:val="0"/>
                    <w:numId w:val="20"/>
                  </w:numPr>
                  <w:rPr>
                    <w:b/>
                    <w:bCs/>
                    <w:sz w:val="19"/>
                    <w:szCs w:val="19"/>
                  </w:rPr>
                </w:pPr>
                <w:r w:rsidRPr="00A57AC5">
                  <w:rPr>
                    <w:sz w:val="19"/>
                    <w:szCs w:val="19"/>
                  </w:rPr>
                  <w:t xml:space="preserve">all patients admitted to unit must be referred for management to rostered registered medical specialist taking responsibility for unit at time of admission.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EB57A8B" w:rsidR="00294B2A" w:rsidRPr="00A57AC5" w:rsidRDefault="00A57AC5" w:rsidP="00A57AC5">
                <w:pPr>
                  <w:pStyle w:val="ListBullet"/>
                  <w:numPr>
                    <w:ilvl w:val="0"/>
                    <w:numId w:val="20"/>
                  </w:numPr>
                  <w:rPr>
                    <w:b/>
                    <w:bCs/>
                    <w:sz w:val="19"/>
                    <w:szCs w:val="19"/>
                  </w:rPr>
                </w:pPr>
                <w:r w:rsidRPr="00A57AC5">
                  <w:rPr>
                    <w:sz w:val="19"/>
                    <w:szCs w:val="19"/>
                  </w:rPr>
                  <w:t xml:space="preserve">number of available beds based on demand, with flexibility to meet increased admissions.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6924105E" w:rsidR="00294B2A" w:rsidRPr="00A57AC5" w:rsidRDefault="00A57AC5" w:rsidP="00A57AC5">
                <w:pPr>
                  <w:pStyle w:val="ListBullet"/>
                  <w:numPr>
                    <w:ilvl w:val="0"/>
                    <w:numId w:val="20"/>
                  </w:numPr>
                  <w:rPr>
                    <w:b/>
                    <w:bCs/>
                    <w:sz w:val="19"/>
                    <w:szCs w:val="19"/>
                  </w:rPr>
                </w:pPr>
                <w:r w:rsidRPr="00A57AC5">
                  <w:rPr>
                    <w:sz w:val="19"/>
                    <w:szCs w:val="19"/>
                  </w:rPr>
                  <w:t xml:space="preserve">daily consultation with higher level ICU for all patients ventilated </w:t>
                </w:r>
                <w:r w:rsidRPr="00A57AC5">
                  <w:rPr>
                    <w:sz w:val="19"/>
                    <w:szCs w:val="19"/>
                  </w:rPr>
                  <w:lastRenderedPageBreak/>
                  <w:t xml:space="preserve">for more than 24 hours and/or with multisystem failure; however, if Fellow of College of Intensive Care Medicine (CICM) is in charge of unit, this provision may be unnecessary, except to facilitate access to subspecialty services outside ICU.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75EBBB2D" w:rsidR="00294B2A" w:rsidRPr="00A57AC5" w:rsidRDefault="00A57AC5" w:rsidP="00A57AC5">
                <w:pPr>
                  <w:pStyle w:val="ListBullet"/>
                  <w:numPr>
                    <w:ilvl w:val="0"/>
                    <w:numId w:val="20"/>
                  </w:numPr>
                  <w:rPr>
                    <w:b/>
                    <w:bCs/>
                    <w:sz w:val="19"/>
                    <w:szCs w:val="19"/>
                  </w:rPr>
                </w:pPr>
                <w:r w:rsidRPr="00A57AC5">
                  <w:rPr>
                    <w:sz w:val="19"/>
                    <w:szCs w:val="19"/>
                  </w:rPr>
                  <w:t xml:space="preserve">ventilation and simple, invasive cardiovascular monitoring for children 12 years of age and younger until transfer to higher level paediatric intensive care service if it is anticipated admission will be for more than 24 hours.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116A7C5D" w:rsidR="00A57AC5" w:rsidRPr="00A57AC5" w:rsidRDefault="00A57AC5" w:rsidP="00A57AC5">
                <w:pPr>
                  <w:pStyle w:val="ListBullet"/>
                  <w:numPr>
                    <w:ilvl w:val="0"/>
                    <w:numId w:val="20"/>
                  </w:numPr>
                  <w:rPr>
                    <w:b/>
                    <w:bCs/>
                    <w:sz w:val="19"/>
                    <w:szCs w:val="19"/>
                  </w:rPr>
                </w:pPr>
                <w:r w:rsidRPr="00A57AC5">
                  <w:rPr>
                    <w:sz w:val="19"/>
                    <w:szCs w:val="19"/>
                  </w:rPr>
                  <w:t>collaborative decision to keep patients made by on-site registered medical specialist with credentials in paediatrics and local registered medical specialist with credentials in intensive care medicine, in consultation with registered medical specialist with credentials in paediatric intensive care medicine.</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A57AC5" w:rsidRPr="00371A1D" w14:paraId="56862CC3" w14:textId="77777777" w:rsidTr="00E45740">
            <w:tc>
              <w:tcPr>
                <w:tcW w:w="3598" w:type="dxa"/>
                <w:tcBorders>
                  <w:top w:val="single" w:sz="2" w:space="0" w:color="auto"/>
                  <w:left w:val="single" w:sz="12" w:space="0" w:color="auto"/>
                  <w:bottom w:val="single" w:sz="2" w:space="0" w:color="auto"/>
                  <w:right w:val="single" w:sz="2" w:space="0" w:color="auto"/>
                </w:tcBorders>
              </w:tcPr>
              <w:p w14:paraId="3D8C990B" w14:textId="2E6B7F0F" w:rsidR="00A57AC5" w:rsidRPr="00A57AC5" w:rsidRDefault="00A57AC5" w:rsidP="00A57AC5">
                <w:pPr>
                  <w:pStyle w:val="ListBullet"/>
                  <w:numPr>
                    <w:ilvl w:val="0"/>
                    <w:numId w:val="20"/>
                  </w:numPr>
                  <w:rPr>
                    <w:b/>
                    <w:bCs/>
                    <w:sz w:val="19"/>
                    <w:szCs w:val="19"/>
                  </w:rPr>
                </w:pPr>
                <w:r w:rsidRPr="00A57AC5">
                  <w:rPr>
                    <w:sz w:val="19"/>
                    <w:szCs w:val="19"/>
                  </w:rPr>
                  <w:t>management of children in general intensive care service in line with Level 4 children’s medical service.</w:t>
                </w:r>
              </w:p>
            </w:tc>
            <w:tc>
              <w:tcPr>
                <w:tcW w:w="1394" w:type="dxa"/>
                <w:tcBorders>
                  <w:top w:val="single" w:sz="2" w:space="0" w:color="auto"/>
                  <w:left w:val="single" w:sz="2" w:space="0" w:color="auto"/>
                  <w:bottom w:val="single" w:sz="2" w:space="0" w:color="auto"/>
                  <w:right w:val="single" w:sz="2" w:space="0" w:color="auto"/>
                </w:tcBorders>
              </w:tcPr>
              <w:p w14:paraId="55D805D9"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654147" w14:textId="77777777" w:rsidR="00A57AC5" w:rsidRPr="00294B2A" w:rsidRDefault="00A57AC5" w:rsidP="00294B2A">
                <w:pPr>
                  <w:tabs>
                    <w:tab w:val="left" w:pos="720"/>
                  </w:tabs>
                  <w:rPr>
                    <w:color w:val="auto"/>
                    <w:sz w:val="19"/>
                    <w:szCs w:val="19"/>
                  </w:rPr>
                </w:pPr>
              </w:p>
            </w:tc>
          </w:tr>
          <w:tr w:rsidR="00A57AC5" w:rsidRPr="00371A1D" w14:paraId="51D5B21F" w14:textId="77777777" w:rsidTr="00E45740">
            <w:tc>
              <w:tcPr>
                <w:tcW w:w="3598" w:type="dxa"/>
                <w:tcBorders>
                  <w:top w:val="single" w:sz="2" w:space="0" w:color="auto"/>
                  <w:left w:val="single" w:sz="12" w:space="0" w:color="auto"/>
                  <w:bottom w:val="single" w:sz="2" w:space="0" w:color="auto"/>
                  <w:right w:val="single" w:sz="2" w:space="0" w:color="auto"/>
                </w:tcBorders>
              </w:tcPr>
              <w:p w14:paraId="74702B39" w14:textId="39072783" w:rsidR="00A57AC5" w:rsidRPr="00A57AC5" w:rsidRDefault="00A57AC5" w:rsidP="00A57AC5">
                <w:pPr>
                  <w:pStyle w:val="ListBullet"/>
                  <w:numPr>
                    <w:ilvl w:val="0"/>
                    <w:numId w:val="20"/>
                  </w:numPr>
                  <w:rPr>
                    <w:sz w:val="19"/>
                    <w:szCs w:val="19"/>
                  </w:rPr>
                </w:pPr>
                <w:r w:rsidRPr="00A57AC5">
                  <w:rPr>
                    <w:sz w:val="19"/>
                    <w:szCs w:val="19"/>
                  </w:rPr>
                  <w:t>intensive care beds occupied by children must have age-appropriate equipment and staff who can meet needs of children.</w:t>
                </w:r>
              </w:p>
            </w:tc>
            <w:tc>
              <w:tcPr>
                <w:tcW w:w="1394" w:type="dxa"/>
                <w:tcBorders>
                  <w:top w:val="single" w:sz="2" w:space="0" w:color="auto"/>
                  <w:left w:val="single" w:sz="2" w:space="0" w:color="auto"/>
                  <w:bottom w:val="single" w:sz="2" w:space="0" w:color="auto"/>
                  <w:right w:val="single" w:sz="2" w:space="0" w:color="auto"/>
                </w:tcBorders>
              </w:tcPr>
              <w:p w14:paraId="0E37299D"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4421E8" w14:textId="77777777" w:rsidR="00A57AC5" w:rsidRPr="00294B2A" w:rsidRDefault="00A57AC5"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352BD8DE" w:rsidR="009E7E12" w:rsidRPr="00A57AC5" w:rsidRDefault="00A57AC5" w:rsidP="00F1109B">
                <w:pPr>
                  <w:pStyle w:val="ListBullet"/>
                  <w:numPr>
                    <w:ilvl w:val="0"/>
                    <w:numId w:val="11"/>
                  </w:numPr>
                  <w:rPr>
                    <w:sz w:val="19"/>
                    <w:szCs w:val="19"/>
                  </w:rPr>
                </w:pPr>
                <w:r w:rsidRPr="00A57AC5">
                  <w:rPr>
                    <w:sz w:val="19"/>
                    <w:szCs w:val="19"/>
                  </w:rPr>
                  <w:t>when children admitted, must be medical/nursing staff trained in advanced paediatric life support.</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1EBF24C7" w:rsidR="009E7E12" w:rsidRPr="00C277E2" w:rsidRDefault="00C277E2" w:rsidP="009E7E12">
                <w:pPr>
                  <w:pStyle w:val="Default"/>
                  <w:numPr>
                    <w:ilvl w:val="0"/>
                    <w:numId w:val="22"/>
                  </w:numPr>
                  <w:rPr>
                    <w:rFonts w:ascii="Fira Sans" w:hAnsi="Fira Sans"/>
                    <w:color w:val="3A3E3E" w:themeColor="background2" w:themeShade="40"/>
                    <w:sz w:val="19"/>
                    <w:szCs w:val="19"/>
                  </w:rPr>
                </w:pPr>
                <w:r w:rsidRPr="00C277E2">
                  <w:rPr>
                    <w:rFonts w:ascii="Fira Sans" w:hAnsi="Fira Sans"/>
                    <w:color w:val="3A3E3E" w:themeColor="background2" w:themeShade="40"/>
                    <w:sz w:val="19"/>
                    <w:szCs w:val="19"/>
                  </w:rPr>
                  <w:t>lead clinician with responsibility for clinical governance of service is registered medical specialist with credentials in intensive care medicine, anaesthetics, emergency or general medicine</w:t>
                </w:r>
                <w:r w:rsidRPr="00C277E2">
                  <w:rPr>
                    <w:rFonts w:ascii="Fira Sans" w:hAnsi="Fira Sans"/>
                    <w:color w:val="3A3E3E" w:themeColor="background2" w:themeShade="40"/>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060A5C77"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 </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353BB582" w:rsidR="009E7E12" w:rsidRPr="00C277E2" w:rsidRDefault="00C277E2" w:rsidP="00C277E2">
                <w:pPr>
                  <w:pStyle w:val="ListBullet"/>
                  <w:numPr>
                    <w:ilvl w:val="0"/>
                    <w:numId w:val="22"/>
                  </w:numPr>
                  <w:rPr>
                    <w:b/>
                    <w:bCs/>
                    <w:sz w:val="19"/>
                    <w:szCs w:val="19"/>
                  </w:rPr>
                </w:pPr>
                <w:r w:rsidRPr="00C277E2">
                  <w:rPr>
                    <w:sz w:val="19"/>
                    <w:szCs w:val="19"/>
                  </w:rPr>
                  <w:t xml:space="preserve">support available to unit from registered medical specialist with experience in intensive care medicine; however, if registered medical specialist is simultaneously rostered for second clinical area (e.g. operating suites), second registered medical specialist with intensive care medicine experience must be identified to support ICU in event duty specialist unable to attend. </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52B0D863" w:rsidR="00F1109B" w:rsidRPr="00C277E2" w:rsidRDefault="00C277E2" w:rsidP="00C277E2">
                <w:pPr>
                  <w:pStyle w:val="ListBullet"/>
                  <w:numPr>
                    <w:ilvl w:val="0"/>
                    <w:numId w:val="22"/>
                  </w:numPr>
                  <w:rPr>
                    <w:b/>
                    <w:bCs/>
                    <w:sz w:val="19"/>
                    <w:szCs w:val="19"/>
                  </w:rPr>
                </w:pPr>
                <w:r w:rsidRPr="00C277E2">
                  <w:rPr>
                    <w:sz w:val="19"/>
                    <w:szCs w:val="19"/>
                  </w:rPr>
                  <w:t xml:space="preserve">in addition to registered medical specialist, at least one on-site registered medical practitioner with appropriate level of experience, exclusively rostered to unit and immediately accessible 24 hours. </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C277E2" w:rsidRPr="00371A1D" w14:paraId="57C6F365" w14:textId="77777777" w:rsidTr="00E45740">
            <w:tc>
              <w:tcPr>
                <w:tcW w:w="3598" w:type="dxa"/>
                <w:tcBorders>
                  <w:top w:val="single" w:sz="2" w:space="0" w:color="auto"/>
                  <w:left w:val="single" w:sz="12" w:space="0" w:color="auto"/>
                  <w:bottom w:val="single" w:sz="2" w:space="0" w:color="auto"/>
                  <w:right w:val="single" w:sz="2" w:space="0" w:color="auto"/>
                </w:tcBorders>
              </w:tcPr>
              <w:p w14:paraId="0C42DFFE" w14:textId="4D4EA38F" w:rsidR="00C277E2" w:rsidRPr="00C277E2" w:rsidRDefault="00C277E2" w:rsidP="00C277E2">
                <w:pPr>
                  <w:pStyle w:val="ListBullet"/>
                  <w:numPr>
                    <w:ilvl w:val="0"/>
                    <w:numId w:val="22"/>
                  </w:numPr>
                  <w:rPr>
                    <w:b/>
                    <w:bCs/>
                    <w:sz w:val="19"/>
                    <w:szCs w:val="19"/>
                  </w:rPr>
                </w:pPr>
                <w:r w:rsidRPr="00C277E2">
                  <w:rPr>
                    <w:sz w:val="19"/>
                    <w:szCs w:val="19"/>
                  </w:rPr>
                  <w:t xml:space="preserve">access </w:t>
                </w:r>
                <w:r w:rsidRPr="00C277E2">
                  <w:rPr>
                    <w:sz w:val="19"/>
                    <w:szCs w:val="19"/>
                  </w:rPr>
                  <w:t xml:space="preserve">- </w:t>
                </w:r>
                <w:r w:rsidRPr="00C277E2">
                  <w:rPr>
                    <w:sz w:val="19"/>
                    <w:szCs w:val="19"/>
                  </w:rPr>
                  <w:t>24 hours</w:t>
                </w:r>
                <w:r w:rsidRPr="00C277E2">
                  <w:rPr>
                    <w:sz w:val="19"/>
                    <w:szCs w:val="19"/>
                  </w:rPr>
                  <w:t xml:space="preserve"> -</w:t>
                </w:r>
                <w:r w:rsidRPr="00C277E2">
                  <w:rPr>
                    <w:sz w:val="19"/>
                    <w:szCs w:val="19"/>
                  </w:rPr>
                  <w:t xml:space="preserve"> to registered medical specialist with credentials in paediatrics.</w:t>
                </w:r>
              </w:p>
            </w:tc>
            <w:tc>
              <w:tcPr>
                <w:tcW w:w="1394" w:type="dxa"/>
                <w:tcBorders>
                  <w:top w:val="single" w:sz="2" w:space="0" w:color="auto"/>
                  <w:left w:val="single" w:sz="2" w:space="0" w:color="auto"/>
                  <w:bottom w:val="single" w:sz="2" w:space="0" w:color="auto"/>
                  <w:right w:val="single" w:sz="2" w:space="0" w:color="auto"/>
                </w:tcBorders>
              </w:tcPr>
              <w:p w14:paraId="7C97C027" w14:textId="77777777" w:rsidR="00C277E2" w:rsidRPr="00BF32A8" w:rsidRDefault="00C277E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B390CD" w14:textId="77777777" w:rsidR="00C277E2" w:rsidRPr="00BF32A8" w:rsidRDefault="00C277E2" w:rsidP="00F35279">
                <w:pPr>
                  <w:spacing w:before="40" w:after="40" w:line="240" w:lineRule="auto"/>
                  <w:rPr>
                    <w:sz w:val="19"/>
                    <w:szCs w:val="19"/>
                  </w:rPr>
                </w:pPr>
              </w:p>
            </w:tc>
          </w:tr>
          <w:tr w:rsidR="00C277E2" w:rsidRPr="00371A1D" w14:paraId="28011225" w14:textId="77777777" w:rsidTr="00E45740">
            <w:tc>
              <w:tcPr>
                <w:tcW w:w="3598" w:type="dxa"/>
                <w:tcBorders>
                  <w:top w:val="single" w:sz="2" w:space="0" w:color="auto"/>
                  <w:left w:val="single" w:sz="12" w:space="0" w:color="auto"/>
                  <w:bottom w:val="single" w:sz="2" w:space="0" w:color="auto"/>
                  <w:right w:val="single" w:sz="2" w:space="0" w:color="auto"/>
                </w:tcBorders>
              </w:tcPr>
              <w:p w14:paraId="06744B40" w14:textId="33AC407A" w:rsidR="00C277E2" w:rsidRPr="00C277E2" w:rsidRDefault="00C277E2" w:rsidP="00C277E2">
                <w:pPr>
                  <w:pStyle w:val="ListBullet"/>
                  <w:numPr>
                    <w:ilvl w:val="0"/>
                    <w:numId w:val="22"/>
                  </w:numPr>
                  <w:rPr>
                    <w:b/>
                    <w:bCs/>
                    <w:sz w:val="19"/>
                    <w:szCs w:val="19"/>
                  </w:rPr>
                </w:pPr>
                <w:r w:rsidRPr="00C277E2">
                  <w:rPr>
                    <w:sz w:val="19"/>
                    <w:szCs w:val="19"/>
                  </w:rPr>
                  <w:t>telephone access—24 hours—to registered medical specialists with credentials in paediatric intensive care medicine who are Fellows of CICM.</w:t>
                </w:r>
              </w:p>
            </w:tc>
            <w:tc>
              <w:tcPr>
                <w:tcW w:w="1394" w:type="dxa"/>
                <w:tcBorders>
                  <w:top w:val="single" w:sz="2" w:space="0" w:color="auto"/>
                  <w:left w:val="single" w:sz="2" w:space="0" w:color="auto"/>
                  <w:bottom w:val="single" w:sz="2" w:space="0" w:color="auto"/>
                  <w:right w:val="single" w:sz="2" w:space="0" w:color="auto"/>
                </w:tcBorders>
              </w:tcPr>
              <w:p w14:paraId="36779CC2" w14:textId="77777777" w:rsidR="00C277E2" w:rsidRPr="00BF32A8" w:rsidRDefault="00C277E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C59565" w14:textId="77777777" w:rsidR="00C277E2" w:rsidRPr="00BF32A8" w:rsidRDefault="00C277E2" w:rsidP="00F35279">
                <w:pPr>
                  <w:spacing w:before="40" w:after="40" w:line="240" w:lineRule="auto"/>
                  <w:rPr>
                    <w:sz w:val="19"/>
                    <w:szCs w:val="19"/>
                  </w:rPr>
                </w:pPr>
              </w:p>
            </w:tc>
          </w:tr>
          <w:tr w:rsidR="00F1109B" w:rsidRPr="00371A1D" w14:paraId="3797CCA8" w14:textId="77777777" w:rsidTr="00E45740">
            <w:tc>
              <w:tcPr>
                <w:tcW w:w="3598" w:type="dxa"/>
                <w:tcBorders>
                  <w:top w:val="single" w:sz="2" w:space="0" w:color="auto"/>
                  <w:left w:val="single" w:sz="12" w:space="0" w:color="auto"/>
                  <w:bottom w:val="single" w:sz="2" w:space="0" w:color="auto"/>
                  <w:right w:val="single" w:sz="2" w:space="0" w:color="auto"/>
                </w:tcBorders>
              </w:tcPr>
              <w:p w14:paraId="56B1A310" w14:textId="4F29A0DF" w:rsidR="00F1109B" w:rsidRPr="00C277E2" w:rsidRDefault="00C277E2" w:rsidP="00C277E2">
                <w:pPr>
                  <w:pStyle w:val="ListBullet"/>
                  <w:numPr>
                    <w:ilvl w:val="0"/>
                    <w:numId w:val="22"/>
                  </w:numPr>
                  <w:rPr>
                    <w:b/>
                    <w:bCs/>
                    <w:sz w:val="19"/>
                    <w:szCs w:val="19"/>
                  </w:rPr>
                </w:pPr>
                <w:r w:rsidRPr="00C277E2">
                  <w:rPr>
                    <w:sz w:val="19"/>
                    <w:szCs w:val="19"/>
                  </w:rPr>
                  <w:t>identified local registered medical specialist with credentials in paediatrics to act as local paediatric expert and provide assistance in patient care until transfer to higher level service.</w:t>
                </w:r>
              </w:p>
            </w:tc>
            <w:tc>
              <w:tcPr>
                <w:tcW w:w="1394" w:type="dxa"/>
                <w:tcBorders>
                  <w:top w:val="single" w:sz="2" w:space="0" w:color="auto"/>
                  <w:left w:val="single" w:sz="2" w:space="0" w:color="auto"/>
                  <w:bottom w:val="single" w:sz="2" w:space="0" w:color="auto"/>
                  <w:right w:val="single" w:sz="2" w:space="0" w:color="auto"/>
                </w:tcBorders>
              </w:tcPr>
              <w:p w14:paraId="77C98602"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26FBD5" w14:textId="77777777" w:rsidR="00F1109B" w:rsidRPr="00BF32A8" w:rsidRDefault="00F1109B"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A5DAA" w:rsidRDefault="00820D94" w:rsidP="00820D94">
                <w:pPr>
                  <w:pStyle w:val="ListBullet"/>
                  <w:numPr>
                    <w:ilvl w:val="0"/>
                    <w:numId w:val="23"/>
                  </w:numPr>
                  <w:rPr>
                    <w:b/>
                    <w:bCs/>
                    <w:sz w:val="19"/>
                    <w:szCs w:val="19"/>
                  </w:rPr>
                </w:pPr>
                <w:r w:rsidRPr="008A5DAA">
                  <w:rPr>
                    <w:sz w:val="19"/>
                    <w:szCs w:val="19"/>
                  </w:rPr>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AD589E4" w:rsidR="00887948" w:rsidRPr="00C277E2" w:rsidRDefault="00C277E2" w:rsidP="00C277E2">
                <w:pPr>
                  <w:pStyle w:val="ListBullet"/>
                  <w:numPr>
                    <w:ilvl w:val="0"/>
                    <w:numId w:val="23"/>
                  </w:numPr>
                  <w:rPr>
                    <w:b/>
                    <w:bCs/>
                    <w:sz w:val="19"/>
                    <w:szCs w:val="19"/>
                  </w:rPr>
                </w:pPr>
                <w:r w:rsidRPr="00C277E2">
                  <w:rPr>
                    <w:sz w:val="19"/>
                    <w:szCs w:val="19"/>
                  </w:rPr>
                  <w:lastRenderedPageBreak/>
                  <w:t>suitably qualified and experienced registered nurse in charge on each shift.</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38B6C7CB" w:rsidR="00820D94" w:rsidRPr="00C277E2" w:rsidRDefault="00C277E2" w:rsidP="00820D94">
                <w:pPr>
                  <w:pStyle w:val="ListBullet"/>
                  <w:numPr>
                    <w:ilvl w:val="0"/>
                    <w:numId w:val="23"/>
                  </w:numPr>
                  <w:rPr>
                    <w:b/>
                    <w:bCs/>
                    <w:sz w:val="19"/>
                    <w:szCs w:val="19"/>
                  </w:rPr>
                </w:pPr>
                <w:r w:rsidRPr="00C277E2">
                  <w:rPr>
                    <w:sz w:val="19"/>
                    <w:szCs w:val="19"/>
                  </w:rPr>
                  <w:t>minimum nurse 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2ABF2526" w:rsidR="00820D94" w:rsidRPr="00C277E2" w:rsidRDefault="00C277E2" w:rsidP="00820D94">
                <w:pPr>
                  <w:pStyle w:val="ListBullet"/>
                  <w:numPr>
                    <w:ilvl w:val="0"/>
                    <w:numId w:val="23"/>
                  </w:numPr>
                  <w:rPr>
                    <w:b/>
                    <w:bCs/>
                    <w:sz w:val="19"/>
                    <w:szCs w:val="19"/>
                  </w:rPr>
                </w:pPr>
                <w:r w:rsidRPr="00C277E2">
                  <w:rPr>
                    <w:sz w:val="19"/>
                    <w:szCs w:val="19"/>
                  </w:rPr>
                  <w:t>additional supernumerary registered nurse providing assistance to bedside nurses for every four patients requiring one-to-one nursing.</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30AE81AF" w:rsidR="00820D94" w:rsidRPr="00C277E2" w:rsidRDefault="00C277E2" w:rsidP="00C277E2">
                <w:pPr>
                  <w:pStyle w:val="ListBullet"/>
                  <w:numPr>
                    <w:ilvl w:val="0"/>
                    <w:numId w:val="23"/>
                  </w:numPr>
                  <w:rPr>
                    <w:b/>
                    <w:bCs/>
                    <w:sz w:val="19"/>
                    <w:szCs w:val="19"/>
                  </w:rPr>
                </w:pPr>
                <w:r w:rsidRPr="00C277E2">
                  <w:rPr>
                    <w:sz w:val="19"/>
                    <w:szCs w:val="19"/>
                  </w:rPr>
                  <w:t>all unit nursing staff responsible for direct patient care are registered nurses.</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0FDD1828" w:rsidR="00820D94" w:rsidRPr="00C277E2" w:rsidRDefault="00C277E2" w:rsidP="00820D94">
                <w:pPr>
                  <w:pStyle w:val="ListBullet"/>
                  <w:numPr>
                    <w:ilvl w:val="0"/>
                    <w:numId w:val="23"/>
                  </w:numPr>
                  <w:rPr>
                    <w:b/>
                    <w:bCs/>
                    <w:sz w:val="19"/>
                    <w:szCs w:val="19"/>
                  </w:rPr>
                </w:pPr>
                <w:r w:rsidRPr="00C277E2">
                  <w:rPr>
                    <w:sz w:val="19"/>
                    <w:szCs w:val="19"/>
                  </w:rPr>
                  <w:t>minimum of two registered nurses present in unit at all times when patient admitted to unit.</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C277E2" w:rsidRPr="00371A1D" w14:paraId="5E7198B4" w14:textId="77777777" w:rsidTr="00E45740">
            <w:tc>
              <w:tcPr>
                <w:tcW w:w="3598" w:type="dxa"/>
                <w:tcBorders>
                  <w:top w:val="single" w:sz="2" w:space="0" w:color="auto"/>
                  <w:left w:val="single" w:sz="12" w:space="0" w:color="auto"/>
                  <w:bottom w:val="single" w:sz="2" w:space="0" w:color="auto"/>
                  <w:right w:val="single" w:sz="2" w:space="0" w:color="auto"/>
                </w:tcBorders>
              </w:tcPr>
              <w:p w14:paraId="71E4BCBE" w14:textId="53150300" w:rsidR="00C277E2" w:rsidRPr="00C277E2" w:rsidRDefault="00C277E2" w:rsidP="00C277E2">
                <w:pPr>
                  <w:pStyle w:val="ListBullet"/>
                  <w:numPr>
                    <w:ilvl w:val="0"/>
                    <w:numId w:val="23"/>
                  </w:numPr>
                  <w:rPr>
                    <w:b/>
                    <w:bCs/>
                    <w:sz w:val="19"/>
                    <w:szCs w:val="19"/>
                  </w:rPr>
                </w:pPr>
                <w:r w:rsidRPr="00C277E2">
                  <w:rPr>
                    <w:sz w:val="19"/>
                    <w:szCs w:val="19"/>
                  </w:rPr>
                  <w:t xml:space="preserve">all registered nurses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6F29B3C4"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DE25207" w14:textId="77777777" w:rsidR="00C277E2" w:rsidRPr="00BF32A8" w:rsidRDefault="00C277E2" w:rsidP="00887948">
                <w:pPr>
                  <w:spacing w:before="40" w:after="40" w:line="240" w:lineRule="auto"/>
                  <w:rPr>
                    <w:color w:val="006D35" w:themeColor="accent6" w:themeShade="BF"/>
                    <w:sz w:val="19"/>
                    <w:szCs w:val="19"/>
                  </w:rPr>
                </w:pPr>
              </w:p>
            </w:tc>
          </w:tr>
          <w:tr w:rsidR="00C277E2" w:rsidRPr="00371A1D" w14:paraId="37D2E41B" w14:textId="77777777" w:rsidTr="00E45740">
            <w:tc>
              <w:tcPr>
                <w:tcW w:w="3598" w:type="dxa"/>
                <w:tcBorders>
                  <w:top w:val="single" w:sz="2" w:space="0" w:color="auto"/>
                  <w:left w:val="single" w:sz="12" w:space="0" w:color="auto"/>
                  <w:bottom w:val="single" w:sz="2" w:space="0" w:color="auto"/>
                  <w:right w:val="single" w:sz="2" w:space="0" w:color="auto"/>
                </w:tcBorders>
              </w:tcPr>
              <w:p w14:paraId="46FC1A24" w14:textId="54C3E2C2" w:rsidR="00C277E2" w:rsidRPr="00C277E2" w:rsidRDefault="00C277E2" w:rsidP="00820D94">
                <w:pPr>
                  <w:pStyle w:val="ListBullet"/>
                  <w:numPr>
                    <w:ilvl w:val="0"/>
                    <w:numId w:val="23"/>
                  </w:numPr>
                  <w:rPr>
                    <w:sz w:val="19"/>
                    <w:szCs w:val="19"/>
                  </w:rPr>
                </w:pPr>
                <w:r w:rsidRPr="00C277E2">
                  <w:rPr>
                    <w:sz w:val="19"/>
                    <w:szCs w:val="19"/>
                  </w:rPr>
                  <w:t>access to support and nursing advice from Level 5 and 6 children’s intensive care nursing services.</w:t>
                </w:r>
              </w:p>
            </w:tc>
            <w:tc>
              <w:tcPr>
                <w:tcW w:w="1394" w:type="dxa"/>
                <w:tcBorders>
                  <w:top w:val="single" w:sz="2" w:space="0" w:color="auto"/>
                  <w:left w:val="single" w:sz="2" w:space="0" w:color="auto"/>
                  <w:bottom w:val="single" w:sz="2" w:space="0" w:color="auto"/>
                  <w:right w:val="single" w:sz="2" w:space="0" w:color="auto"/>
                </w:tcBorders>
              </w:tcPr>
              <w:p w14:paraId="5083AE5E"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C53D70" w14:textId="77777777" w:rsidR="00C277E2" w:rsidRPr="00BF32A8" w:rsidRDefault="00C277E2"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FF25CA1" w:rsidR="00820D94" w:rsidRPr="00C277E2" w:rsidRDefault="00C277E2" w:rsidP="00C277E2">
                <w:pPr>
                  <w:pStyle w:val="ListBullet"/>
                  <w:numPr>
                    <w:ilvl w:val="0"/>
                    <w:numId w:val="23"/>
                  </w:numPr>
                  <w:rPr>
                    <w:b/>
                    <w:bCs/>
                    <w:sz w:val="19"/>
                    <w:szCs w:val="19"/>
                  </w:rPr>
                </w:pPr>
                <w:r w:rsidRPr="00C277E2">
                  <w:rPr>
                    <w:sz w:val="19"/>
                    <w:szCs w:val="19"/>
                  </w:rPr>
                  <w:t xml:space="preserve">access to registered nurse with paediatric nursing experience for expert guidance and/or assistance when child admitted to service. </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B9DACCA" w:rsidR="008A5DAA" w:rsidRPr="008A5DAA" w:rsidRDefault="00820D94" w:rsidP="008A5DAA">
                <w:pPr>
                  <w:pStyle w:val="ListBullet"/>
                  <w:numPr>
                    <w:ilvl w:val="0"/>
                    <w:numId w:val="23"/>
                  </w:numPr>
                  <w:rPr>
                    <w:b/>
                    <w:bCs/>
                    <w:sz w:val="19"/>
                    <w:szCs w:val="19"/>
                  </w:rPr>
                </w:pPr>
                <w:r w:rsidRPr="008A5DAA">
                  <w:rPr>
                    <w:sz w:val="19"/>
                    <w:szCs w:val="19"/>
                  </w:rPr>
                  <w:t xml:space="preserve">access—during business hours—to allied health professionals, including identified dietician, occupational therapist, pharmacist, social worker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FDD41D9" w:rsidR="008A5DAA" w:rsidRPr="008A5DAA" w:rsidRDefault="00820D94" w:rsidP="008A5DAA">
                <w:pPr>
                  <w:pStyle w:val="ListBullet"/>
                  <w:numPr>
                    <w:ilvl w:val="0"/>
                    <w:numId w:val="13"/>
                  </w:numPr>
                  <w:rPr>
                    <w:b/>
                    <w:bCs/>
                    <w:sz w:val="19"/>
                    <w:szCs w:val="19"/>
                  </w:rPr>
                </w:pPr>
                <w:r w:rsidRPr="008A5DAA">
                  <w:rPr>
                    <w:sz w:val="19"/>
                    <w:szCs w:val="19"/>
                  </w:rPr>
                  <w:t xml:space="preserve">access—24 hours—to physiotherapist on request.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8A5DAA" w:rsidRDefault="00820D94" w:rsidP="00820D94">
                <w:pPr>
                  <w:pStyle w:val="ListBullet"/>
                  <w:numPr>
                    <w:ilvl w:val="0"/>
                    <w:numId w:val="13"/>
                  </w:numPr>
                  <w:rPr>
                    <w:sz w:val="19"/>
                    <w:szCs w:val="19"/>
                  </w:rPr>
                </w:pPr>
                <w:r w:rsidRPr="008A5DAA">
                  <w:rPr>
                    <w:sz w:val="19"/>
                    <w:szCs w:val="19"/>
                  </w:rPr>
                  <w:t>access to technical support staff (e.g.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4A326269" w:rsidR="00C2223C" w:rsidRPr="00820D94" w:rsidRDefault="00820D94" w:rsidP="00887948">
                <w:pPr>
                  <w:pStyle w:val="ListParagraph"/>
                  <w:numPr>
                    <w:ilvl w:val="0"/>
                    <w:numId w:val="13"/>
                  </w:numPr>
                  <w:spacing w:before="40" w:after="40"/>
                  <w:rPr>
                    <w:rFonts w:cstheme="minorHAnsi"/>
                    <w:color w:val="0F59A0"/>
                    <w:sz w:val="19"/>
                    <w:szCs w:val="19"/>
                    <w:lang w:eastAsia="en-AU"/>
                  </w:rPr>
                </w:pPr>
                <w:r w:rsidRPr="00820D94">
                  <w:rPr>
                    <w:rFonts w:cstheme="minorHAnsi"/>
                    <w:sz w:val="19"/>
                    <w:szCs w:val="19"/>
                    <w:lang w:eastAsia="en-AU"/>
                  </w:rPr>
                  <w:t>Nil</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374FFD53" w14:textId="4E447DCF" w:rsidR="0067798A" w:rsidRPr="008A5DAA" w:rsidRDefault="00820D94" w:rsidP="00820D94">
                <w:pPr>
                  <w:pStyle w:val="ListBullet"/>
                  <w:rPr>
                    <w:sz w:val="19"/>
                    <w:szCs w:val="19"/>
                  </w:rPr>
                </w:pPr>
                <w:r w:rsidRPr="008A5DAA">
                  <w:rPr>
                    <w:sz w:val="19"/>
                    <w:szCs w:val="19"/>
                  </w:rPr>
                  <w:t xml:space="preserve">Level 4 </w:t>
                </w:r>
                <w:r w:rsidR="00C277E2">
                  <w:rPr>
                    <w:sz w:val="19"/>
                    <w:szCs w:val="19"/>
                  </w:rPr>
                  <w:t>–</w:t>
                </w:r>
                <w:r w:rsidRPr="008A5DAA">
                  <w:rPr>
                    <w:sz w:val="19"/>
                    <w:szCs w:val="19"/>
                  </w:rPr>
                  <w:t xml:space="preserve"> </w:t>
                </w:r>
                <w:r w:rsidR="00C277E2">
                  <w:rPr>
                    <w:sz w:val="19"/>
                    <w:szCs w:val="19"/>
                  </w:rPr>
                  <w:t>Children’s a</w:t>
                </w:r>
                <w:r w:rsidRPr="008A5DAA">
                  <w:rPr>
                    <w:sz w:val="19"/>
                    <w:szCs w:val="19"/>
                  </w:rPr>
                  <w:t>naesthetic</w:t>
                </w:r>
              </w:p>
              <w:p w14:paraId="4A710641" w14:textId="485A1C37" w:rsidR="00820D94" w:rsidRDefault="00820D94" w:rsidP="00820D94">
                <w:pPr>
                  <w:pStyle w:val="ListBullet"/>
                  <w:rPr>
                    <w:sz w:val="19"/>
                    <w:szCs w:val="19"/>
                  </w:rPr>
                </w:pPr>
                <w:r w:rsidRPr="008A5DAA">
                  <w:rPr>
                    <w:sz w:val="19"/>
                    <w:szCs w:val="19"/>
                  </w:rPr>
                  <w:t xml:space="preserve">Level 4 </w:t>
                </w:r>
                <w:r w:rsidR="00C277E2">
                  <w:rPr>
                    <w:sz w:val="19"/>
                    <w:szCs w:val="19"/>
                  </w:rPr>
                  <w:t>–</w:t>
                </w:r>
                <w:r w:rsidRPr="008A5DAA">
                  <w:rPr>
                    <w:sz w:val="19"/>
                    <w:szCs w:val="19"/>
                  </w:rPr>
                  <w:t xml:space="preserve"> </w:t>
                </w:r>
                <w:r w:rsidR="00C277E2">
                  <w:rPr>
                    <w:sz w:val="19"/>
                    <w:szCs w:val="19"/>
                  </w:rPr>
                  <w:t>Children’s m</w:t>
                </w:r>
                <w:r w:rsidRPr="008A5DAA">
                  <w:rPr>
                    <w:sz w:val="19"/>
                    <w:szCs w:val="19"/>
                  </w:rPr>
                  <w:t>edical</w:t>
                </w:r>
              </w:p>
              <w:p w14:paraId="43F951D5" w14:textId="1E27CA86" w:rsidR="00C277E2" w:rsidRPr="008A5DAA" w:rsidRDefault="00C277E2" w:rsidP="00820D94">
                <w:pPr>
                  <w:pStyle w:val="ListBullet"/>
                  <w:rPr>
                    <w:sz w:val="19"/>
                    <w:szCs w:val="19"/>
                  </w:rPr>
                </w:pPr>
                <w:r>
                  <w:rPr>
                    <w:sz w:val="19"/>
                    <w:szCs w:val="19"/>
                  </w:rPr>
                  <w:lastRenderedPageBreak/>
                  <w:t>Level 4 – Children’s surgical</w:t>
                </w:r>
              </w:p>
              <w:p w14:paraId="70B95182" w14:textId="44A57EEC" w:rsidR="00820D94" w:rsidRPr="008A5DAA" w:rsidRDefault="00820D94" w:rsidP="00820D94">
                <w:pPr>
                  <w:pStyle w:val="ListBullet"/>
                  <w:rPr>
                    <w:sz w:val="19"/>
                    <w:szCs w:val="19"/>
                  </w:rPr>
                </w:pPr>
                <w:r w:rsidRPr="008A5DAA">
                  <w:rPr>
                    <w:sz w:val="19"/>
                    <w:szCs w:val="19"/>
                  </w:rPr>
                  <w:t>Level 4 – Medical imaging</w:t>
                </w:r>
              </w:p>
              <w:p w14:paraId="1078EE64" w14:textId="3B1FB28E" w:rsidR="00820D94" w:rsidRPr="008A5DAA" w:rsidRDefault="00820D94" w:rsidP="00820D94">
                <w:pPr>
                  <w:pStyle w:val="ListBullet"/>
                  <w:rPr>
                    <w:sz w:val="19"/>
                    <w:szCs w:val="19"/>
                  </w:rPr>
                </w:pPr>
                <w:r w:rsidRPr="008A5DAA">
                  <w:rPr>
                    <w:sz w:val="19"/>
                    <w:szCs w:val="19"/>
                  </w:rPr>
                  <w:t>Level 4 – Medication</w:t>
                </w:r>
              </w:p>
              <w:p w14:paraId="3E097B00" w14:textId="3242DD3F" w:rsidR="00820D94" w:rsidRPr="00C277E2" w:rsidRDefault="00820D94" w:rsidP="00C277E2">
                <w:pPr>
                  <w:pStyle w:val="ListBullet"/>
                  <w:rPr>
                    <w:sz w:val="19"/>
                    <w:szCs w:val="19"/>
                  </w:rPr>
                </w:pPr>
                <w:r w:rsidRPr="008A5DAA">
                  <w:rPr>
                    <w:sz w:val="19"/>
                    <w:szCs w:val="19"/>
                  </w:rPr>
                  <w:t>Level 4 – Perioperative (relevant section/s)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62DB8DA5" w14:textId="2456FB89" w:rsidR="00C277E2" w:rsidRDefault="00820D94" w:rsidP="00C277E2">
                <w:pPr>
                  <w:pStyle w:val="ListBullet"/>
                  <w:rPr>
                    <w:sz w:val="19"/>
                    <w:szCs w:val="19"/>
                  </w:rPr>
                </w:pPr>
                <w:r w:rsidRPr="00820D94">
                  <w:rPr>
                    <w:sz w:val="19"/>
                    <w:szCs w:val="19"/>
                  </w:rPr>
                  <w:t>Level 4 – Mental Health</w:t>
                </w:r>
                <w:r w:rsidR="00353B64">
                  <w:rPr>
                    <w:sz w:val="19"/>
                    <w:szCs w:val="19"/>
                  </w:rPr>
                  <w:t xml:space="preserve"> (</w:t>
                </w:r>
                <w:r w:rsidR="001F2C42">
                  <w:rPr>
                    <w:sz w:val="19"/>
                    <w:szCs w:val="19"/>
                  </w:rPr>
                  <w:t>child &amp; youth</w:t>
                </w:r>
                <w:r w:rsidR="00353B64">
                  <w:rPr>
                    <w:sz w:val="19"/>
                    <w:szCs w:val="19"/>
                  </w:rPr>
                  <w:t>)</w:t>
                </w:r>
                <w:r w:rsidR="00C277E2" w:rsidRPr="008A5DAA">
                  <w:rPr>
                    <w:sz w:val="19"/>
                    <w:szCs w:val="19"/>
                  </w:rPr>
                  <w:t xml:space="preserve"> </w:t>
                </w:r>
              </w:p>
              <w:p w14:paraId="1717B7C7" w14:textId="4460E243" w:rsidR="00BF32A8" w:rsidRPr="001F2C42" w:rsidRDefault="00C277E2" w:rsidP="001F2C42">
                <w:pPr>
                  <w:pStyle w:val="ListBullet"/>
                  <w:rPr>
                    <w:sz w:val="19"/>
                    <w:szCs w:val="19"/>
                  </w:rPr>
                </w:pPr>
                <w:r w:rsidRPr="008A5DAA">
                  <w:rPr>
                    <w:sz w:val="19"/>
                    <w:szCs w:val="19"/>
                  </w:rPr>
                  <w:t>Level 4 – Patholog</w:t>
                </w:r>
                <w:r w:rsidR="001F2C42">
                  <w:rPr>
                    <w:sz w:val="19"/>
                    <w:szCs w:val="19"/>
                  </w:rPr>
                  <w:t>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1F2C42"/>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1F2C42"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1F2C42">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1F2C42">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1F2C42">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8094328"/>
    <w:multiLevelType w:val="multilevel"/>
    <w:tmpl w:val="C2FE460C"/>
    <w:numStyleLink w:val="Bullets"/>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3"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3"/>
  </w:num>
  <w:num w:numId="4">
    <w:abstractNumId w:val="10"/>
  </w:num>
  <w:num w:numId="5">
    <w:abstractNumId w:val="16"/>
  </w:num>
  <w:num w:numId="6">
    <w:abstractNumId w:val="14"/>
  </w:num>
  <w:num w:numId="7">
    <w:abstractNumId w:val="6"/>
  </w:num>
  <w:num w:numId="8">
    <w:abstractNumId w:val="2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4"/>
  </w:num>
  <w:num w:numId="11">
    <w:abstractNumId w:val="19"/>
  </w:num>
  <w:num w:numId="12">
    <w:abstractNumId w:val="21"/>
  </w:num>
  <w:num w:numId="13">
    <w:abstractNumId w:val="15"/>
  </w:num>
  <w:num w:numId="14">
    <w:abstractNumId w:val="8"/>
  </w:num>
  <w:num w:numId="15">
    <w:abstractNumId w:val="25"/>
  </w:num>
  <w:num w:numId="16">
    <w:abstractNumId w:val="20"/>
  </w:num>
  <w:num w:numId="17">
    <w:abstractNumId w:val="2"/>
  </w:num>
  <w:num w:numId="18">
    <w:abstractNumId w:val="1"/>
  </w:num>
  <w:num w:numId="19">
    <w:abstractNumId w:val="23"/>
  </w:num>
  <w:num w:numId="20">
    <w:abstractNumId w:val="17"/>
  </w:num>
  <w:num w:numId="21">
    <w:abstractNumId w:val="18"/>
  </w:num>
  <w:num w:numId="22">
    <w:abstractNumId w:val="5"/>
  </w:num>
  <w:num w:numId="23">
    <w:abstractNumId w:val="12"/>
  </w:num>
  <w:num w:numId="24">
    <w:abstractNumId w:val="26"/>
  </w:num>
  <w:num w:numId="25">
    <w:abstractNumId w:val="7"/>
  </w:num>
  <w:num w:numId="26">
    <w:abstractNumId w:val="11"/>
  </w:num>
  <w:num w:numId="27">
    <w:abstractNumId w:val="3"/>
  </w:num>
  <w:num w:numId="28">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57AC5"/>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82808C86-74CF-4D91-99C7-11A2F92EF150}"/>
</file>

<file path=customXml/itemProps5.xml><?xml version="1.0" encoding="utf-8"?>
<ds:datastoreItem xmlns:ds="http://schemas.openxmlformats.org/officeDocument/2006/customXml" ds:itemID="{E92C4B73-08F6-47C8-BC1A-8A518994E14E}"/>
</file>

<file path=customXml/itemProps6.xml><?xml version="1.0" encoding="utf-8"?>
<ds:datastoreItem xmlns:ds="http://schemas.openxmlformats.org/officeDocument/2006/customXml" ds:itemID="{CA235438-4C30-48F1-9E7B-81E38EA08463}"/>
</file>

<file path=docProps/app.xml><?xml version="1.0" encoding="utf-8"?>
<Properties xmlns="http://schemas.openxmlformats.org/officeDocument/2006/extended-properties" xmlns:vt="http://schemas.openxmlformats.org/officeDocument/2006/docPropsVTypes">
  <Template>QH A4 Portrait Word Template</Template>
  <TotalTime>16</TotalTime>
  <Pages>6</Pages>
  <Words>882</Words>
  <Characters>5604</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3</cp:revision>
  <dcterms:created xsi:type="dcterms:W3CDTF">2022-02-01T03:04:00Z</dcterms:created>
  <dcterms:modified xsi:type="dcterms:W3CDTF">2022-02-01T03:21:00Z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