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sdt>
      <w:sdtPr>
        <w:rPr>
          <w:sz w:val="2"/>
          <w:szCs w:val="2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:rsidRPr="00BE5433" w:rsidR="0015140A" w:rsidP="00BE5433" w:rsidRDefault="00BE5433" w14:paraId="3DD54D46" w14:textId="39814B34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004C05" w:rsidR="0084460D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Pr="00BE5433" w:rsidR="0084460D" w:rsidP="00227879" w:rsidRDefault="001142C5" w14:paraId="2915C7B1" w14:textId="27DB2AE5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Pr="00BE5433" w:rsid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Pr="00BE5433" w:rsid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:rsidR="0084460D" w:rsidP="00227879" w:rsidRDefault="001142C5" w14:paraId="439AA525" w14:textId="15162B14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id="_x0000_t202" coordsize="21600,21600" o:spt="202" path="m,l,21600r21600,l21600,xe" w14:anchorId="00819F3F">
                    <v:stroke joinstyle="miter"/>
                    <v:path gradientshapeok="t" o:connecttype="rect"/>
                  </v:shapetype>
                  <v:shape id="Text Box 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spid="_x0000_s1026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>
                    <v:textbox>
                      <w:txbxContent>
                        <w:p w:rsidRPr="00BE5433" w:rsidR="0084460D" w:rsidP="00227879" w:rsidRDefault="001142C5" w14:paraId="2915C7B1" w14:textId="27DB2AE5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Pr="00BE5433" w:rsid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Pr="00BE5433" w:rsid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:rsidR="0084460D" w:rsidP="00227879" w:rsidRDefault="001142C5" w14:paraId="439AA525" w14:textId="15162B14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name="_Hlk41995800" w:id="0"/>
        </w:p>
        <w:tbl>
          <w:tblPr>
            <w:tblW w:w="0" w:type="auto"/>
            <w:tbl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insideH w:val="single" w:color="auto" w:sz="4" w:space="0"/>
              <w:insideV w:val="single" w:color="auto" w:sz="4" w:space="0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Pr="00BE5433" w:rsidR="00BE5433" w:rsidTr="00371A1D" w14:paraId="0422F50C" w14:textId="77777777">
            <w:trPr>
              <w:cantSplit/>
              <w:tblHeader/>
            </w:trPr>
            <w:tc>
              <w:tcPr>
                <w:tcW w:w="3510" w:type="dxa"/>
                <w:tcBorders>
                  <w:top w:val="single" w:color="auto" w:sz="12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hideMark/>
              </w:tcPr>
              <w:p w:rsidRPr="00BE5433" w:rsidR="00BE5433" w:rsidP="00BE5433" w:rsidRDefault="00BE5433" w14:paraId="7111FCA0" w14:textId="77777777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color="auto" w:sz="12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</w:tcPr>
              <w:p w:rsidRPr="00B3484E" w:rsidR="00BE5433" w:rsidRDefault="00BE5433" w14:paraId="5A15747E" w14:textId="67E5C544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Pr="00BE5433" w:rsidR="00294B2A" w:rsidTr="00294B2A" w14:paraId="454DC870" w14:textId="77777777">
            <w:trPr>
              <w:cantSplit/>
              <w:tblHeader/>
            </w:trPr>
            <w:tc>
              <w:tcPr>
                <w:tcW w:w="3510" w:type="dxa"/>
                <w:tcBorders>
                  <w:top w:val="single" w:color="auto" w:sz="2" w:space="0"/>
                  <w:left w:val="single" w:color="auto" w:sz="12" w:space="0"/>
                  <w:bottom w:val="single" w:color="auto" w:sz="4" w:space="0"/>
                  <w:right w:val="single" w:color="auto" w:sz="2" w:space="0"/>
                </w:tcBorders>
              </w:tcPr>
              <w:p w:rsidRPr="00BE5433" w:rsidR="00294B2A" w:rsidP="00E45740" w:rsidRDefault="00294B2A" w14:paraId="530E27E6" w14:textId="5DD7577D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  <w:r w:rsidR="001F439F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:</w:t>
                </w:r>
              </w:p>
            </w:tc>
            <w:tc>
              <w:tcPr>
                <w:tcW w:w="6666" w:type="dxa"/>
                <w:tcBorders>
                  <w:top w:val="single" w:color="auto" w:sz="2" w:space="0"/>
                  <w:left w:val="single" w:color="auto" w:sz="2" w:space="0"/>
                  <w:bottom w:val="single" w:color="auto" w:sz="4" w:space="0"/>
                  <w:right w:val="single" w:color="auto" w:sz="12" w:space="0"/>
                </w:tcBorders>
              </w:tcPr>
              <w:p w:rsidRPr="00EE6AF8" w:rsidR="00294B2A" w:rsidP="00E45740" w:rsidRDefault="00294B2A" w14:paraId="611D8A41" w14:textId="77777777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Pr="00BE5433" w:rsidR="00294B2A" w:rsidTr="00294B2A" w14:paraId="11FF4584" w14:textId="77777777">
            <w:trPr>
              <w:cantSplit/>
              <w:tblHeader/>
            </w:trPr>
            <w:tc>
              <w:tcPr>
                <w:tcW w:w="3510" w:type="dxa"/>
                <w:tcBorders>
                  <w:top w:val="single" w:color="auto" w:sz="4" w:space="0"/>
                  <w:left w:val="single" w:color="auto" w:sz="12" w:space="0"/>
                  <w:bottom w:val="single" w:color="auto" w:sz="4" w:space="0"/>
                  <w:right w:val="single" w:color="auto" w:sz="4" w:space="0"/>
                </w:tcBorders>
                <w:hideMark/>
              </w:tcPr>
              <w:p w:rsidRPr="00BE5433" w:rsidR="00294B2A" w:rsidP="00A97CB6" w:rsidRDefault="00294B2A" w14:paraId="30670114" w14:textId="77777777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12" w:space="0"/>
                </w:tcBorders>
              </w:tcPr>
              <w:p w:rsidRPr="00B3484E" w:rsidR="00294B2A" w:rsidP="00A97CB6" w:rsidRDefault="00294B2A" w14:paraId="7AA11DC0" w14:textId="43E2C624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Pr="00BE5433" w:rsidR="00154AB4" w:rsidTr="00294B2A" w14:paraId="0336DBA9" w14:textId="77777777">
            <w:trPr>
              <w:cantSplit/>
              <w:tblHeader/>
            </w:trPr>
            <w:tc>
              <w:tcPr>
                <w:tcW w:w="3510" w:type="dxa"/>
                <w:tcBorders>
                  <w:top w:val="single" w:color="auto" w:sz="4" w:space="0"/>
                  <w:left w:val="single" w:color="auto" w:sz="12" w:space="0"/>
                  <w:bottom w:val="single" w:color="auto" w:sz="4" w:space="0"/>
                  <w:right w:val="single" w:color="auto" w:sz="4" w:space="0"/>
                </w:tcBorders>
                <w:hideMark/>
              </w:tcPr>
              <w:p w:rsidRPr="00BE5433" w:rsidR="00154AB4" w:rsidP="00154AB4" w:rsidRDefault="00154AB4" w14:paraId="4C1F76B8" w14:textId="77777777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12" w:space="0"/>
                </w:tcBorders>
                <w:hideMark/>
              </w:tcPr>
              <w:p w:rsidRPr="0089106C" w:rsidR="00154AB4" w:rsidP="0089106C" w:rsidRDefault="0045141C" w14:paraId="6E1A54DF" w14:textId="2CA26651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Anaesthetic </w:t>
                </w:r>
                <w:r w:rsidR="0089106C">
                  <w:rPr>
                    <w:b/>
                    <w:bCs/>
                    <w:sz w:val="22"/>
                    <w:szCs w:val="22"/>
                  </w:rPr>
                  <w:t>Services</w:t>
                </w:r>
              </w:p>
            </w:tc>
          </w:tr>
          <w:tr w:rsidRPr="00BE5433" w:rsidR="00154AB4" w:rsidTr="00294B2A" w14:paraId="0F37058A" w14:textId="77777777">
            <w:trPr>
              <w:cantSplit/>
              <w:tblHeader/>
            </w:trPr>
            <w:tc>
              <w:tcPr>
                <w:tcW w:w="3510" w:type="dxa"/>
                <w:tcBorders>
                  <w:top w:val="single" w:color="auto" w:sz="4" w:space="0"/>
                  <w:left w:val="single" w:color="auto" w:sz="12" w:space="0"/>
                  <w:bottom w:val="single" w:color="auto" w:sz="12" w:space="0"/>
                  <w:right w:val="single" w:color="auto" w:sz="4" w:space="0"/>
                </w:tcBorders>
                <w:hideMark/>
              </w:tcPr>
              <w:p w:rsidRPr="00BE5433" w:rsidR="00154AB4" w:rsidP="00154AB4" w:rsidRDefault="00154AB4" w14:paraId="6A95A48E" w14:textId="77777777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color="auto" w:sz="4" w:space="0"/>
                  <w:left w:val="single" w:color="auto" w:sz="4" w:space="0"/>
                  <w:bottom w:val="single" w:color="auto" w:sz="12" w:space="0"/>
                  <w:right w:val="single" w:color="auto" w:sz="12" w:space="0"/>
                </w:tcBorders>
                <w:hideMark/>
              </w:tcPr>
              <w:p w:rsidRPr="00B3484E" w:rsidR="00154AB4" w:rsidP="00154AB4" w:rsidRDefault="00154AB4" w14:paraId="09D6C457" w14:textId="7668206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Level </w:t>
                </w:r>
                <w:r w:rsidR="00456EB1">
                  <w:rPr>
                    <w:b/>
                    <w:bCs/>
                    <w:sz w:val="22"/>
                    <w:szCs w:val="22"/>
                  </w:rPr>
                  <w:t>3</w:t>
                </w:r>
              </w:p>
            </w:tc>
          </w:tr>
        </w:tbl>
        <w:p w:rsidRPr="00371A1D" w:rsidR="0084460D" w:rsidP="004A573D" w:rsidRDefault="004A573D" w14:paraId="68DD25D9" w14:textId="28C56057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:rsidR="004A573D" w:rsidP="004A573D" w:rsidRDefault="004A573D" w14:paraId="7BD84006" w14:textId="6A7E959A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w:history="1" r:id="rId1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:rsidRPr="00371A1D" w:rsidR="004A573D" w:rsidP="008A5632" w:rsidRDefault="004A573D" w14:paraId="6F7665CC" w14:textId="77777777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insideH w:val="single" w:color="auto" w:sz="4" w:space="0"/>
              <w:insideV w:val="single" w:color="auto" w:sz="4" w:space="0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Pr="00371A1D" w:rsidR="00E45740" w:rsidTr="04FA049C" w14:paraId="553B313A" w14:textId="77777777">
            <w:trPr>
              <w:tblHeader/>
            </w:trPr>
            <w:tc>
              <w:tcPr>
                <w:tcW w:w="3598" w:type="dxa"/>
                <w:tcBorders>
                  <w:top w:val="single" w:color="auto" w:sz="12" w:space="0"/>
                  <w:left w:val="single" w:color="auto" w:sz="12" w:space="0"/>
                  <w:bottom w:val="single" w:color="auto" w:sz="12" w:space="0"/>
                  <w:right w:val="single" w:color="auto" w:sz="2" w:space="0"/>
                </w:tcBorders>
                <w:tcMar/>
                <w:hideMark/>
              </w:tcPr>
              <w:p w:rsidRPr="00BF32A8" w:rsidR="00E45740" w:rsidP="00371A1D" w:rsidRDefault="00E45740" w14:paraId="6DD49627" w14:textId="7E9146A7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color="auto" w:sz="12" w:space="0"/>
                  <w:left w:val="single" w:color="auto" w:sz="2" w:space="0"/>
                  <w:bottom w:val="single" w:color="auto" w:sz="12" w:space="0"/>
                  <w:right w:val="single" w:color="auto" w:sz="2" w:space="0"/>
                </w:tcBorders>
                <w:tcMar/>
              </w:tcPr>
              <w:p w:rsidRPr="00BF32A8" w:rsidR="00E45740" w:rsidP="00E45740" w:rsidRDefault="00E45740" w14:paraId="5C5E4155" w14:textId="77777777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:rsidRPr="00BF32A8" w:rsidR="00E45740" w:rsidP="00E45740" w:rsidRDefault="00E45740" w14:paraId="5F6D3532" w14:textId="77777777">
                <w:pPr>
                  <w:pStyle w:val="Heading"/>
                  <w:spacing w:before="0" w:after="0"/>
                  <w:rPr>
                    <w:rFonts w:ascii="Fira Sans" w:hAnsi="Fira Sans" w:eastAsiaTheme="majorEastAsia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hAnsi="Fira Sans" w:eastAsiaTheme="majorEastAsia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:rsidRPr="00BF32A8" w:rsidR="00E45740" w:rsidP="00E45740" w:rsidRDefault="00E45740" w14:paraId="24D2DCE2" w14:textId="77777777">
                <w:pPr>
                  <w:pStyle w:val="Heading"/>
                  <w:spacing w:before="0" w:after="0"/>
                  <w:rPr>
                    <w:rFonts w:ascii="Fira Sans" w:hAnsi="Fira Sans" w:eastAsiaTheme="majorEastAsia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hAnsi="Fira Sans" w:eastAsiaTheme="majorEastAsia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:rsidRPr="00BF32A8" w:rsidR="00EF1DD0" w:rsidP="00EF1DD0" w:rsidRDefault="00EF1DD0" w14:paraId="4A4CACF0" w14:textId="7F89FC68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hAnsi="Fira Sans" w:eastAsiaTheme="majorEastAsia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color="auto" w:sz="12" w:space="0"/>
                  <w:left w:val="single" w:color="auto" w:sz="2" w:space="0"/>
                  <w:bottom w:val="single" w:color="auto" w:sz="12" w:space="0"/>
                  <w:right w:val="single" w:color="auto" w:sz="12" w:space="0"/>
                </w:tcBorders>
                <w:tcMar/>
                <w:hideMark/>
              </w:tcPr>
              <w:p w:rsidRPr="00BF32A8" w:rsidR="00E45740" w:rsidP="00371A1D" w:rsidRDefault="00E45740" w14:paraId="59D9ADBA" w14:textId="4C9D5181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:rsidRPr="00BF32A8" w:rsidR="00E45740" w:rsidP="008A5632" w:rsidRDefault="00E45740" w14:paraId="0F915374" w14:textId="2B55D4D6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Pr="00371A1D" w:rsidR="00294B2A" w:rsidTr="04FA049C" w14:paraId="415357A2" w14:textId="77777777">
            <w:tc>
              <w:tcPr>
                <w:tcW w:w="10176" w:type="dxa"/>
                <w:gridSpan w:val="3"/>
                <w:tcBorders>
                  <w:top w:val="single" w:color="auto" w:sz="12" w:space="0"/>
                  <w:left w:val="single" w:color="auto" w:sz="12" w:space="0"/>
                  <w:bottom w:val="single" w:color="auto" w:sz="4" w:space="0"/>
                  <w:right w:val="single" w:color="auto" w:sz="12" w:space="0"/>
                </w:tcBorders>
                <w:tcMar/>
                <w:hideMark/>
              </w:tcPr>
              <w:p w:rsidRPr="003F5795" w:rsidR="00007183" w:rsidRDefault="00294B2A" w14:paraId="7FBAEE42" w14:textId="10A0661C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</w:p>
            </w:tc>
          </w:tr>
          <w:tr w:rsidRPr="00371A1D" w:rsidR="00294B2A" w:rsidTr="04FA049C" w14:paraId="2D7FBAC3" w14:textId="77777777">
            <w:tc>
              <w:tcPr>
                <w:tcW w:w="3598" w:type="dxa"/>
                <w:tcBorders>
                  <w:top w:val="single" w:color="auto" w:sz="4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456EB1" w:rsidR="00456EB1" w:rsidP="00241410" w:rsidRDefault="00456EB1" w14:paraId="6463CC04" w14:textId="30F4E0C4">
                <w:pPr>
                  <w:numPr>
                    <w:ilvl w:val="0"/>
                    <w:numId w:val="13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Cs w:val="22"/>
                  </w:rPr>
                </w:pPr>
                <w:r w:rsidRPr="00456EB1">
                  <w:rPr>
                    <w:rFonts w:cs="Arial"/>
                    <w:szCs w:val="22"/>
                  </w:rPr>
                  <w:t xml:space="preserve">May be </w:t>
                </w:r>
                <w:r w:rsidRPr="00456EB1" w:rsidR="00C53B23">
                  <w:rPr>
                    <w:rFonts w:cs="Arial"/>
                    <w:szCs w:val="22"/>
                  </w:rPr>
                  <w:t xml:space="preserve">provided 24 hours a day </w:t>
                </w:r>
                <w:r w:rsidRPr="00456EB1">
                  <w:rPr>
                    <w:rFonts w:cs="Arial"/>
                    <w:szCs w:val="22"/>
                  </w:rPr>
                  <w:t>for patients receiving low to medium-risk general anaesthetics, all types of sedation, neuraxial block and regional block</w:t>
                </w:r>
              </w:p>
              <w:p w:rsidRPr="0089106C" w:rsidR="00294B2A" w:rsidP="0045141C" w:rsidRDefault="00C53B23" w14:paraId="3394E99C" w14:textId="1EA61441">
                <w:pPr>
                  <w:numPr>
                    <w:ilvl w:val="0"/>
                    <w:numId w:val="13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DF24EE">
                  <w:rPr>
                    <w:rFonts w:cs="Arial"/>
                    <w:szCs w:val="22"/>
                  </w:rPr>
                  <w:t>and has dedicated operating theatre staff who may be either on-site or accessible 24 hours.</w:t>
                </w:r>
              </w:p>
            </w:tc>
            <w:tc>
              <w:tcPr>
                <w:tcW w:w="1394" w:type="dxa"/>
                <w:tcBorders>
                  <w:top w:val="single" w:color="auto" w:sz="4" w:space="0"/>
                  <w:left w:val="single" w:color="auto" w:sz="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BF32A8" w:rsidR="00294B2A" w:rsidP="00294B2A" w:rsidRDefault="00294B2A" w14:paraId="72D2DC10" w14:textId="77777777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color="auto" w:sz="4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="00154AB4" w:rsidP="00294B2A" w:rsidRDefault="00294B2A" w14:paraId="541EB17A" w14:textId="77777777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provide specific information on th</w:t>
                </w:r>
                <w:r w:rsidR="00154AB4">
                  <w:rPr>
                    <w:color w:val="006D35" w:themeColor="accent6" w:themeShade="BF"/>
                    <w:sz w:val="19"/>
                    <w:szCs w:val="19"/>
                  </w:rPr>
                  <w:t>e types of procedures performed</w:t>
                </w:r>
              </w:p>
              <w:p w:rsidRPr="00154AB4" w:rsidR="00154AB4" w:rsidP="00294B2A" w:rsidRDefault="00154AB4" w14:paraId="1E513C37" w14:textId="026E625C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Attach unit admission policy</w:t>
                </w:r>
              </w:p>
            </w:tc>
          </w:tr>
          <w:tr w:rsidRPr="00371A1D" w:rsidR="00C53B23" w:rsidTr="04FA049C" w14:paraId="2B83BF16" w14:textId="77777777">
            <w:tc>
              <w:tcPr>
                <w:tcW w:w="3598" w:type="dxa"/>
                <w:tcBorders>
                  <w:top w:val="single" w:color="auto" w:sz="4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DF24EE" w:rsidR="00C53B23" w:rsidP="00C53B23" w:rsidRDefault="00C53B23" w14:paraId="09879AA9" w14:textId="77777777">
                <w:pPr>
                  <w:numPr>
                    <w:ilvl w:val="0"/>
                    <w:numId w:val="22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Cs w:val="22"/>
                  </w:rPr>
                </w:pPr>
                <w:r w:rsidRPr="00DF24EE">
                  <w:rPr>
                    <w:rFonts w:cs="Arial"/>
                    <w:szCs w:val="22"/>
                  </w:rPr>
                  <w:t>anaesthesia is provided for combinations of:</w:t>
                </w:r>
              </w:p>
              <w:p w:rsidR="00C53B23" w:rsidP="00C53B23" w:rsidRDefault="00C53B23" w14:paraId="3244F832" w14:textId="77777777">
                <w:pPr>
                  <w:numPr>
                    <w:ilvl w:val="0"/>
                    <w:numId w:val="25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Cs w:val="22"/>
                  </w:rPr>
                </w:pPr>
                <w:r w:rsidRPr="00DF24EE">
                  <w:rPr>
                    <w:rFonts w:cs="Arial"/>
                    <w:szCs w:val="22"/>
                  </w:rPr>
                  <w:t xml:space="preserve">surgical complexity I </w:t>
                </w:r>
                <w:r>
                  <w:rPr>
                    <w:rFonts w:cs="Arial"/>
                    <w:szCs w:val="22"/>
                  </w:rPr>
                  <w:t xml:space="preserve">- </w:t>
                </w:r>
                <w:r w:rsidRPr="00DF24EE">
                  <w:rPr>
                    <w:rFonts w:cs="Arial"/>
                    <w:szCs w:val="22"/>
                  </w:rPr>
                  <w:t>procedures with low to high</w:t>
                </w:r>
                <w:r w:rsidRPr="008C48DC">
                  <w:rPr>
                    <w:rFonts w:cs="Arial"/>
                    <w:szCs w:val="22"/>
                  </w:rPr>
                  <w:t xml:space="preserve"> anaesthetic risk</w:t>
                </w:r>
              </w:p>
              <w:p w:rsidRPr="00DF24EE" w:rsidR="00C53B23" w:rsidP="00C53B23" w:rsidRDefault="00C53B23" w14:paraId="1AF275DA" w14:textId="77777777">
                <w:pPr>
                  <w:numPr>
                    <w:ilvl w:val="0"/>
                    <w:numId w:val="25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Cs w:val="22"/>
                  </w:rPr>
                </w:pPr>
                <w:r w:rsidRPr="00DF24EE">
                  <w:rPr>
                    <w:rFonts w:cs="Arial"/>
                    <w:szCs w:val="22"/>
                  </w:rPr>
                  <w:t>surgical complexity II -procedures with low to high</w:t>
                </w:r>
                <w:r>
                  <w:rPr>
                    <w:rFonts w:cs="Arial"/>
                    <w:szCs w:val="22"/>
                  </w:rPr>
                  <w:t xml:space="preserve"> </w:t>
                </w:r>
                <w:r w:rsidRPr="00DF24EE">
                  <w:rPr>
                    <w:rFonts w:cs="Arial"/>
                    <w:szCs w:val="22"/>
                  </w:rPr>
                  <w:t>anaesthetic risk</w:t>
                </w:r>
              </w:p>
              <w:p w:rsidRPr="00CE1376" w:rsidR="00C53B23" w:rsidP="00C53B23" w:rsidRDefault="00C53B23" w14:paraId="629FDDF2" w14:textId="7426AB4C">
                <w:pPr>
                  <w:numPr>
                    <w:ilvl w:val="0"/>
                    <w:numId w:val="25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Cs w:val="22"/>
                  </w:rPr>
                </w:pPr>
                <w:r w:rsidRPr="00DF24EE">
                  <w:rPr>
                    <w:rFonts w:cs="Arial"/>
                    <w:szCs w:val="22"/>
                  </w:rPr>
                  <w:t>surgical complexity III</w:t>
                </w:r>
                <w:r>
                  <w:rPr>
                    <w:rFonts w:cs="Arial"/>
                    <w:szCs w:val="22"/>
                  </w:rPr>
                  <w:t xml:space="preserve"> - </w:t>
                </w:r>
                <w:r w:rsidRPr="00DF24EE">
                  <w:rPr>
                    <w:rFonts w:cs="Arial"/>
                    <w:szCs w:val="22"/>
                  </w:rPr>
                  <w:t xml:space="preserve">procedures with low to </w:t>
                </w:r>
                <w:r w:rsidR="00456EB1">
                  <w:rPr>
                    <w:rFonts w:cs="Arial"/>
                    <w:szCs w:val="22"/>
                  </w:rPr>
                  <w:t>medium</w:t>
                </w:r>
                <w:r>
                  <w:rPr>
                    <w:rFonts w:cs="Arial"/>
                    <w:szCs w:val="22"/>
                  </w:rPr>
                  <w:t xml:space="preserve"> </w:t>
                </w:r>
                <w:r w:rsidRPr="00CE1376">
                  <w:rPr>
                    <w:rFonts w:cs="Arial"/>
                    <w:szCs w:val="22"/>
                  </w:rPr>
                  <w:t xml:space="preserve">anaesthetic risk </w:t>
                </w:r>
              </w:p>
              <w:p w:rsidRPr="00DF24EE" w:rsidR="00C53B23" w:rsidP="00C53B23" w:rsidRDefault="00C53B23" w14:paraId="2A127E22" w14:textId="77777777">
                <w:pPr>
                  <w:numPr>
                    <w:ilvl w:val="0"/>
                    <w:numId w:val="25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Cs w:val="22"/>
                  </w:rPr>
                </w:pPr>
                <w:r w:rsidRPr="00DF24EE">
                  <w:rPr>
                    <w:rFonts w:cs="Arial"/>
                    <w:szCs w:val="22"/>
                  </w:rPr>
                  <w:t>surgical complexity IV</w:t>
                </w:r>
                <w:r>
                  <w:rPr>
                    <w:rFonts w:cs="Arial"/>
                    <w:szCs w:val="22"/>
                  </w:rPr>
                  <w:t xml:space="preserve"> - </w:t>
                </w:r>
                <w:r w:rsidRPr="00DF24EE">
                  <w:rPr>
                    <w:rFonts w:cs="Arial"/>
                    <w:szCs w:val="22"/>
                  </w:rPr>
                  <w:t>procedures with low to</w:t>
                </w:r>
                <w:r>
                  <w:rPr>
                    <w:rFonts w:cs="Arial"/>
                    <w:szCs w:val="22"/>
                  </w:rPr>
                  <w:t xml:space="preserve"> </w:t>
                </w:r>
                <w:r w:rsidRPr="00DF24EE">
                  <w:rPr>
                    <w:rFonts w:cs="Arial"/>
                    <w:szCs w:val="22"/>
                  </w:rPr>
                  <w:t>medium anaesthetic risk</w:t>
                </w:r>
              </w:p>
              <w:p w:rsidRPr="00C66718" w:rsidR="00C53B23" w:rsidP="001142C5" w:rsidRDefault="00C53B23" w14:paraId="1D2EEC14" w14:textId="0A8687B0">
                <w:pPr>
                  <w:autoSpaceDE w:val="0"/>
                  <w:autoSpaceDN w:val="0"/>
                  <w:adjustRightInd w:val="0"/>
                  <w:spacing w:line="240" w:lineRule="auto"/>
                  <w:ind w:left="720"/>
                  <w:rPr>
                    <w:rFonts w:cs="Arial"/>
                    <w:sz w:val="19"/>
                    <w:szCs w:val="19"/>
                  </w:rPr>
                </w:pPr>
              </w:p>
            </w:tc>
            <w:tc>
              <w:tcPr>
                <w:tcW w:w="1394" w:type="dxa"/>
                <w:tcBorders>
                  <w:top w:val="single" w:color="auto" w:sz="4" w:space="0"/>
                  <w:left w:val="single" w:color="auto" w:sz="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BF32A8" w:rsidR="00C53B23" w:rsidP="00294B2A" w:rsidRDefault="00C53B23" w14:paraId="2C236B4C" w14:textId="77777777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color="auto" w:sz="4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="00C53B23" w:rsidP="00294B2A" w:rsidRDefault="00C53B23" w14:paraId="65D806A4" w14:textId="77777777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Pr="00371A1D" w:rsidR="00294B2A" w:rsidTr="04FA049C" w14:paraId="19809059" w14:textId="77777777">
            <w:tc>
              <w:tcPr>
                <w:tcW w:w="10176" w:type="dxa"/>
                <w:gridSpan w:val="3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3F5795" w:rsidR="00294B2A" w:rsidP="003F5795" w:rsidRDefault="00294B2A" w14:paraId="033814BF" w14:textId="05D8553B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lastRenderedPageBreak/>
                  <w:t>Service requirements:</w:t>
                </w:r>
              </w:p>
            </w:tc>
          </w:tr>
          <w:tr w:rsidRPr="00371A1D" w:rsidR="00C53B23" w:rsidTr="04FA049C" w14:paraId="64B3E62A" w14:textId="77777777">
            <w:tc>
              <w:tcPr>
                <w:tcW w:w="3598" w:type="dxa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C53B23" w:rsidR="00C53B23" w:rsidP="00B4768E" w:rsidRDefault="00456EB1" w14:paraId="6D55F2F0" w14:textId="25C8E997">
                <w:pPr>
                  <w:pStyle w:val="Default"/>
                  <w:numPr>
                    <w:ilvl w:val="0"/>
                    <w:numId w:val="10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Onsite </w:t>
                </w:r>
                <w:r w:rsidRPr="00C53B23" w:rsidR="00C53B23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close observation care area/s</w:t>
                </w:r>
                <w: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 </w:t>
                </w:r>
                <w:r w:rsidRPr="00B4768E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for surgical complexity</w:t>
                </w:r>
                <w:r w:rsidR="00B4768E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 </w:t>
                </w:r>
                <w:r w:rsidRPr="00B4768E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IV procedures</w:t>
                </w:r>
                <w:r w:rsidRPr="00C53B23" w:rsidR="00C53B23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BF32A8" w:rsidR="00C53B23" w:rsidP="0045141C" w:rsidRDefault="00C53B23" w14:paraId="1555CB70" w14:textId="77777777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294B2A" w:rsidR="00C53B23" w:rsidP="0045141C" w:rsidRDefault="00C53B23" w14:paraId="176A510C" w14:textId="77777777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Pr="00371A1D" w:rsidR="0045141C" w:rsidTr="04FA049C" w14:paraId="67C8C7DD" w14:textId="77777777">
            <w:tc>
              <w:tcPr>
                <w:tcW w:w="3598" w:type="dxa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C53B23" w:rsidR="0045141C" w:rsidP="00C53B23" w:rsidRDefault="00C53B23" w14:paraId="358234B8" w14:textId="02E282CD">
                <w:pPr>
                  <w:pStyle w:val="Default"/>
                  <w:numPr>
                    <w:ilvl w:val="0"/>
                    <w:numId w:val="10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C53B23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at least one procedure room.</w:t>
                </w:r>
              </w:p>
            </w:tc>
            <w:tc>
              <w:tcPr>
                <w:tcW w:w="139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BF32A8" w:rsidR="0045141C" w:rsidP="0045141C" w:rsidRDefault="0045141C" w14:paraId="5F2D43F2" w14:textId="77777777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294B2A" w:rsidR="0045141C" w:rsidP="0045141C" w:rsidRDefault="0045141C" w14:paraId="6694713B" w14:textId="77777777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Pr="00371A1D" w:rsidR="0045141C" w:rsidTr="04FA049C" w14:paraId="25DC693F" w14:textId="77777777">
            <w:tc>
              <w:tcPr>
                <w:tcW w:w="3598" w:type="dxa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C53B23" w:rsidR="0045141C" w:rsidP="04FA049C" w:rsidRDefault="00C53B23" w14:paraId="36368CA0" w14:textId="71DBF7FF" w14:noSpellErr="1">
                <w:pPr>
                  <w:pStyle w:val="Default"/>
                  <w:numPr>
                    <w:ilvl w:val="0"/>
                    <w:numId w:val="10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  <w:lang w:val="en-US"/>
                  </w:rPr>
                </w:pPr>
                <w:r w:rsidRPr="04FA049C" w:rsidR="00C53B23">
                  <w:rPr>
                    <w:rFonts w:ascii="Fira Sans" w:hAnsi="Fira Sans"/>
                    <w:color w:val="3A3E3E" w:themeColor="background2" w:themeTint="FF" w:themeShade="40"/>
                    <w:sz w:val="19"/>
                    <w:szCs w:val="19"/>
                    <w:lang w:val="en-US"/>
                  </w:rPr>
                  <w:t xml:space="preserve">awareness of surgical complexity and combination of </w:t>
                </w:r>
                <w:r w:rsidRPr="04FA049C" w:rsidR="00C53B23">
                  <w:rPr>
                    <w:rFonts w:ascii="Fira Sans" w:hAnsi="Fira Sans"/>
                    <w:color w:val="3A3E3E" w:themeColor="background2" w:themeTint="FF" w:themeShade="40"/>
                    <w:sz w:val="19"/>
                    <w:szCs w:val="19"/>
                    <w:lang w:val="en-US"/>
                  </w:rPr>
                  <w:t>anaesthetic</w:t>
                </w:r>
                <w:r w:rsidRPr="04FA049C" w:rsidR="00C53B23">
                  <w:rPr>
                    <w:rFonts w:ascii="Fira Sans" w:hAnsi="Fira Sans"/>
                    <w:color w:val="3A3E3E" w:themeColor="background2" w:themeTint="FF" w:themeShade="40"/>
                    <w:sz w:val="19"/>
                    <w:szCs w:val="19"/>
                    <w:lang w:val="en-US"/>
                  </w:rPr>
                  <w:t xml:space="preserve"> risk allowable at the service level.</w:t>
                </w:r>
              </w:p>
            </w:tc>
            <w:tc>
              <w:tcPr>
                <w:tcW w:w="139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BF32A8" w:rsidR="0045141C" w:rsidP="0045141C" w:rsidRDefault="0045141C" w14:paraId="65BDAFAA" w14:textId="77777777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294B2A" w:rsidR="0045141C" w:rsidP="0045141C" w:rsidRDefault="0045141C" w14:paraId="3908E8EC" w14:textId="3B287367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Pr="00371A1D" w:rsidR="0045141C" w:rsidTr="04FA049C" w14:paraId="0D51E6C1" w14:textId="77777777">
            <w:tc>
              <w:tcPr>
                <w:tcW w:w="3598" w:type="dxa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C53B23" w:rsidR="0045141C" w:rsidP="04FA049C" w:rsidRDefault="0045141C" w14:paraId="13BE629E" w14:textId="7CF518ED" w14:noSpellErr="1">
                <w:pPr>
                  <w:pStyle w:val="Default"/>
                  <w:numPr>
                    <w:ilvl w:val="0"/>
                    <w:numId w:val="10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  <w:lang w:val="en-US"/>
                  </w:rPr>
                </w:pPr>
                <w:r w:rsidRPr="04FA049C" w:rsidR="0045141C">
                  <w:rPr>
                    <w:rFonts w:ascii="Fira Sans" w:hAnsi="Fira Sans"/>
                    <w:color w:val="3A3E3E" w:themeColor="background2" w:themeTint="FF" w:themeShade="40"/>
                    <w:sz w:val="19"/>
                    <w:szCs w:val="19"/>
                    <w:lang w:val="en-US"/>
                  </w:rPr>
                  <w:t>where</w:t>
                </w:r>
                <w:r w:rsidRPr="04FA049C" w:rsidR="0045141C">
                  <w:rPr>
                    <w:rFonts w:ascii="Fira Sans" w:hAnsi="Fira Sans"/>
                    <w:color w:val="3A3E3E" w:themeColor="background2" w:themeTint="FF" w:themeShade="40"/>
                    <w:sz w:val="19"/>
                    <w:szCs w:val="19"/>
                    <w:lang w:val="en-US"/>
                  </w:rPr>
                  <w:t xml:space="preserve"> services </w:t>
                </w:r>
                <w:r w:rsidRPr="04FA049C" w:rsidR="0045141C">
                  <w:rPr>
                    <w:rFonts w:ascii="Fira Sans" w:hAnsi="Fira Sans"/>
                    <w:color w:val="3A3E3E" w:themeColor="background2" w:themeTint="FF" w:themeShade="40"/>
                    <w:sz w:val="19"/>
                    <w:szCs w:val="19"/>
                    <w:lang w:val="en-US"/>
                  </w:rPr>
                  <w:t>provided</w:t>
                </w:r>
                <w:r w:rsidRPr="04FA049C" w:rsidR="0045141C">
                  <w:rPr>
                    <w:rFonts w:ascii="Fira Sans" w:hAnsi="Fira Sans"/>
                    <w:color w:val="3A3E3E" w:themeColor="background2" w:themeTint="FF" w:themeShade="40"/>
                    <w:sz w:val="19"/>
                    <w:szCs w:val="19"/>
                    <w:lang w:val="en-US"/>
                  </w:rPr>
                  <w:t xml:space="preserve"> 24 hours, registered medical practitioners must be available to respond in </w:t>
                </w:r>
                <w:r w:rsidRPr="04FA049C" w:rsidR="0045141C">
                  <w:rPr>
                    <w:rFonts w:ascii="Fira Sans" w:hAnsi="Fira Sans"/>
                    <w:color w:val="3A3E3E" w:themeColor="background2" w:themeTint="FF" w:themeShade="40"/>
                    <w:sz w:val="19"/>
                    <w:szCs w:val="19"/>
                    <w:lang w:val="en-US"/>
                  </w:rPr>
                  <w:t>rapid</w:t>
                </w:r>
                <w:r w:rsidRPr="04FA049C" w:rsidR="0045141C">
                  <w:rPr>
                    <w:rFonts w:ascii="Fira Sans" w:hAnsi="Fira Sans"/>
                    <w:color w:val="3A3E3E" w:themeColor="background2" w:themeTint="FF" w:themeShade="40"/>
                    <w:sz w:val="19"/>
                    <w:szCs w:val="19"/>
                    <w:lang w:val="en-US"/>
                  </w:rPr>
                  <w:t xml:space="preserve"> manner.</w:t>
                </w:r>
              </w:p>
            </w:tc>
            <w:tc>
              <w:tcPr>
                <w:tcW w:w="139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BF32A8" w:rsidR="0045141C" w:rsidP="0045141C" w:rsidRDefault="0045141C" w14:paraId="09D9FAE1" w14:textId="77777777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294B2A" w:rsidR="0045141C" w:rsidP="0045141C" w:rsidRDefault="0045141C" w14:paraId="0A7A350D" w14:textId="19DFFBCE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Pr="00371A1D" w:rsidR="0045141C" w:rsidTr="04FA049C" w14:paraId="1F3F2312" w14:textId="77777777">
            <w:tc>
              <w:tcPr>
                <w:tcW w:w="3598" w:type="dxa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C53B23" w:rsidR="0045141C" w:rsidP="04FA049C" w:rsidRDefault="0045141C" w14:paraId="6BF17F13" w14:textId="6E1115D2" w14:noSpellErr="1">
                <w:pPr>
                  <w:pStyle w:val="Default"/>
                  <w:numPr>
                    <w:ilvl w:val="0"/>
                    <w:numId w:val="8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  <w:lang w:val="en-US"/>
                  </w:rPr>
                </w:pPr>
                <w:r w:rsidRPr="04FA049C" w:rsidR="0045141C">
                  <w:rPr>
                    <w:rFonts w:ascii="Fira Sans" w:hAnsi="Fira Sans"/>
                    <w:color w:val="3A3E3E" w:themeColor="background2" w:themeTint="FF" w:themeShade="40"/>
                    <w:sz w:val="19"/>
                    <w:szCs w:val="19"/>
                    <w:lang w:val="en-US"/>
                  </w:rPr>
                  <w:t xml:space="preserve">elective </w:t>
                </w:r>
                <w:r w:rsidRPr="04FA049C" w:rsidR="0045141C">
                  <w:rPr>
                    <w:rFonts w:ascii="Fira Sans" w:hAnsi="Fira Sans"/>
                    <w:color w:val="3A3E3E" w:themeColor="background2" w:themeTint="FF" w:themeShade="40"/>
                    <w:sz w:val="19"/>
                    <w:szCs w:val="19"/>
                    <w:lang w:val="en-US"/>
                  </w:rPr>
                  <w:t>anaesthetic</w:t>
                </w:r>
                <w:r w:rsidRPr="04FA049C" w:rsidR="0045141C">
                  <w:rPr>
                    <w:rFonts w:ascii="Fira Sans" w:hAnsi="Fira Sans"/>
                    <w:color w:val="3A3E3E" w:themeColor="background2" w:themeTint="FF" w:themeShade="40"/>
                    <w:sz w:val="19"/>
                    <w:szCs w:val="19"/>
                    <w:lang w:val="en-US"/>
                  </w:rPr>
                  <w:t xml:space="preserve"> services are </w:t>
                </w:r>
                <w:r w:rsidRPr="04FA049C" w:rsidR="0045141C">
                  <w:rPr>
                    <w:rFonts w:ascii="Fira Sans" w:hAnsi="Fira Sans"/>
                    <w:color w:val="3A3E3E" w:themeColor="background2" w:themeTint="FF" w:themeShade="40"/>
                    <w:sz w:val="19"/>
                    <w:szCs w:val="19"/>
                    <w:lang w:val="en-US"/>
                  </w:rPr>
                  <w:t>generally provided</w:t>
                </w:r>
                <w:r w:rsidRPr="04FA049C" w:rsidR="0045141C">
                  <w:rPr>
                    <w:rFonts w:ascii="Fira Sans" w:hAnsi="Fira Sans"/>
                    <w:color w:val="3A3E3E" w:themeColor="background2" w:themeTint="FF" w:themeShade="40"/>
                    <w:sz w:val="19"/>
                    <w:szCs w:val="19"/>
                    <w:lang w:val="en-US"/>
                  </w:rPr>
                  <w:t xml:space="preserve"> during business hours for regularly scheduled lists.</w:t>
                </w:r>
              </w:p>
            </w:tc>
            <w:tc>
              <w:tcPr>
                <w:tcW w:w="139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BF32A8" w:rsidR="0045141C" w:rsidP="0045141C" w:rsidRDefault="0045141C" w14:paraId="2AA4F7E9" w14:textId="77777777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294B2A" w:rsidR="0045141C" w:rsidP="0045141C" w:rsidRDefault="0045141C" w14:paraId="15C770CD" w14:textId="77777777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Pr="00371A1D" w:rsidR="0045141C" w:rsidTr="04FA049C" w14:paraId="3CA8D137" w14:textId="77777777">
            <w:tc>
              <w:tcPr>
                <w:tcW w:w="3598" w:type="dxa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C53B23" w:rsidR="0045141C" w:rsidP="04FA049C" w:rsidRDefault="0045141C" w14:paraId="54311EAA" w14:textId="09E9098F" w14:noSpellErr="1">
                <w:pPr>
                  <w:pStyle w:val="Default"/>
                  <w:numPr>
                    <w:ilvl w:val="0"/>
                    <w:numId w:val="10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  <w:lang w:val="en-US"/>
                  </w:rPr>
                </w:pPr>
                <w:r w:rsidRPr="04FA049C" w:rsidR="0045141C">
                  <w:rPr>
                    <w:rFonts w:ascii="Fira Sans" w:hAnsi="Fira Sans"/>
                    <w:color w:val="3A3E3E" w:themeColor="background2" w:themeTint="FF" w:themeShade="40"/>
                    <w:sz w:val="19"/>
                    <w:szCs w:val="19"/>
                    <w:lang w:val="en-US"/>
                  </w:rPr>
                  <w:t>anaesthetic</w:t>
                </w:r>
                <w:r w:rsidRPr="04FA049C" w:rsidR="0045141C">
                  <w:rPr>
                    <w:rFonts w:ascii="Fira Sans" w:hAnsi="Fira Sans"/>
                    <w:color w:val="3A3E3E" w:themeColor="background2" w:themeTint="FF" w:themeShade="40"/>
                    <w:sz w:val="19"/>
                    <w:szCs w:val="19"/>
                    <w:lang w:val="en-US"/>
                  </w:rPr>
                  <w:t xml:space="preserve"> services may occur on weekends or after hours by prior arrangement.</w:t>
                </w:r>
              </w:p>
            </w:tc>
            <w:tc>
              <w:tcPr>
                <w:tcW w:w="139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BF32A8" w:rsidR="0045141C" w:rsidP="0045141C" w:rsidRDefault="0045141C" w14:paraId="7B723147" w14:textId="77777777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294B2A" w:rsidR="0045141C" w:rsidP="0045141C" w:rsidRDefault="0045141C" w14:paraId="66D9629B" w14:textId="77777777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Pr="00371A1D" w:rsidR="0045141C" w:rsidTr="04FA049C" w14:paraId="09E57E6A" w14:textId="77777777">
            <w:tc>
              <w:tcPr>
                <w:tcW w:w="3598" w:type="dxa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C53B23" w:rsidR="0045141C" w:rsidP="04FA049C" w:rsidRDefault="0045141C" w14:paraId="336EFCF4" w14:textId="6B851A1F" w14:noSpellErr="1">
                <w:pPr>
                  <w:pStyle w:val="Default"/>
                  <w:numPr>
                    <w:ilvl w:val="0"/>
                    <w:numId w:val="10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  <w:lang w:val="en-US"/>
                  </w:rPr>
                </w:pPr>
                <w:r w:rsidRPr="04FA049C" w:rsidR="0045141C">
                  <w:rPr>
                    <w:rFonts w:ascii="Fira Sans" w:hAnsi="Fira Sans"/>
                    <w:color w:val="3A3E3E" w:themeColor="background2" w:themeTint="FF" w:themeShade="40"/>
                    <w:sz w:val="19"/>
                    <w:szCs w:val="19"/>
                    <w:lang w:val="en-US"/>
                  </w:rPr>
                  <w:t>emergency</w:t>
                </w:r>
                <w:r w:rsidRPr="04FA049C" w:rsidR="0045141C">
                  <w:rPr>
                    <w:rFonts w:ascii="Fira Sans" w:hAnsi="Fira Sans"/>
                    <w:color w:val="3A3E3E" w:themeColor="background2" w:themeTint="FF" w:themeShade="40"/>
                    <w:sz w:val="19"/>
                    <w:szCs w:val="19"/>
                    <w:lang w:val="en-US"/>
                  </w:rPr>
                  <w:t xml:space="preserve"> </w:t>
                </w:r>
                <w:r w:rsidRPr="04FA049C" w:rsidR="0045141C">
                  <w:rPr>
                    <w:rFonts w:ascii="Fira Sans" w:hAnsi="Fira Sans"/>
                    <w:color w:val="3A3E3E" w:themeColor="background2" w:themeTint="FF" w:themeShade="40"/>
                    <w:sz w:val="19"/>
                    <w:szCs w:val="19"/>
                    <w:lang w:val="en-US"/>
                  </w:rPr>
                  <w:t>anaesthetic</w:t>
                </w:r>
                <w:r w:rsidRPr="04FA049C" w:rsidR="0045141C">
                  <w:rPr>
                    <w:rFonts w:ascii="Fira Sans" w:hAnsi="Fira Sans"/>
                    <w:color w:val="3A3E3E" w:themeColor="background2" w:themeTint="FF" w:themeShade="40"/>
                    <w:sz w:val="19"/>
                    <w:szCs w:val="19"/>
                    <w:lang w:val="en-US"/>
                  </w:rPr>
                  <w:t xml:space="preserve"> services may be available.</w:t>
                </w:r>
              </w:p>
            </w:tc>
            <w:tc>
              <w:tcPr>
                <w:tcW w:w="139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BF32A8" w:rsidR="0045141C" w:rsidP="0045141C" w:rsidRDefault="0045141C" w14:paraId="43EAEB8A" w14:textId="77777777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F35279" w:rsidR="0045141C" w:rsidP="0045141C" w:rsidRDefault="0045141C" w14:paraId="265AF13D" w14:textId="77777777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Pr="00371A1D" w:rsidR="0045141C" w:rsidTr="04FA049C" w14:paraId="1FB9BE34" w14:textId="77777777">
            <w:tc>
              <w:tcPr>
                <w:tcW w:w="3598" w:type="dxa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C53B23" w:rsidR="0045141C" w:rsidP="04FA049C" w:rsidRDefault="0045141C" w14:paraId="557EE2A6" w14:textId="0641239B" w14:noSpellErr="1">
                <w:pPr>
                  <w:pStyle w:val="Default"/>
                  <w:numPr>
                    <w:ilvl w:val="0"/>
                    <w:numId w:val="14"/>
                  </w:numPr>
                  <w:ind w:left="323" w:hanging="323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  <w:lang w:val="en-US"/>
                  </w:rPr>
                </w:pPr>
                <w:r w:rsidRPr="04FA049C" w:rsidR="0045141C">
                  <w:rPr>
                    <w:rFonts w:ascii="Fira Sans" w:hAnsi="Fira Sans"/>
                    <w:color w:val="3A3E3E" w:themeColor="background2" w:themeTint="FF" w:themeShade="40"/>
                    <w:sz w:val="19"/>
                    <w:szCs w:val="19"/>
                    <w:lang w:val="en-US"/>
                  </w:rPr>
                  <w:t xml:space="preserve">electroconvulsive therapy (ECT) may be provided where facility is </w:t>
                </w:r>
                <w:r w:rsidRPr="04FA049C" w:rsidR="0045141C">
                  <w:rPr>
                    <w:rFonts w:ascii="Fira Sans" w:hAnsi="Fira Sans"/>
                    <w:color w:val="3A3E3E" w:themeColor="background2" w:themeTint="FF" w:themeShade="40"/>
                    <w:sz w:val="19"/>
                    <w:szCs w:val="19"/>
                    <w:lang w:val="en-US"/>
                  </w:rPr>
                  <w:t>authorised</w:t>
                </w:r>
                <w:r w:rsidRPr="04FA049C" w:rsidR="0045141C">
                  <w:rPr>
                    <w:rFonts w:ascii="Fira Sans" w:hAnsi="Fira Sans"/>
                    <w:color w:val="3A3E3E" w:themeColor="background2" w:themeTint="FF" w:themeShade="40"/>
                    <w:sz w:val="19"/>
                    <w:szCs w:val="19"/>
                    <w:lang w:val="en-US"/>
                  </w:rPr>
                  <w:t xml:space="preserve"> under </w:t>
                </w:r>
                <w:r w:rsidRPr="04FA049C" w:rsidR="0045141C">
                  <w:rPr>
                    <w:rFonts w:ascii="Fira Sans" w:hAnsi="Fira Sans"/>
                    <w:i w:val="1"/>
                    <w:iCs w:val="1"/>
                    <w:color w:val="3A3E3E" w:themeColor="background2" w:themeTint="FF" w:themeShade="40"/>
                    <w:sz w:val="19"/>
                    <w:szCs w:val="19"/>
                    <w:lang w:val="en-US"/>
                  </w:rPr>
                  <w:t xml:space="preserve">Mental Health Act 2016 </w:t>
                </w:r>
                <w:r w:rsidRPr="04FA049C" w:rsidR="0045141C">
                  <w:rPr>
                    <w:rFonts w:ascii="Fira Sans" w:hAnsi="Fira Sans"/>
                    <w:color w:val="3A3E3E" w:themeColor="background2" w:themeTint="FF" w:themeShade="40"/>
                    <w:sz w:val="19"/>
                    <w:szCs w:val="19"/>
                    <w:lang w:val="en-US"/>
                  </w:rPr>
                  <w:t>to do so.</w:t>
                </w:r>
              </w:p>
            </w:tc>
            <w:tc>
              <w:tcPr>
                <w:tcW w:w="139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BF32A8" w:rsidR="0045141C" w:rsidP="0045141C" w:rsidRDefault="0045141C" w14:paraId="7FC9D4BD" w14:textId="77777777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F35279" w:rsidR="0045141C" w:rsidP="0045141C" w:rsidRDefault="0045141C" w14:paraId="7CF36013" w14:textId="77777777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Pr="00371A1D" w:rsidR="0045141C" w:rsidTr="04FA049C" w14:paraId="4A6A8454" w14:textId="77777777">
            <w:tc>
              <w:tcPr>
                <w:tcW w:w="10176" w:type="dxa"/>
                <w:gridSpan w:val="3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3F5795" w:rsidR="0045141C" w:rsidP="0045141C" w:rsidRDefault="0045141C" w14:paraId="0DDF4BC5" w14:textId="222BCEA3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Workforce requirements:</w:t>
                </w:r>
              </w:p>
            </w:tc>
          </w:tr>
          <w:tr w:rsidRPr="00371A1D" w:rsidR="0045141C" w:rsidTr="04FA049C" w14:paraId="1DB063FF" w14:textId="77777777">
            <w:tc>
              <w:tcPr>
                <w:tcW w:w="10176" w:type="dxa"/>
                <w:gridSpan w:val="3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154AB4" w:rsidR="0045141C" w:rsidP="0045141C" w:rsidRDefault="0045141C" w14:paraId="6072583F" w14:textId="36AC6487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Anaesthetic Workforce</w:t>
                </w:r>
              </w:p>
            </w:tc>
          </w:tr>
          <w:tr w:rsidRPr="00371A1D" w:rsidR="0045141C" w:rsidTr="04FA049C" w14:paraId="6B492662" w14:textId="77777777">
            <w:tc>
              <w:tcPr>
                <w:tcW w:w="3598" w:type="dxa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C53B23" w:rsidR="00C53B23" w:rsidP="00C53B23" w:rsidRDefault="00C53B23" w14:paraId="012B8215" w14:textId="77777777">
                <w:pPr>
                  <w:numPr>
                    <w:ilvl w:val="0"/>
                    <w:numId w:val="26"/>
                  </w:numPr>
                  <w:autoSpaceDE w:val="0"/>
                  <w:autoSpaceDN w:val="0"/>
                  <w:adjustRightInd w:val="0"/>
                  <w:spacing w:line="240" w:lineRule="auto"/>
                  <w:ind w:left="447" w:hanging="357"/>
                  <w:rPr>
                    <w:rFonts w:cs="Arial"/>
                    <w:sz w:val="19"/>
                    <w:szCs w:val="19"/>
                  </w:rPr>
                </w:pPr>
                <w:r w:rsidRPr="00C53B23">
                  <w:rPr>
                    <w:rFonts w:cs="Arial"/>
                    <w:sz w:val="19"/>
                    <w:szCs w:val="19"/>
                  </w:rPr>
                  <w:t>Anaesthetic administered by:</w:t>
                </w:r>
              </w:p>
              <w:p w:rsidRPr="00872C5F" w:rsidR="000D038C" w:rsidP="007C6CCB" w:rsidRDefault="000D038C" w14:paraId="3DFD3A45" w14:textId="1B04E9F9">
                <w:pPr>
                  <w:pStyle w:val="ListParagraph"/>
                  <w:numPr>
                    <w:ilvl w:val="0"/>
                    <w:numId w:val="27"/>
                  </w:numPr>
                  <w:autoSpaceDE w:val="0"/>
                  <w:autoSpaceDN w:val="0"/>
                  <w:adjustRightInd w:val="0"/>
                  <w:spacing w:before="0" w:after="0" w:line="240" w:lineRule="auto"/>
                  <w:ind w:left="582" w:hanging="357"/>
                  <w:rPr>
                    <w:rFonts w:cs="Arial"/>
                    <w:sz w:val="19"/>
                    <w:szCs w:val="19"/>
                  </w:rPr>
                </w:pPr>
                <w:r w:rsidRPr="00872C5F">
                  <w:rPr>
                    <w:rFonts w:cs="Arial"/>
                    <w:sz w:val="19"/>
                    <w:szCs w:val="19"/>
                  </w:rPr>
                  <w:t>registered medical</w:t>
                </w:r>
                <w:r w:rsidRPr="00872C5F" w:rsidR="00872C5F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872C5F">
                  <w:rPr>
                    <w:rFonts w:cs="Arial"/>
                    <w:sz w:val="19"/>
                    <w:szCs w:val="19"/>
                  </w:rPr>
                  <w:t>practitioners (generalists</w:t>
                </w:r>
                <w:r w:rsidRPr="00872C5F" w:rsidR="00872C5F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872C5F">
                  <w:rPr>
                    <w:rFonts w:cs="Arial"/>
                    <w:sz w:val="19"/>
                    <w:szCs w:val="19"/>
                  </w:rPr>
                  <w:t>with extensive experience</w:t>
                </w:r>
                <w:r w:rsidRPr="00872C5F" w:rsidR="00872C5F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872C5F">
                  <w:rPr>
                    <w:rFonts w:cs="Arial"/>
                    <w:sz w:val="19"/>
                    <w:szCs w:val="19"/>
                  </w:rPr>
                  <w:t>in anaesthetics) for</w:t>
                </w:r>
                <w:r w:rsidRPr="00872C5F" w:rsidR="00872C5F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872C5F">
                  <w:rPr>
                    <w:rFonts w:cs="Arial"/>
                    <w:sz w:val="19"/>
                    <w:szCs w:val="19"/>
                  </w:rPr>
                  <w:t>surgery applicable to level</w:t>
                </w:r>
                <w:r w:rsidRPr="00872C5F" w:rsidR="00872C5F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872C5F">
                  <w:rPr>
                    <w:rFonts w:cs="Arial"/>
                    <w:sz w:val="19"/>
                    <w:szCs w:val="19"/>
                  </w:rPr>
                  <w:t>of service</w:t>
                </w:r>
              </w:p>
              <w:p w:rsidRPr="00872C5F" w:rsidR="000D038C" w:rsidP="006B6EBD" w:rsidRDefault="000D038C" w14:paraId="2C0A868C" w14:textId="36AF672E">
                <w:pPr>
                  <w:pStyle w:val="ListParagraph"/>
                  <w:numPr>
                    <w:ilvl w:val="0"/>
                    <w:numId w:val="27"/>
                  </w:numPr>
                  <w:autoSpaceDE w:val="0"/>
                  <w:autoSpaceDN w:val="0"/>
                  <w:adjustRightInd w:val="0"/>
                  <w:spacing w:before="0" w:after="0" w:line="240" w:lineRule="auto"/>
                  <w:ind w:left="582" w:hanging="357"/>
                  <w:rPr>
                    <w:rFonts w:cs="Arial"/>
                    <w:sz w:val="19"/>
                    <w:szCs w:val="19"/>
                  </w:rPr>
                </w:pPr>
                <w:r w:rsidRPr="00872C5F">
                  <w:rPr>
                    <w:rFonts w:cs="Arial"/>
                    <w:sz w:val="19"/>
                    <w:szCs w:val="19"/>
                  </w:rPr>
                  <w:t>registered medical</w:t>
                </w:r>
                <w:r w:rsidRPr="00872C5F" w:rsidR="00872C5F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872C5F">
                  <w:rPr>
                    <w:rFonts w:cs="Arial"/>
                    <w:sz w:val="19"/>
                    <w:szCs w:val="19"/>
                  </w:rPr>
                  <w:t>practitioner undertaking</w:t>
                </w:r>
                <w:r w:rsidRPr="00872C5F" w:rsidR="00872C5F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872C5F">
                  <w:rPr>
                    <w:rFonts w:cs="Arial"/>
                    <w:sz w:val="19"/>
                    <w:szCs w:val="19"/>
                  </w:rPr>
                  <w:t>training in anaesthesia</w:t>
                </w:r>
                <w:r w:rsidRPr="00872C5F" w:rsidR="00872C5F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872C5F">
                  <w:rPr>
                    <w:rFonts w:cs="Arial"/>
                    <w:sz w:val="19"/>
                    <w:szCs w:val="19"/>
                  </w:rPr>
                  <w:t>under supervision of</w:t>
                </w:r>
                <w:r w:rsidRPr="00872C5F" w:rsidR="00872C5F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872C5F">
                  <w:rPr>
                    <w:rFonts w:cs="Arial"/>
                    <w:sz w:val="19"/>
                    <w:szCs w:val="19"/>
                  </w:rPr>
                  <w:t>recognised, credentialed</w:t>
                </w:r>
                <w:r w:rsidRPr="00872C5F" w:rsidR="00872C5F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872C5F">
                  <w:rPr>
                    <w:rFonts w:cs="Arial"/>
                    <w:sz w:val="19"/>
                    <w:szCs w:val="19"/>
                  </w:rPr>
                  <w:t>anaesthetic provider</w:t>
                </w:r>
              </w:p>
              <w:p w:rsidRPr="00B4768E" w:rsidR="0045141C" w:rsidP="00B4768E" w:rsidRDefault="000D038C" w14:paraId="12F8F1D3" w14:textId="642B4B9A">
                <w:pPr>
                  <w:pStyle w:val="ListParagraph"/>
                  <w:numPr>
                    <w:ilvl w:val="0"/>
                    <w:numId w:val="27"/>
                  </w:numPr>
                  <w:autoSpaceDE w:val="0"/>
                  <w:autoSpaceDN w:val="0"/>
                  <w:adjustRightInd w:val="0"/>
                  <w:spacing w:before="0" w:after="0" w:line="240" w:lineRule="auto"/>
                  <w:ind w:left="582" w:hanging="357"/>
                  <w:rPr>
                    <w:rFonts w:cs="Arial"/>
                    <w:sz w:val="19"/>
                    <w:szCs w:val="19"/>
                  </w:rPr>
                </w:pPr>
                <w:r w:rsidRPr="00872C5F">
                  <w:rPr>
                    <w:rFonts w:cs="Arial"/>
                    <w:sz w:val="19"/>
                    <w:szCs w:val="19"/>
                  </w:rPr>
                  <w:t>registered medical</w:t>
                </w:r>
                <w:r w:rsidRPr="00872C5F" w:rsidR="00872C5F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872C5F">
                  <w:rPr>
                    <w:rFonts w:cs="Arial"/>
                    <w:sz w:val="19"/>
                    <w:szCs w:val="19"/>
                  </w:rPr>
                  <w:t>specialist with credentials</w:t>
                </w:r>
                <w:r w:rsidRPr="00872C5F" w:rsidR="00872C5F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872C5F">
                  <w:rPr>
                    <w:rFonts w:cs="Arial"/>
                    <w:sz w:val="19"/>
                    <w:szCs w:val="19"/>
                  </w:rPr>
                  <w:t>in anaesthetics for elective</w:t>
                </w:r>
                <w:r w:rsidRPr="00872C5F" w:rsidR="00872C5F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872C5F">
                  <w:rPr>
                    <w:rFonts w:cs="Arial"/>
                    <w:sz w:val="19"/>
                    <w:szCs w:val="19"/>
                  </w:rPr>
                  <w:t>surgery applicable to level</w:t>
                </w:r>
                <w:r w:rsidRPr="00872C5F" w:rsidR="00872C5F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872C5F">
                  <w:rPr>
                    <w:rFonts w:cs="Arial"/>
                    <w:sz w:val="19"/>
                    <w:szCs w:val="19"/>
                  </w:rPr>
                  <w:t>of service.</w:t>
                </w:r>
              </w:p>
            </w:tc>
            <w:tc>
              <w:tcPr>
                <w:tcW w:w="139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BF32A8" w:rsidR="0045141C" w:rsidP="0045141C" w:rsidRDefault="0045141C" w14:paraId="7361EA5D" w14:textId="77777777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BF32A8" w:rsidR="0045141C" w:rsidP="0045141C" w:rsidRDefault="0045141C" w14:paraId="0E68F344" w14:textId="4043CB4B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Pr="00371A1D" w:rsidR="0045141C" w:rsidTr="04FA049C" w14:paraId="28A59540" w14:textId="77777777">
            <w:tc>
              <w:tcPr>
                <w:tcW w:w="3598" w:type="dxa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C53B23" w:rsidR="0045141C" w:rsidP="00872C5F" w:rsidRDefault="00C53B23" w14:paraId="493ABA02" w14:textId="6EBFEA1B">
                <w:pPr>
                  <w:numPr>
                    <w:ilvl w:val="0"/>
                    <w:numId w:val="11"/>
                  </w:numPr>
                  <w:autoSpaceDE w:val="0"/>
                  <w:autoSpaceDN w:val="0"/>
                  <w:adjustRightInd w:val="0"/>
                  <w:spacing w:line="240" w:lineRule="auto"/>
                  <w:ind w:hanging="357"/>
                  <w:rPr>
                    <w:rFonts w:cs="Arial"/>
                    <w:sz w:val="19"/>
                    <w:szCs w:val="19"/>
                  </w:rPr>
                </w:pPr>
                <w:r w:rsidRPr="00872C5F">
                  <w:rPr>
                    <w:rFonts w:cs="Arial"/>
                    <w:sz w:val="19"/>
                    <w:szCs w:val="19"/>
                  </w:rPr>
                  <w:t xml:space="preserve">access </w:t>
                </w:r>
                <w:r w:rsidRPr="00872C5F" w:rsidR="00872C5F">
                  <w:rPr>
                    <w:rFonts w:cs="Arial"/>
                    <w:sz w:val="19"/>
                    <w:szCs w:val="19"/>
                  </w:rPr>
                  <w:t>to registered medical specialist with credentials in anaesthetics for consultation,</w:t>
                </w:r>
                <w:r w:rsidR="00872C5F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872C5F" w:rsidR="00872C5F">
                  <w:rPr>
                    <w:rFonts w:cs="Arial"/>
                    <w:sz w:val="19"/>
                    <w:szCs w:val="19"/>
                  </w:rPr>
                  <w:t>as required.</w:t>
                </w:r>
              </w:p>
            </w:tc>
            <w:tc>
              <w:tcPr>
                <w:tcW w:w="139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BF32A8" w:rsidR="0045141C" w:rsidP="0045141C" w:rsidRDefault="0045141C" w14:paraId="6CFEB8F0" w14:textId="77777777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BF32A8" w:rsidR="0045141C" w:rsidP="0045141C" w:rsidRDefault="0045141C" w14:paraId="0309C3B4" w14:textId="77777777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Pr="00371A1D" w:rsidR="00C53B23" w:rsidTr="04FA049C" w14:paraId="5C602E83" w14:textId="77777777">
            <w:tc>
              <w:tcPr>
                <w:tcW w:w="3598" w:type="dxa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C53B23" w:rsidR="00C53B23" w:rsidP="00C53B23" w:rsidRDefault="00872C5F" w14:paraId="5FF7B191" w14:textId="39D7CA7D">
                <w:pPr>
                  <w:numPr>
                    <w:ilvl w:val="0"/>
                    <w:numId w:val="11"/>
                  </w:numPr>
                  <w:autoSpaceDE w:val="0"/>
                  <w:autoSpaceDN w:val="0"/>
                  <w:adjustRightInd w:val="0"/>
                  <w:spacing w:line="240" w:lineRule="auto"/>
                  <w:ind w:hanging="357"/>
                  <w:rPr>
                    <w:rFonts w:cs="Arial"/>
                    <w:sz w:val="19"/>
                    <w:szCs w:val="19"/>
                  </w:rPr>
                </w:pPr>
                <w:r>
                  <w:rPr>
                    <w:rFonts w:cs="Arial"/>
                    <w:sz w:val="19"/>
                    <w:szCs w:val="19"/>
                  </w:rPr>
                  <w:t>Registered medical practitioner available</w:t>
                </w:r>
              </w:p>
            </w:tc>
            <w:tc>
              <w:tcPr>
                <w:tcW w:w="139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BF32A8" w:rsidR="00C53B23" w:rsidP="00C53B23" w:rsidRDefault="00C53B23" w14:paraId="3C63FD9D" w14:textId="77777777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BF32A8" w:rsidR="00C53B23" w:rsidP="00C53B23" w:rsidRDefault="00C53B23" w14:paraId="63054620" w14:textId="77777777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Pr="00371A1D" w:rsidR="00C53B23" w:rsidTr="04FA049C" w14:paraId="3A98BD2B" w14:textId="77777777">
            <w:tc>
              <w:tcPr>
                <w:tcW w:w="3598" w:type="dxa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C53B23" w:rsidR="00C53B23" w:rsidP="00C53B23" w:rsidRDefault="00872C5F" w14:paraId="08040D90" w14:textId="69C9DCF7">
                <w:pPr>
                  <w:numPr>
                    <w:ilvl w:val="0"/>
                    <w:numId w:val="11"/>
                  </w:numPr>
                  <w:autoSpaceDE w:val="0"/>
                  <w:autoSpaceDN w:val="0"/>
                  <w:adjustRightInd w:val="0"/>
                  <w:spacing w:line="240" w:lineRule="auto"/>
                  <w:ind w:hanging="357"/>
                  <w:rPr>
                    <w:rFonts w:cs="Arial"/>
                    <w:sz w:val="19"/>
                    <w:szCs w:val="19"/>
                  </w:rPr>
                </w:pPr>
                <w:r>
                  <w:rPr>
                    <w:rFonts w:cs="Arial"/>
                    <w:sz w:val="19"/>
                    <w:szCs w:val="19"/>
                  </w:rPr>
                  <w:t>onsite</w:t>
                </w:r>
                <w:r w:rsidRPr="00C53B23" w:rsidR="00C53B23">
                  <w:rPr>
                    <w:rFonts w:cs="Arial"/>
                    <w:sz w:val="19"/>
                    <w:szCs w:val="19"/>
                  </w:rPr>
                  <w:t xml:space="preserve"> registered medical practitioner with training in </w:t>
                </w:r>
                <w:r w:rsidRPr="00C53B23" w:rsidR="00C53B23">
                  <w:rPr>
                    <w:rFonts w:cs="Arial"/>
                    <w:sz w:val="19"/>
                    <w:szCs w:val="19"/>
                  </w:rPr>
                  <w:lastRenderedPageBreak/>
                  <w:t>anaesthesia until patient fully recovered from anaesthesia and patient’s airway is patent and maintained.</w:t>
                </w:r>
              </w:p>
            </w:tc>
            <w:tc>
              <w:tcPr>
                <w:tcW w:w="139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BF32A8" w:rsidR="00C53B23" w:rsidP="00C53B23" w:rsidRDefault="00C53B23" w14:paraId="1E89067C" w14:textId="77777777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BF32A8" w:rsidR="00C53B23" w:rsidP="00C53B23" w:rsidRDefault="00C53B23" w14:paraId="09CA8D3B" w14:textId="77777777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Pr="00371A1D" w:rsidR="00C53B23" w:rsidTr="04FA049C" w14:paraId="45B06379" w14:textId="77777777">
            <w:tc>
              <w:tcPr>
                <w:tcW w:w="10176" w:type="dxa"/>
                <w:gridSpan w:val="3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294B2A" w:rsidR="00C53B23" w:rsidP="00C53B23" w:rsidRDefault="00C53B23" w14:paraId="2518DBAE" w14:textId="53BDDB66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Anaesthetic Assistant Workforce</w:t>
                </w:r>
              </w:p>
            </w:tc>
          </w:tr>
          <w:tr w:rsidRPr="00371A1D" w:rsidR="00C53B23" w:rsidTr="04FA049C" w14:paraId="495EDF48" w14:textId="77777777">
            <w:tc>
              <w:tcPr>
                <w:tcW w:w="3598" w:type="dxa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45141C" w:rsidR="00C53B23" w:rsidP="04FA049C" w:rsidRDefault="00C53B23" w14:paraId="1AE4FAD1" w14:textId="70DBA8EE" w14:noSpellErr="1">
                <w:pPr>
                  <w:pStyle w:val="Default"/>
                  <w:numPr>
                    <w:ilvl w:val="0"/>
                    <w:numId w:val="12"/>
                  </w:numPr>
                  <w:rPr>
                    <w:rFonts w:ascii="Fira Sans" w:hAnsi="Fira Sans"/>
                    <w:sz w:val="19"/>
                    <w:szCs w:val="19"/>
                    <w:lang w:val="en-US"/>
                  </w:rPr>
                </w:pPr>
                <w:r w:rsidRPr="04FA049C" w:rsidR="00C53B23">
                  <w:rPr>
                    <w:rFonts w:ascii="Fira Sans" w:hAnsi="Fira Sans"/>
                    <w:color w:val="3A3E3E" w:themeColor="background2" w:themeTint="FF" w:themeShade="40"/>
                    <w:sz w:val="19"/>
                    <w:szCs w:val="19"/>
                    <w:lang w:val="en-US"/>
                  </w:rPr>
                  <w:t xml:space="preserve">assistant/s to medical staff administering sedation / </w:t>
                </w:r>
                <w:r w:rsidRPr="04FA049C" w:rsidR="00C53B23">
                  <w:rPr>
                    <w:rFonts w:ascii="Fira Sans" w:hAnsi="Fira Sans"/>
                    <w:color w:val="3A3E3E" w:themeColor="background2" w:themeTint="FF" w:themeShade="40"/>
                    <w:sz w:val="19"/>
                    <w:szCs w:val="19"/>
                    <w:lang w:val="en-US"/>
                  </w:rPr>
                  <w:t>anaesthesia</w:t>
                </w:r>
                <w:r w:rsidRPr="04FA049C" w:rsidR="00C53B23">
                  <w:rPr>
                    <w:rFonts w:ascii="Fira Sans" w:hAnsi="Fira Sans"/>
                    <w:color w:val="3A3E3E" w:themeColor="background2" w:themeTint="FF" w:themeShade="40"/>
                    <w:sz w:val="19"/>
                    <w:szCs w:val="19"/>
                    <w:lang w:val="en-US"/>
                  </w:rPr>
                  <w:t xml:space="preserve"> must be dedicated </w:t>
                </w:r>
                <w:r w:rsidRPr="04FA049C" w:rsidR="00C53B23">
                  <w:rPr>
                    <w:rFonts w:ascii="Fira Sans" w:hAnsi="Fira Sans"/>
                    <w:color w:val="3A3E3E" w:themeColor="background2" w:themeTint="FF" w:themeShade="40"/>
                    <w:sz w:val="19"/>
                    <w:szCs w:val="19"/>
                    <w:lang w:val="en-US"/>
                  </w:rPr>
                  <w:t>anaesthetic</w:t>
                </w:r>
                <w:r w:rsidRPr="04FA049C" w:rsidR="00C53B23">
                  <w:rPr>
                    <w:rFonts w:ascii="Fira Sans" w:hAnsi="Fira Sans"/>
                    <w:color w:val="3A3E3E" w:themeColor="background2" w:themeTint="FF" w:themeShade="40"/>
                    <w:sz w:val="19"/>
                    <w:szCs w:val="19"/>
                    <w:lang w:val="en-US"/>
                  </w:rPr>
                  <w:t xml:space="preserve"> assistant/s with </w:t>
                </w:r>
                <w:r w:rsidRPr="04FA049C" w:rsidR="00C53B23">
                  <w:rPr>
                    <w:rFonts w:ascii="Fira Sans" w:hAnsi="Fira Sans"/>
                    <w:color w:val="3A3E3E" w:themeColor="background2" w:themeTint="FF" w:themeShade="40"/>
                    <w:sz w:val="19"/>
                    <w:szCs w:val="19"/>
                    <w:lang w:val="en-US"/>
                  </w:rPr>
                  <w:t>appropriate training</w:t>
                </w:r>
                <w:r w:rsidRPr="04FA049C" w:rsidR="00C53B23">
                  <w:rPr>
                    <w:rFonts w:ascii="Fira Sans" w:hAnsi="Fira Sans"/>
                    <w:color w:val="3A3E3E" w:themeColor="background2" w:themeTint="FF" w:themeShade="40"/>
                    <w:sz w:val="19"/>
                    <w:szCs w:val="19"/>
                    <w:lang w:val="en-US"/>
                  </w:rPr>
                  <w:t xml:space="preserve"> and </w:t>
                </w:r>
                <w:r w:rsidRPr="04FA049C" w:rsidR="00C53B23">
                  <w:rPr>
                    <w:rFonts w:ascii="Fira Sans" w:hAnsi="Fira Sans"/>
                    <w:color w:val="3A3E3E" w:themeColor="background2" w:themeTint="FF" w:themeShade="40"/>
                    <w:sz w:val="19"/>
                    <w:szCs w:val="19"/>
                    <w:lang w:val="en-US"/>
                  </w:rPr>
                  <w:t>demonstrated</w:t>
                </w:r>
                <w:r w:rsidRPr="04FA049C" w:rsidR="00C53B23">
                  <w:rPr>
                    <w:rFonts w:ascii="Fira Sans" w:hAnsi="Fira Sans"/>
                    <w:color w:val="3A3E3E" w:themeColor="background2" w:themeTint="FF" w:themeShade="40"/>
                    <w:sz w:val="19"/>
                    <w:szCs w:val="19"/>
                    <w:lang w:val="en-US"/>
                  </w:rPr>
                  <w:t xml:space="preserve"> ongoing competency.</w:t>
                </w:r>
              </w:p>
            </w:tc>
            <w:tc>
              <w:tcPr>
                <w:tcW w:w="139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BF32A8" w:rsidR="00C53B23" w:rsidP="00C53B23" w:rsidRDefault="00C53B23" w14:paraId="5D76DFF1" w14:textId="77777777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294B2A" w:rsidR="00C53B23" w:rsidP="00C53B23" w:rsidRDefault="00C53B23" w14:paraId="347A0D59" w14:textId="77777777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Pr="00BF32A8" w:rsidR="00C53B23" w:rsidTr="04FA049C" w14:paraId="1E585E30" w14:textId="77777777">
            <w:tc>
              <w:tcPr>
                <w:tcW w:w="10176" w:type="dxa"/>
                <w:gridSpan w:val="3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3F5795" w:rsidR="00C53B23" w:rsidP="00C53B23" w:rsidRDefault="00C53B23" w14:paraId="1F6C71D9" w14:textId="05B96E28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</w:t>
                </w:r>
                <w:r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pecific Risk Considerations:</w:t>
                </w:r>
              </w:p>
            </w:tc>
          </w:tr>
          <w:tr w:rsidRPr="00BF32A8" w:rsidR="00C53B23" w:rsidTr="04FA049C" w14:paraId="76AEA6A2" w14:textId="77777777">
            <w:tc>
              <w:tcPr>
                <w:tcW w:w="3598" w:type="dxa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6D1738" w:rsidR="00C53B23" w:rsidP="00C53B23" w:rsidRDefault="00872C5F" w14:paraId="38377BD0" w14:textId="69578E82">
                <w:pPr>
                  <w:pStyle w:val="Heading5"/>
                  <w:numPr>
                    <w:ilvl w:val="0"/>
                    <w:numId w:val="12"/>
                  </w:numPr>
                  <w:spacing w:before="0" w:after="0" w:line="240" w:lineRule="auto"/>
                  <w:ind w:left="357" w:hanging="357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  <w:t>N</w:t>
                </w:r>
                <w:r w:rsidR="00C53B23"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  <w:t>il</w:t>
                </w:r>
              </w:p>
            </w:tc>
            <w:tc>
              <w:tcPr>
                <w:tcW w:w="139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BF32A8" w:rsidR="00C53B23" w:rsidP="00C53B23" w:rsidRDefault="00C53B23" w14:paraId="4395B47A" w14:textId="77777777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BF32A8" w:rsidR="00C53B23" w:rsidP="00C53B23" w:rsidRDefault="00C53B23" w14:paraId="613984F5" w14:textId="77777777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Pr="00BF32A8" w:rsidR="00C53B23" w:rsidTr="04FA049C" w14:paraId="1EE3805A" w14:textId="77777777">
            <w:tc>
              <w:tcPr>
                <w:tcW w:w="10176" w:type="dxa"/>
                <w:gridSpan w:val="3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BF32A8" w:rsidR="00C53B23" w:rsidP="00C53B23" w:rsidRDefault="00C53B23" w14:paraId="6CDABF23" w14:textId="42988775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Pr="00BF32A8" w:rsidR="00C53B23" w:rsidTr="04FA049C" w14:paraId="32017662" w14:textId="77777777">
            <w:tc>
              <w:tcPr>
                <w:tcW w:w="3598" w:type="dxa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C972F1" w:rsidR="00C53B23" w:rsidP="00C972F1" w:rsidRDefault="00C53B23" w14:paraId="75F46F0A" w14:textId="77777777">
                <w:pPr>
                  <w:pStyle w:val="Heading5"/>
                  <w:spacing w:before="0" w:after="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 w:rsidRPr="00C972F1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 xml:space="preserve">On-site: </w:t>
                </w:r>
              </w:p>
              <w:p w:rsidRPr="00007451" w:rsidR="00007451" w:rsidP="00007451" w:rsidRDefault="00007451" w14:paraId="3189DC84" w14:textId="0C81142A">
                <w:pPr>
                  <w:pStyle w:val="ListParagraph"/>
                  <w:numPr>
                    <w:ilvl w:val="0"/>
                    <w:numId w:val="12"/>
                  </w:numPr>
                  <w:spacing w:line="240" w:lineRule="auto"/>
                  <w:rPr>
                    <w:sz w:val="19"/>
                    <w:szCs w:val="19"/>
                  </w:rPr>
                </w:pPr>
                <w:r w:rsidRPr="00007451">
                  <w:rPr>
                    <w:sz w:val="19"/>
                    <w:szCs w:val="19"/>
                  </w:rPr>
                  <w:t xml:space="preserve">Level 2 </w:t>
                </w:r>
                <w:r w:rsidR="001142C5">
                  <w:rPr>
                    <w:sz w:val="19"/>
                    <w:szCs w:val="19"/>
                  </w:rPr>
                  <w:t xml:space="preserve">- </w:t>
                </w:r>
                <w:r w:rsidRPr="00007451">
                  <w:rPr>
                    <w:sz w:val="19"/>
                    <w:szCs w:val="19"/>
                  </w:rPr>
                  <w:t>Medication Services</w:t>
                </w:r>
              </w:p>
              <w:p w:rsidRPr="00007451" w:rsidR="00007451" w:rsidP="00007451" w:rsidRDefault="00007451" w14:paraId="10DD7C7D" w14:textId="4D0DCA64">
                <w:pPr>
                  <w:pStyle w:val="ListParagraph"/>
                  <w:numPr>
                    <w:ilvl w:val="0"/>
                    <w:numId w:val="12"/>
                  </w:numPr>
                  <w:spacing w:line="240" w:lineRule="auto"/>
                  <w:rPr>
                    <w:sz w:val="19"/>
                    <w:szCs w:val="19"/>
                  </w:rPr>
                </w:pPr>
                <w:r w:rsidRPr="00007451">
                  <w:rPr>
                    <w:sz w:val="19"/>
                    <w:szCs w:val="19"/>
                  </w:rPr>
                  <w:t xml:space="preserve">Level 3 </w:t>
                </w:r>
                <w:r w:rsidR="001142C5">
                  <w:rPr>
                    <w:sz w:val="19"/>
                    <w:szCs w:val="19"/>
                  </w:rPr>
                  <w:t xml:space="preserve">- </w:t>
                </w:r>
                <w:r w:rsidRPr="00007451">
                  <w:rPr>
                    <w:sz w:val="19"/>
                    <w:szCs w:val="19"/>
                  </w:rPr>
                  <w:t xml:space="preserve">Perioperative Services (relevant section) </w:t>
                </w:r>
              </w:p>
              <w:p w:rsidRPr="00007451" w:rsidR="00C53B23" w:rsidP="00007451" w:rsidRDefault="00007451" w14:paraId="3E097B00" w14:textId="5EA6B85D">
                <w:pPr>
                  <w:pStyle w:val="ListParagraph"/>
                  <w:numPr>
                    <w:ilvl w:val="0"/>
                    <w:numId w:val="12"/>
                  </w:numPr>
                  <w:spacing w:line="240" w:lineRule="auto"/>
                  <w:rPr>
                    <w:color w:val="0F5CA2" w:themeColor="accent1"/>
                  </w:rPr>
                </w:pPr>
                <w:r w:rsidRPr="00007451">
                  <w:rPr>
                    <w:sz w:val="19"/>
                    <w:szCs w:val="19"/>
                  </w:rPr>
                  <w:t>Level 3 – Surgical Services (overnight facilities only)</w:t>
                </w:r>
              </w:p>
            </w:tc>
            <w:tc>
              <w:tcPr>
                <w:tcW w:w="139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BF32A8" w:rsidR="00C53B23" w:rsidP="00C53B23" w:rsidRDefault="00C53B23" w14:paraId="0CC080D3" w14:textId="77777777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BF32A8" w:rsidR="00C53B23" w:rsidP="00C53B23" w:rsidRDefault="00C53B23" w14:paraId="501ADF9D" w14:textId="77777777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Pr="00BF32A8" w:rsidR="00C53B23" w:rsidTr="04FA049C" w14:paraId="657FFA3E" w14:textId="77777777">
            <w:tc>
              <w:tcPr>
                <w:tcW w:w="3598" w:type="dxa"/>
                <w:tcBorders>
                  <w:top w:val="single" w:color="auto" w:sz="2" w:space="0"/>
                  <w:left w:val="single" w:color="auto" w:sz="1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C972F1" w:rsidR="00C53B23" w:rsidP="00C972F1" w:rsidRDefault="00C53B23" w14:paraId="12056CE8" w14:textId="4E641F55">
                <w:pPr>
                  <w:spacing w:line="240" w:lineRule="auto"/>
                  <w:rPr>
                    <w:color w:val="0F5CA2" w:themeColor="accent1"/>
                    <w:sz w:val="19"/>
                    <w:szCs w:val="19"/>
                  </w:rPr>
                </w:pPr>
                <w:r w:rsidRPr="00C972F1">
                  <w:rPr>
                    <w:color w:val="0F5CA2" w:themeColor="accent1"/>
                    <w:sz w:val="19"/>
                    <w:szCs w:val="19"/>
                  </w:rPr>
                  <w:t>Access to:</w:t>
                </w:r>
              </w:p>
              <w:p w:rsidR="00A60F55" w:rsidP="000D038C" w:rsidRDefault="00C53B23" w14:paraId="6C6CC2E5" w14:textId="77777777">
                <w:pPr>
                  <w:pStyle w:val="ListParagraph"/>
                  <w:numPr>
                    <w:ilvl w:val="0"/>
                    <w:numId w:val="12"/>
                  </w:numPr>
                  <w:spacing w:line="240" w:lineRule="auto"/>
                  <w:rPr>
                    <w:sz w:val="19"/>
                    <w:szCs w:val="19"/>
                  </w:rPr>
                </w:pPr>
                <w:r w:rsidRPr="00C972F1">
                  <w:rPr>
                    <w:sz w:val="19"/>
                    <w:szCs w:val="19"/>
                  </w:rPr>
                  <w:t xml:space="preserve">Level 4 - </w:t>
                </w:r>
                <w:r w:rsidR="00A60F55">
                  <w:rPr>
                    <w:sz w:val="19"/>
                    <w:szCs w:val="19"/>
                  </w:rPr>
                  <w:t>I</w:t>
                </w:r>
                <w:r w:rsidRPr="00C972F1" w:rsidR="00A60F55">
                  <w:rPr>
                    <w:sz w:val="19"/>
                    <w:szCs w:val="19"/>
                  </w:rPr>
                  <w:t>ntensive</w:t>
                </w:r>
                <w:r w:rsidRPr="00C972F1">
                  <w:rPr>
                    <w:sz w:val="19"/>
                    <w:szCs w:val="19"/>
                  </w:rPr>
                  <w:t xml:space="preserve"> Care </w:t>
                </w:r>
                <w:r w:rsidR="00A60F55">
                  <w:rPr>
                    <w:sz w:val="19"/>
                    <w:szCs w:val="19"/>
                  </w:rPr>
                  <w:t xml:space="preserve">Services </w:t>
                </w:r>
              </w:p>
              <w:p w:rsidRPr="00C972F1" w:rsidR="00C53B23" w:rsidP="000D038C" w:rsidRDefault="00A60F55" w14:paraId="1717B7C7" w14:textId="67692317">
                <w:pPr>
                  <w:pStyle w:val="ListParagraph"/>
                  <w:numPr>
                    <w:ilvl w:val="0"/>
                    <w:numId w:val="12"/>
                  </w:numPr>
                  <w:spacing w:line="240" w:lineRule="auto"/>
                  <w:rPr>
                    <w:sz w:val="19"/>
                    <w:szCs w:val="19"/>
                  </w:rPr>
                </w:pPr>
                <w:r w:rsidRPr="00C972F1">
                  <w:rPr>
                    <w:sz w:val="19"/>
                    <w:szCs w:val="19"/>
                  </w:rPr>
                  <w:t xml:space="preserve">Level 4 - </w:t>
                </w:r>
                <w:r>
                  <w:rPr>
                    <w:sz w:val="19"/>
                    <w:szCs w:val="19"/>
                  </w:rPr>
                  <w:t>Children’s Intensive Care Services (if providing services to children)</w:t>
                </w:r>
              </w:p>
            </w:tc>
            <w:tc>
              <w:tcPr>
                <w:tcW w:w="139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2" w:space="0"/>
                </w:tcBorders>
                <w:tcMar/>
              </w:tcPr>
              <w:p w:rsidRPr="00BF32A8" w:rsidR="00C53B23" w:rsidP="00C53B23" w:rsidRDefault="00C53B23" w14:paraId="03F2100F" w14:textId="77777777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color="auto" w:sz="2" w:space="0"/>
                  <w:left w:val="single" w:color="auto" w:sz="2" w:space="0"/>
                  <w:bottom w:val="single" w:color="auto" w:sz="2" w:space="0"/>
                  <w:right w:val="single" w:color="auto" w:sz="12" w:space="0"/>
                </w:tcBorders>
                <w:tcMar/>
              </w:tcPr>
              <w:p w:rsidRPr="00BF32A8" w:rsidR="00C53B23" w:rsidP="00C53B23" w:rsidRDefault="00C53B23" w14:paraId="785EBCDA" w14:textId="77777777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:rsidRPr="00371A1D" w:rsidR="0015140A" w:rsidP="00FC6CA8" w:rsidRDefault="0015140A" w14:paraId="1C73764F" w14:textId="15AB2A7B">
          <w:pPr>
            <w:pStyle w:val="BodyText2Column"/>
            <w:rPr>
              <w:sz w:val="21"/>
            </w:rPr>
          </w:pPr>
        </w:p>
        <w:p w:rsidRPr="00371A1D" w:rsidR="0084460D" w:rsidRDefault="001142C5" w14:paraId="59B9DC26" w14:textId="431E5127"/>
      </w:sdtContent>
    </w:sdt>
    <w:bookmarkEnd w:displacedByCustomXml="next" w:id="0"/>
    <w:sectPr w:rsidRPr="00371A1D" w:rsidR="0084460D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orient="portrait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84460D" w:rsidP="005655C9" w:rsidRDefault="0084460D" w14:paraId="0D83383C" w14:textId="77777777">
      <w:pPr>
        <w:spacing w:line="240" w:lineRule="auto"/>
      </w:pPr>
      <w:r>
        <w:separator/>
      </w:r>
    </w:p>
    <w:p w:rsidR="0084460D" w:rsidRDefault="0084460D" w14:paraId="7E1120DF" w14:textId="77777777"/>
    <w:p w:rsidR="0084460D" w:rsidP="00952B5B" w:rsidRDefault="0084460D" w14:paraId="72270B5C" w14:textId="77777777"/>
    <w:p w:rsidR="0084460D" w:rsidP="00952B5B" w:rsidRDefault="0084460D" w14:paraId="5EEBCE78" w14:textId="77777777"/>
    <w:p w:rsidR="0084460D" w:rsidRDefault="0084460D" w14:paraId="175CA9CA" w14:textId="77777777"/>
    <w:p w:rsidR="0084460D" w:rsidRDefault="0084460D" w14:paraId="58EA55D7" w14:textId="77777777"/>
    <w:p w:rsidR="0084460D" w:rsidRDefault="0084460D" w14:paraId="30EC006F" w14:textId="77777777"/>
    <w:p w:rsidR="0084460D" w:rsidRDefault="0084460D" w14:paraId="68D9684E" w14:textId="77777777"/>
  </w:endnote>
  <w:endnote w:type="continuationSeparator" w:id="0">
    <w:p w:rsidR="0084460D" w:rsidP="005655C9" w:rsidRDefault="0084460D" w14:paraId="07B46ED4" w14:textId="77777777">
      <w:pPr>
        <w:spacing w:line="240" w:lineRule="auto"/>
      </w:pPr>
      <w:r>
        <w:continuationSeparator/>
      </w:r>
    </w:p>
    <w:p w:rsidR="0084460D" w:rsidRDefault="0084460D" w14:paraId="300C72B0" w14:textId="77777777"/>
    <w:p w:rsidR="0084460D" w:rsidP="00952B5B" w:rsidRDefault="0084460D" w14:paraId="6898A233" w14:textId="77777777"/>
    <w:p w:rsidR="0084460D" w:rsidP="00952B5B" w:rsidRDefault="0084460D" w14:paraId="42937DAE" w14:textId="77777777"/>
    <w:p w:rsidR="0084460D" w:rsidRDefault="0084460D" w14:paraId="2F495F6B" w14:textId="77777777"/>
    <w:p w:rsidR="0084460D" w:rsidRDefault="0084460D" w14:paraId="2CDE523B" w14:textId="77777777"/>
    <w:p w:rsidR="0084460D" w:rsidRDefault="0084460D" w14:paraId="68056A69" w14:textId="77777777"/>
    <w:p w:rsidR="0084460D" w:rsidRDefault="0084460D" w14:paraId="32D03B33" w14:textId="777777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A573D" w:rsidRDefault="004A573D" w14:paraId="773C5151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DD3033" w:rsidP="00EB0EA5" w:rsidRDefault="001142C5" w14:paraId="5CEC7938" w14:textId="48B43210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alignment="right" w:relativeTo="margin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="00757ADC" w:rsidP="00757ADC" w:rsidRDefault="00757ADC" w14:paraId="6BD13A4E" w14:textId="62A437AD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Pr="00DB3896" w:rsidR="0084460D" w:rsidP="00DB3896" w:rsidRDefault="0084460D" w14:paraId="28722416" w14:textId="77777777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:rsidR="0084460D" w:rsidRDefault="0084460D" w14:paraId="3DDF2DC5" w14:textId="77777777"/>
    <w:p w:rsidR="0084460D" w:rsidRDefault="0084460D" w14:paraId="35EBA6E0" w14:textId="77777777"/>
    <w:p w:rsidR="0084460D" w:rsidRDefault="0084460D" w14:paraId="2C6D9DB8" w14:textId="77777777"/>
  </w:footnote>
  <w:footnote w:type="continuationSeparator" w:id="0">
    <w:p w:rsidR="0084460D" w:rsidP="005655C9" w:rsidRDefault="0084460D" w14:paraId="65CFC62F" w14:textId="77777777">
      <w:pPr>
        <w:spacing w:line="240" w:lineRule="auto"/>
      </w:pPr>
      <w:r>
        <w:continuationSeparator/>
      </w:r>
    </w:p>
    <w:p w:rsidR="0084460D" w:rsidRDefault="0084460D" w14:paraId="6EF2D742" w14:textId="77777777"/>
    <w:p w:rsidR="0084460D" w:rsidP="00952B5B" w:rsidRDefault="0084460D" w14:paraId="7538E52D" w14:textId="77777777"/>
    <w:p w:rsidR="0084460D" w:rsidP="00952B5B" w:rsidRDefault="0084460D" w14:paraId="22BCE643" w14:textId="77777777"/>
    <w:p w:rsidR="0084460D" w:rsidRDefault="0084460D" w14:paraId="43DA5602" w14:textId="77777777"/>
    <w:p w:rsidR="0084460D" w:rsidRDefault="0084460D" w14:paraId="2A225103" w14:textId="77777777"/>
    <w:p w:rsidR="0084460D" w:rsidRDefault="0084460D" w14:paraId="018AA21B" w14:textId="77777777"/>
    <w:p w:rsidR="0084460D" w:rsidRDefault="0084460D" w14:paraId="3E799A42" w14:textId="7777777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A573D" w:rsidRDefault="001142C5" w14:paraId="11553B5D" w14:textId="5BE80483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style="position:absolute;margin-left:0;margin-top:0;width:588.65pt;height:130.8pt;rotation:315;z-index:-251645952;mso-position-horizontal:center;mso-position-horizontal-relative:margin;mso-position-vertical:center;mso-position-vertical-relative:margin" o:spid="_x0000_s6146" o:allowincell="f" fillcolor="silver" stroked="f" type="#_x0000_t136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="0019023A" w:rsidRDefault="001142C5" w14:paraId="2336D659" w14:textId="3EA823F7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style="position:absolute;margin-left:0;margin-top:0;width:588.65pt;height:130.8pt;rotation:315;z-index:-251643904;mso-position-horizontal:center;mso-position-horizontal-relative:margin;mso-position-vertical:center;mso-position-vertical-relative:margin" o:spid="_x0000_s6147" o:allowincell="f" fillcolor="silver" stroked="f" type="#_x0000_t136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19023A" w:rsidRDefault="0019023A" w14:paraId="09C9D2E7" w14:textId="7777777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A573D" w:rsidRDefault="001142C5" w14:paraId="427C0F6D" w14:textId="7FA0F897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style="position:absolute;margin-left:0;margin-top:0;width:588.65pt;height:130.8pt;rotation:315;z-index:-251648000;mso-position-horizontal:center;mso-position-horizontal-relative:margin;mso-position-vertical:center;mso-position-vertical-relative:margin" o:spid="_x0000_s6145" o:allowincell="f" fillcolor="silver" stroked="f" type="#_x0000_t136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020C39E7"/>
    <w:multiLevelType w:val="hybridMultilevel"/>
    <w:tmpl w:val="3D7ABEAA"/>
    <w:lvl w:ilvl="0" w:tplc="34B0B7E2">
      <w:start w:val="1"/>
      <w:numFmt w:val="bullet"/>
      <w:lvlText w:val="­"/>
      <w:lvlJc w:val="left"/>
      <w:pPr>
        <w:ind w:left="720" w:hanging="360"/>
      </w:pPr>
      <w:rPr>
        <w:rFonts w:hint="default" w:ascii="Courier New" w:hAnsi="Courier New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02F220B3"/>
    <w:multiLevelType w:val="hybridMultilevel"/>
    <w:tmpl w:val="A0628232"/>
    <w:lvl w:ilvl="0" w:tplc="0436CE66">
      <w:numFmt w:val="bullet"/>
      <w:lvlText w:val="−"/>
      <w:lvlJc w:val="left"/>
      <w:pPr>
        <w:ind w:left="720" w:hanging="360"/>
      </w:pPr>
      <w:rPr>
        <w:rFonts w:hint="default" w:ascii="Arial" w:hAnsi="Arial" w:eastAsia="Times New Roman" w:cs="Arial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094C50B9"/>
    <w:multiLevelType w:val="hybridMultilevel"/>
    <w:tmpl w:val="6366C552"/>
    <w:lvl w:ilvl="0" w:tplc="0C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0D2627AF"/>
    <w:multiLevelType w:val="hybridMultilevel"/>
    <w:tmpl w:val="F34C48E8"/>
    <w:lvl w:ilvl="0" w:tplc="0C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5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17DD2DAB"/>
    <w:multiLevelType w:val="hybridMultilevel"/>
    <w:tmpl w:val="721E6204"/>
    <w:lvl w:ilvl="0" w:tplc="34B0B7E2">
      <w:start w:val="1"/>
      <w:numFmt w:val="bullet"/>
      <w:lvlText w:val="­"/>
      <w:lvlJc w:val="left"/>
      <w:pPr>
        <w:ind w:left="360" w:hanging="360"/>
      </w:pPr>
      <w:rPr>
        <w:rFonts w:hint="default" w:ascii="Courier New" w:hAnsi="Courier New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7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hint="default" w:ascii="Symbol" w:hAnsi="Symbol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hint="default" w:ascii="Symbol" w:hAnsi="Symbol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hint="default" w:ascii="Symbol" w:hAnsi="Symbol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hint="default" w:ascii="Symbol" w:hAnsi="Symbol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hint="default" w:ascii="Symbol" w:hAnsi="Symbol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  <w:color w:val="auto"/>
      </w:rPr>
    </w:lvl>
  </w:abstractNum>
  <w:abstractNum w:abstractNumId="8" w15:restartNumberingAfterBreak="0">
    <w:nsid w:val="29461A90"/>
    <w:multiLevelType w:val="hybridMultilevel"/>
    <w:tmpl w:val="F69692AC"/>
    <w:lvl w:ilvl="0" w:tplc="0C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265632C8">
      <w:start w:val="12"/>
      <w:numFmt w:val="bullet"/>
      <w:lvlText w:val="-"/>
      <w:lvlJc w:val="left"/>
      <w:pPr>
        <w:ind w:left="1080" w:hanging="360"/>
      </w:pPr>
      <w:rPr>
        <w:rFonts w:hint="default" w:ascii="Arial" w:hAnsi="Arial" w:eastAsia="Times New Roman" w:cs="Arial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9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0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1" w15:restartNumberingAfterBreak="0">
    <w:nsid w:val="2B30186A"/>
    <w:multiLevelType w:val="hybridMultilevel"/>
    <w:tmpl w:val="AA0E7C94"/>
    <w:lvl w:ilvl="0" w:tplc="0436CE66">
      <w:numFmt w:val="bullet"/>
      <w:lvlText w:val="−"/>
      <w:lvlJc w:val="left"/>
      <w:pPr>
        <w:ind w:left="360" w:hanging="360"/>
      </w:pPr>
      <w:rPr>
        <w:rFonts w:hint="default" w:ascii="Arial" w:hAnsi="Arial" w:eastAsia="Times New Roman" w:cs="Arial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2" w15:restartNumberingAfterBreak="0">
    <w:nsid w:val="2F9B7E74"/>
    <w:multiLevelType w:val="hybridMultilevel"/>
    <w:tmpl w:val="78525BCC"/>
    <w:lvl w:ilvl="0" w:tplc="0C09000B">
      <w:start w:val="1"/>
      <w:numFmt w:val="bullet"/>
      <w:lvlText w:val=""/>
      <w:lvlJc w:val="left"/>
      <w:pPr>
        <w:ind w:left="720" w:hanging="360"/>
      </w:pPr>
      <w:rPr>
        <w:rFonts w:hint="default" w:ascii="Wingdings" w:hAnsi="Wingdings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 w15:restartNumberingAfterBreak="0">
    <w:nsid w:val="324539AD"/>
    <w:multiLevelType w:val="hybridMultilevel"/>
    <w:tmpl w:val="FE103140"/>
    <w:lvl w:ilvl="0" w:tplc="AFD05FE6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  <w:color w:val="0070C0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4" w15:restartNumberingAfterBreak="0">
    <w:nsid w:val="3A687570"/>
    <w:multiLevelType w:val="hybridMultilevel"/>
    <w:tmpl w:val="E3CCBCF8"/>
    <w:lvl w:ilvl="0" w:tplc="0C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5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6" w15:restartNumberingAfterBreak="0">
    <w:nsid w:val="416179DE"/>
    <w:multiLevelType w:val="hybridMultilevel"/>
    <w:tmpl w:val="3E4AFEE2"/>
    <w:lvl w:ilvl="0" w:tplc="A6B4D884">
      <w:start w:val="1"/>
      <w:numFmt w:val="bullet"/>
      <w:lvlText w:val=""/>
      <w:lvlJc w:val="left"/>
      <w:pPr>
        <w:ind w:left="72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7" w15:restartNumberingAfterBreak="0">
    <w:nsid w:val="48094328"/>
    <w:multiLevelType w:val="multilevel"/>
    <w:tmpl w:val="C2FE460C"/>
    <w:numStyleLink w:val="Bullets"/>
  </w:abstractNum>
  <w:abstractNum w:abstractNumId="18" w15:restartNumberingAfterBreak="0">
    <w:nsid w:val="48982475"/>
    <w:multiLevelType w:val="hybridMultilevel"/>
    <w:tmpl w:val="9DBCA49A"/>
    <w:lvl w:ilvl="0" w:tplc="0C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9" w15:restartNumberingAfterBreak="0">
    <w:nsid w:val="4B7931B4"/>
    <w:multiLevelType w:val="hybridMultilevel"/>
    <w:tmpl w:val="06FAF1E2"/>
    <w:lvl w:ilvl="0" w:tplc="0C09000B">
      <w:start w:val="1"/>
      <w:numFmt w:val="bullet"/>
      <w:lvlText w:val=""/>
      <w:lvlJc w:val="left"/>
      <w:pPr>
        <w:ind w:left="720" w:hanging="360"/>
      </w:pPr>
      <w:rPr>
        <w:rFonts w:hint="default" w:ascii="Wingdings" w:hAnsi="Wingdings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0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21" w15:restartNumberingAfterBreak="0">
    <w:nsid w:val="541F71EC"/>
    <w:multiLevelType w:val="hybridMultilevel"/>
    <w:tmpl w:val="5372D44C"/>
    <w:lvl w:ilvl="0" w:tplc="A6B4D884">
      <w:start w:val="1"/>
      <w:numFmt w:val="bullet"/>
      <w:lvlText w:val=""/>
      <w:lvlJc w:val="left"/>
      <w:pPr>
        <w:ind w:left="72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2" w15:restartNumberingAfterBreak="0">
    <w:nsid w:val="57E230C5"/>
    <w:multiLevelType w:val="hybridMultilevel"/>
    <w:tmpl w:val="763420F2"/>
    <w:lvl w:ilvl="0" w:tplc="0C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23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24" w15:restartNumberingAfterBreak="0">
    <w:nsid w:val="5B092C83"/>
    <w:multiLevelType w:val="hybridMultilevel"/>
    <w:tmpl w:val="9906F258"/>
    <w:lvl w:ilvl="0" w:tplc="0C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5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26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7" w15:restartNumberingAfterBreak="0">
    <w:nsid w:val="7BFA0066"/>
    <w:multiLevelType w:val="hybridMultilevel"/>
    <w:tmpl w:val="0A92F352"/>
    <w:lvl w:ilvl="0" w:tplc="A6B4D884">
      <w:start w:val="1"/>
      <w:numFmt w:val="bullet"/>
      <w:lvlText w:val=""/>
      <w:lvlJc w:val="left"/>
      <w:pPr>
        <w:ind w:left="72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7"/>
  </w:num>
  <w:num w:numId="2">
    <w:abstractNumId w:val="0"/>
  </w:num>
  <w:num w:numId="3">
    <w:abstractNumId w:val="15"/>
  </w:num>
  <w:num w:numId="4">
    <w:abstractNumId w:val="9"/>
  </w:num>
  <w:num w:numId="5">
    <w:abstractNumId w:val="20"/>
  </w:num>
  <w:num w:numId="6">
    <w:abstractNumId w:val="17"/>
  </w:num>
  <w:num w:numId="7">
    <w:abstractNumId w:val="5"/>
  </w:num>
  <w:num w:numId="8">
    <w:abstractNumId w:val="25"/>
  </w:num>
  <w:num w:numId="9">
    <w:abstractNumId w:val="26"/>
  </w:num>
  <w:num w:numId="10">
    <w:abstractNumId w:val="23"/>
  </w:num>
  <w:num w:numId="11">
    <w:abstractNumId w:val="4"/>
  </w:num>
  <w:num w:numId="12">
    <w:abstractNumId w:val="13"/>
  </w:num>
  <w:num w:numId="13">
    <w:abstractNumId w:val="10"/>
  </w:num>
  <w:num w:numId="14">
    <w:abstractNumId w:val="22"/>
  </w:num>
  <w:num w:numId="15">
    <w:abstractNumId w:val="16"/>
  </w:num>
  <w:num w:numId="16">
    <w:abstractNumId w:val="27"/>
  </w:num>
  <w:num w:numId="17">
    <w:abstractNumId w:val="21"/>
  </w:num>
  <w:num w:numId="18">
    <w:abstractNumId w:val="14"/>
  </w:num>
  <w:num w:numId="19">
    <w:abstractNumId w:val="24"/>
  </w:num>
  <w:num w:numId="20">
    <w:abstractNumId w:val="11"/>
  </w:num>
  <w:num w:numId="21">
    <w:abstractNumId w:val="6"/>
  </w:num>
  <w:num w:numId="22">
    <w:abstractNumId w:val="8"/>
  </w:num>
  <w:num w:numId="23">
    <w:abstractNumId w:val="12"/>
  </w:num>
  <w:num w:numId="24">
    <w:abstractNumId w:val="19"/>
  </w:num>
  <w:num w:numId="25">
    <w:abstractNumId w:val="1"/>
  </w:num>
  <w:num w:numId="26">
    <w:abstractNumId w:val="3"/>
  </w:num>
  <w:num w:numId="27">
    <w:abstractNumId w:val="2"/>
  </w:num>
  <w:num w:numId="28">
    <w:abstractNumId w:val="18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isplayBackgroundShape/>
  <w:activeWritingStyle w:lang="en-NZ" w:vendorID="64" w:dllVersion="0" w:nlCheck="1" w:checkStyle="0" w:appName="MSWord"/>
  <w:proofState w:spelling="clean" w:grammar="dirty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trackRevisions w:val="false"/>
  <w:styleLockTheme/>
  <w:styleLockQFSet/>
  <w:defaultTabStop w:val="720"/>
  <w:clickAndTypeStyle w:val="BodyText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07451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4F71"/>
    <w:rsid w:val="000A5480"/>
    <w:rsid w:val="000A5C61"/>
    <w:rsid w:val="000A66BF"/>
    <w:rsid w:val="000A71FA"/>
    <w:rsid w:val="000B2BCA"/>
    <w:rsid w:val="000B6DE5"/>
    <w:rsid w:val="000B72B4"/>
    <w:rsid w:val="000C4228"/>
    <w:rsid w:val="000D038C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1245D"/>
    <w:rsid w:val="001142C5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140A"/>
    <w:rsid w:val="00154397"/>
    <w:rsid w:val="00154AB4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439F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B2A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6D32"/>
    <w:rsid w:val="00317E0F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A1D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5795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5141C"/>
    <w:rsid w:val="00456EB1"/>
    <w:rsid w:val="00460114"/>
    <w:rsid w:val="00460870"/>
    <w:rsid w:val="00462408"/>
    <w:rsid w:val="00462C04"/>
    <w:rsid w:val="00462DC3"/>
    <w:rsid w:val="00463275"/>
    <w:rsid w:val="004652CC"/>
    <w:rsid w:val="004722F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573D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C4"/>
    <w:rsid w:val="00500A17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7798A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1738"/>
    <w:rsid w:val="006D4D2A"/>
    <w:rsid w:val="006D7458"/>
    <w:rsid w:val="006F0A87"/>
    <w:rsid w:val="006F77E7"/>
    <w:rsid w:val="007110FF"/>
    <w:rsid w:val="007135A8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82264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460D"/>
    <w:rsid w:val="008457C2"/>
    <w:rsid w:val="0085104D"/>
    <w:rsid w:val="00852B1F"/>
    <w:rsid w:val="00854337"/>
    <w:rsid w:val="00854FA5"/>
    <w:rsid w:val="00861F8A"/>
    <w:rsid w:val="00872C5F"/>
    <w:rsid w:val="008740C7"/>
    <w:rsid w:val="00875A14"/>
    <w:rsid w:val="00877276"/>
    <w:rsid w:val="00881501"/>
    <w:rsid w:val="0088273C"/>
    <w:rsid w:val="00887948"/>
    <w:rsid w:val="0089106C"/>
    <w:rsid w:val="008911F2"/>
    <w:rsid w:val="00893741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1BA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43A1"/>
    <w:rsid w:val="00A44D27"/>
    <w:rsid w:val="00A4654E"/>
    <w:rsid w:val="00A51104"/>
    <w:rsid w:val="00A5412A"/>
    <w:rsid w:val="00A54C34"/>
    <w:rsid w:val="00A60F55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49AF"/>
    <w:rsid w:val="00B4768E"/>
    <w:rsid w:val="00B47CFC"/>
    <w:rsid w:val="00B47FB5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CBE"/>
    <w:rsid w:val="00C137F1"/>
    <w:rsid w:val="00C1570F"/>
    <w:rsid w:val="00C202BD"/>
    <w:rsid w:val="00C2223C"/>
    <w:rsid w:val="00C230FB"/>
    <w:rsid w:val="00C2449F"/>
    <w:rsid w:val="00C31308"/>
    <w:rsid w:val="00C406BB"/>
    <w:rsid w:val="00C411F6"/>
    <w:rsid w:val="00C44CC2"/>
    <w:rsid w:val="00C463CB"/>
    <w:rsid w:val="00C50FF0"/>
    <w:rsid w:val="00C53B23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972F1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707FE"/>
    <w:rsid w:val="00D713B4"/>
    <w:rsid w:val="00D72439"/>
    <w:rsid w:val="00D76DB7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31E8"/>
    <w:rsid w:val="00E45740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1DD0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35279"/>
    <w:rsid w:val="00F42EEC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  <w:rsid w:val="04FA04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8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Fira Sans" w:hAnsi="Fira Sans" w:eastAsiaTheme="minorHAnsi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12" w:semiHidden="1" w:unhideWhenUsed="1" w:qFormat="1"/>
    <w:lsdException w:name="heading 6" w:uiPriority="9" w:semiHidden="1" w:unhideWhenUsed="1"/>
    <w:lsdException w:name="heading 7" w:uiPriority="9" w:semiHidden="1" w:unhideWhenUsed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9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0" w:semiHidden="1" w:unhideWhenUsed="1" w:qFormat="1"/>
    <w:lsdException w:name="List Number" w:uiPriority="2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uiPriority="0" w:semiHidden="1" w:unhideWhenUsed="1"/>
    <w:lsdException w:name="List Number 2" w:semiHidden="1" w:unhideWhenUsed="1"/>
    <w:lsdException w:name="List Number 3" w:uiPriority="0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2" w:semiHidden="1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uiPriority="0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5" w:semiHidden="1"/>
    <w:lsdException w:name="Intense Emphasis" w:uiPriority="6" w:qFormat="1"/>
    <w:lsdException w:name="Subtle Reference" w:uiPriority="31" w:semiHidden="1"/>
    <w:lsdException w:name="Intense Reference" w:semiHidden="1"/>
    <w:lsdException w:name="Book Title" w:semiHidden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hAnsi="Fira Sans SemiBold" w:eastAsiaTheme="majorEastAsia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hAnsiTheme="majorHAnsi" w:eastAsiaTheme="majorEastAsia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hAnsiTheme="majorHAnsi" w:eastAsiaTheme="majorEastAsia" w:cstheme="majorBidi"/>
      <w:i/>
      <w:iCs/>
      <w:color w:val="272727" w:themeColor="text1" w:themeTint="D8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styleId="FooterChar" w:customStyle="1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hAnsi="Fira Sans SemiBold" w:eastAsiaTheme="majorEastAsia" w:cstheme="majorBidi"/>
      <w:b/>
      <w:color w:val="183C5D" w:themeColor="text2"/>
      <w:spacing w:val="16"/>
      <w:kern w:val="68"/>
      <w:sz w:val="68"/>
      <w:szCs w:val="72"/>
    </w:rPr>
  </w:style>
  <w:style w:type="character" w:styleId="TitleChar" w:customStyle="1">
    <w:name w:val="Title Char"/>
    <w:aliases w:val="Cover Page Title Char"/>
    <w:basedOn w:val="DefaultParagraphFont"/>
    <w:link w:val="Title"/>
    <w:uiPriority w:val="10"/>
    <w:rsid w:val="00B17E98"/>
    <w:rPr>
      <w:rFonts w:ascii="Fira Sans SemiBold" w:hAnsi="Fira Sans SemiBold" w:eastAsiaTheme="majorEastAsia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styleId="ImprintPageText" w:customStyle="1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styleId="Heading2Char" w:customStyle="1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styleId="Bold" w:customStyle="1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styleId="FootnoteTextChar" w:customStyle="1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styleId="SubtitleChar" w:customStyle="1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styleId="Heading1Char" w:customStyle="1">
    <w:name w:val="Heading 1 Char"/>
    <w:basedOn w:val="DefaultParagraphFont"/>
    <w:link w:val="Heading1"/>
    <w:uiPriority w:val="9"/>
    <w:rsid w:val="00FB0A93"/>
    <w:rPr>
      <w:rFonts w:ascii="Fira Sans SemiBold" w:hAnsi="Fira Sans SemiBold" w:eastAsiaTheme="majorEastAsia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color="BFBFBF" w:themeColor="background1" w:themeShade="BF" w:sz="4" w:space="3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hAnsi="Fira Sans SemiBold" w:eastAsiaTheme="minorEastAsia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styleId="Heading3Char" w:customStyle="1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styleId="Heading4Char" w:customStyle="1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color="0F5CA2" w:themeColor="accent1" w:sz="2" w:space="10" w:shadow="1" w:frame="1"/>
        <w:left w:val="single" w:color="0F5CA2" w:themeColor="accent1" w:sz="2" w:space="10" w:shadow="1" w:frame="1"/>
        <w:bottom w:val="single" w:color="0F5CA2" w:themeColor="accent1" w:sz="2" w:space="10" w:shadow="1" w:frame="1"/>
        <w:right w:val="single" w:color="0F5CA2" w:themeColor="accent1" w:sz="2" w:space="10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styleId="BodyTextChar" w:customStyle="1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styleId="NoSpacingChar" w:customStyle="1">
    <w:name w:val="No Spacing Char"/>
    <w:basedOn w:val="DefaultParagraphFont"/>
    <w:link w:val="NoSpacing"/>
    <w:uiPriority w:val="99"/>
    <w:semiHidden/>
    <w:rsid w:val="008D7AC0"/>
  </w:style>
  <w:style w:type="paragraph" w:styleId="IntroParagraph" w:customStyle="1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styleId="IntroParagraphChar" w:customStyle="1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semiHidden/>
    <w:rsid w:val="008D7AC0"/>
  </w:style>
  <w:style w:type="paragraph" w:styleId="ListBullet">
    <w:name w:val="List Bullet"/>
    <w:aliases w:val="Bulleted List"/>
    <w:basedOn w:val="BodyText"/>
    <w:link w:val="ListBulletChar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styleId="Heading5Char" w:customStyle="1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styleId="Heading6Char" w:customStyle="1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styleId="Heading7Char" w:customStyle="1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styleId="Heading8Char" w:customStyle="1">
    <w:name w:val="Heading 8 Char"/>
    <w:basedOn w:val="DefaultParagraphFont"/>
    <w:link w:val="Heading8"/>
    <w:uiPriority w:val="99"/>
    <w:semiHidden/>
    <w:rsid w:val="00645F45"/>
    <w:rPr>
      <w:rFonts w:asciiTheme="majorHAnsi" w:hAnsiTheme="majorHAnsi" w:eastAsiaTheme="majorEastAsia" w:cstheme="majorBidi"/>
      <w:color w:val="272727" w:themeColor="text1" w:themeTint="D8"/>
      <w:lang w:val="en-US"/>
    </w:rPr>
  </w:style>
  <w:style w:type="character" w:styleId="Heading9Char" w:customStyle="1">
    <w:name w:val="Heading 9 Char"/>
    <w:basedOn w:val="DefaultParagraphFont"/>
    <w:link w:val="Heading9"/>
    <w:uiPriority w:val="99"/>
    <w:semiHidden/>
    <w:rsid w:val="00645F45"/>
    <w:rPr>
      <w:rFonts w:asciiTheme="majorHAnsi" w:hAnsiTheme="majorHAnsi" w:eastAsiaTheme="majorEastAsia" w:cstheme="majorBidi"/>
      <w:i/>
      <w:iCs/>
      <w:color w:val="272727" w:themeColor="text1" w:themeTint="D8"/>
      <w:lang w:val="en-US"/>
    </w:rPr>
  </w:style>
  <w:style w:type="paragraph" w:styleId="NumberedHeading1" w:customStyle="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styleId="NumberedHeading1Char" w:customStyle="1">
    <w:name w:val="Numbered Heading 1 Char"/>
    <w:basedOn w:val="Heading1Char"/>
    <w:link w:val="NumberedHeading1"/>
    <w:uiPriority w:val="13"/>
    <w:rsid w:val="009E5C21"/>
    <w:rPr>
      <w:rFonts w:ascii="Fira Sans SemiBold" w:hAnsi="Fira Sans SemiBold" w:eastAsiaTheme="majorEastAsia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NumberedHeading2" w:customStyle="1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styleId="NumberedHeading3" w:customStyle="1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styleId="NumberedHeading4" w:customStyle="1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styleId="NumberedHeading5" w:customStyle="1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styleId="NumberedHeading6" w:customStyle="1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color="0F5CA2" w:themeColor="accent1" w:sz="4" w:space="10"/>
        <w:bottom w:val="single" w:color="0F5CA2" w:themeColor="accent1" w:sz="4" w:space="10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styleId="IntenseQuoteChar" w:customStyle="1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styleId="Callout" w:customStyle="1">
    <w:name w:val="Callout"/>
    <w:basedOn w:val="IntenseQuote"/>
    <w:next w:val="BodyText"/>
    <w:link w:val="CalloutChar"/>
    <w:uiPriority w:val="30"/>
    <w:qFormat/>
    <w:rsid w:val="008D7AC0"/>
    <w:pPr>
      <w:pBdr>
        <w:top w:val="single" w:color="F4F9EA" w:themeColor="accent5" w:themeTint="33" w:sz="4" w:space="19"/>
        <w:left w:val="single" w:color="F4F9EA" w:themeColor="accent5" w:themeTint="33" w:sz="4" w:space="25"/>
        <w:bottom w:val="single" w:color="F4F9EA" w:themeColor="accent5" w:themeTint="33" w:sz="4" w:space="19"/>
        <w:right w:val="single" w:color="F4F9EA" w:themeColor="accent5" w:themeTint="33" w:sz="4" w:space="25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color="479EEE" w:themeColor="accent1" w:themeTint="99" w:sz="4" w:space="0"/>
        <w:left w:val="single" w:color="479EEE" w:themeColor="accent1" w:themeTint="99" w:sz="4" w:space="0"/>
        <w:bottom w:val="single" w:color="479EEE" w:themeColor="accent1" w:themeTint="99" w:sz="4" w:space="0"/>
        <w:right w:val="single" w:color="479EEE" w:themeColor="accent1" w:themeTint="99" w:sz="4" w:space="0"/>
        <w:insideH w:val="single" w:color="479EEE" w:themeColor="accent1" w:themeTint="99" w:sz="4" w:space="0"/>
        <w:insideV w:val="single" w:color="479EEE" w:themeColor="accent1" w:themeTint="99" w:sz="4" w:space="0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color="0F5CA2" w:themeColor="accent1" w:sz="4" w:space="0"/>
          <w:left w:val="single" w:color="0F5CA2" w:themeColor="accent1" w:sz="4" w:space="0"/>
          <w:bottom w:val="single" w:color="0F5CA2" w:themeColor="accent1" w:sz="4" w:space="0"/>
          <w:right w:val="single" w:color="0F5CA2" w:themeColor="accent1" w:sz="4" w:space="0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color="0F5CA2" w:themeColor="accent1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color="FFFFFF" w:themeColor="background1" w:sz="4" w:space="0"/>
        <w:insideH w:val="single" w:color="FFFFFF" w:themeColor="background1" w:sz="4" w:space="0"/>
        <w:insideV w:val="single" w:color="FFFFFF" w:themeColor="background1" w:sz="4" w:space="0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color="FFFFFF" w:themeColor="background1" w:sz="8" w:space="0"/>
          <w:right w:val="nil"/>
          <w:insideH w:val="single" w:color="FFFFFF" w:themeColor="background1" w:sz="4" w:space="0"/>
          <w:insideV w:val="single" w:color="FFFFFF" w:themeColor="background1" w:sz="4" w:space="0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color="479EEE" w:themeColor="accent1" w:themeTint="99" w:sz="8" w:space="0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color="0F5CA2" w:themeColor="accent1" w:sz="4" w:space="0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color="FFFFFF" w:themeColor="background1" w:sz="4" w:space="0"/>
        <w:left w:val="single" w:color="FFFFFF" w:themeColor="background1" w:sz="4" w:space="0"/>
        <w:bottom w:val="single" w:color="FFFFFF" w:themeColor="background1" w:sz="4" w:space="0"/>
        <w:right w:val="single" w:color="FFFFFF" w:themeColor="background1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left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left w:val="single" w:color="FFFFFF" w:themeColor="background1" w:sz="4" w:space="0"/>
          <w:bottom w:val="single" w:color="FFFFFF" w:themeColor="background1" w:sz="4" w:space="0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styleId="Calendar1" w:customStyle="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color="000000" w:themeColor="text1" w:sz="24" w:space="0"/>
          <w:left w:val="nil"/>
          <w:bottom w:val="single" w:color="000000" w:themeColor="text1" w:sz="24" w:space="0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styleId="Calendar3" w:customStyle="1">
    <w:name w:val="Calendar 3"/>
    <w:basedOn w:val="TableNormal"/>
    <w:uiPriority w:val="99"/>
    <w:qFormat/>
    <w:rsid w:val="008D7AC0"/>
    <w:pPr>
      <w:jc w:val="right"/>
    </w:pPr>
    <w:rPr>
      <w:rFonts w:asciiTheme="majorHAnsi" w:hAnsiTheme="majorHAnsi" w:eastAsiaTheme="majorEastAsia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styleId="EndnoteTextChar" w:customStyle="1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styleId="BodyText2Char" w:customStyle="1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styleId="BodyText3Char" w:customStyle="1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styleId="Spacing" w:customStyle="1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styleId="Spacing2" w:customStyle="1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styleId="FactSheetTitle" w:customStyle="1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styleId="FactSheetSubtitle" w:customStyle="1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styleId="FactSheetTitleChar" w:customStyle="1">
    <w:name w:val="Fact Sheet Title Char"/>
    <w:basedOn w:val="TitleChar"/>
    <w:link w:val="FactSheetTitle"/>
    <w:uiPriority w:val="99"/>
    <w:semiHidden/>
    <w:rsid w:val="008D7AC0"/>
    <w:rPr>
      <w:rFonts w:ascii="Fira Sans SemiBold" w:hAnsi="Fira Sans SemiBold" w:eastAsiaTheme="majorEastAsia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styleId="FactSheetSubtitleChar" w:customStyle="1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color="666666" w:themeColor="text1" w:themeTint="99" w:sz="4" w:space="0"/>
        <w:left w:val="single" w:color="666666" w:themeColor="text1" w:themeTint="99" w:sz="4" w:space="0"/>
        <w:bottom w:val="single" w:color="666666" w:themeColor="text1" w:themeTint="99" w:sz="4" w:space="0"/>
        <w:right w:val="single" w:color="666666" w:themeColor="text1" w:themeTint="99" w:sz="4" w:space="0"/>
        <w:insideH w:val="single" w:color="666666" w:themeColor="text1" w:themeTint="99" w:sz="4" w:space="0"/>
        <w:insideV w:val="single" w:color="666666" w:themeColor="text1" w:themeTint="99" w:sz="4" w:space="0"/>
      </w:tblBorders>
    </w:tblPr>
    <w:tblStylePr w:type="firstRow">
      <w:rPr>
        <w:b/>
        <w:bCs/>
      </w:rPr>
      <w:tblPr/>
      <w:tcPr>
        <w:tcBorders>
          <w:bottom w:val="single" w:color="666666" w:themeColor="text1" w:themeTint="99" w:sz="12" w:space="0"/>
        </w:tcBorders>
      </w:tcPr>
    </w:tblStylePr>
    <w:tblStylePr w:type="lastRow">
      <w:rPr>
        <w:b/>
        <w:bCs/>
      </w:rPr>
      <w:tblPr/>
      <w:tcPr>
        <w:tcBorders>
          <w:top w:val="double" w:color="666666" w:themeColor="text1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styleId="QuoteChar" w:customStyle="1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styleId="ClearCharacter" w:customStyle="1">
    <w:name w:val="Clear Character"/>
    <w:qFormat/>
    <w:rsid w:val="008D7AC0"/>
  </w:style>
  <w:style w:type="paragraph" w:styleId="ClearParagraph" w:customStyle="1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styleId="FactSheetHeaderTitle" w:customStyle="1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styleId="FactsheetHeaderSubtitle" w:customStyle="1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styleId="FactSheetHeaderTitleChar" w:customStyle="1">
    <w:name w:val="Fact Sheet Header Title Char"/>
    <w:basedOn w:val="TitleChar"/>
    <w:link w:val="FactSheetHeaderTitle"/>
    <w:uiPriority w:val="97"/>
    <w:rsid w:val="00BC0093"/>
    <w:rPr>
      <w:rFonts w:ascii="Fira Sans SemiBold" w:hAnsi="Fira Sans SemiBold" w:eastAsiaTheme="majorEastAsia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styleId="FactsheetHeaderSubtitleChar" w:customStyle="1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styleId="CalloutChar" w:customStyle="1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styleId="BodyTextIndentChar" w:customStyle="1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styleId="BodyTextIndent2Char" w:customStyle="1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styleId="BodyTextIndent3Char" w:customStyle="1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styleId="ListBulletChar" w:customStyle="1">
    <w:name w:val="List Bullet Char"/>
    <w:aliases w:val="Bulleted List Char"/>
    <w:basedOn w:val="BodyTextChar"/>
    <w:link w:val="ListBullet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styleId="DocumentMapChar" w:customStyle="1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styleId="Bullets" w:customStyle="1">
    <w:name w:val="Bullets"/>
    <w:uiPriority w:val="99"/>
    <w:rsid w:val="008D7AC0"/>
    <w:pPr>
      <w:numPr>
        <w:numId w:val="1"/>
      </w:numPr>
    </w:pPr>
  </w:style>
  <w:style w:type="paragraph" w:styleId="Bluestrip" w:customStyle="1">
    <w:name w:val="Blue strip"/>
    <w:basedOn w:val="Normal"/>
    <w:uiPriority w:val="99"/>
    <w:qFormat/>
    <w:rsid w:val="008D7AC0"/>
    <w:pPr>
      <w:pBdr>
        <w:top w:val="single" w:color="0F5CA2" w:themeColor="accent1" w:sz="36" w:space="4"/>
        <w:bottom w:val="single" w:color="0F5CA2" w:themeColor="accent1" w:sz="36" w:space="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styleId="BodyTextCondensed" w:customStyle="1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styleId="BodyTextCondensedChar" w:customStyle="1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styleId="BodyTextExpanded" w:customStyle="1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styleId="BodyTextExpandedChar" w:customStyle="1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styleId="References" w:customStyle="1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styleId="TableHeading" w:customStyle="1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styleId="Note" w:customStyle="1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styleId="TextBoxBullets" w:customStyle="1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styleId="TOC1Char" w:customStyle="1">
    <w:name w:val="TOC 1 Char"/>
    <w:basedOn w:val="DefaultParagraphFont"/>
    <w:link w:val="TOC1"/>
    <w:uiPriority w:val="50"/>
    <w:rsid w:val="009E5C21"/>
    <w:rPr>
      <w:rFonts w:ascii="Fira Sans SemiBold" w:hAnsi="Fira Sans SemiBold" w:eastAsiaTheme="minorEastAsia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Alert" w:customStyle="1">
    <w:name w:val="Alert"/>
    <w:aliases w:val="Warning,Important"/>
    <w:basedOn w:val="Callout"/>
    <w:next w:val="BodyText"/>
    <w:uiPriority w:val="31"/>
    <w:qFormat/>
    <w:rsid w:val="008D7AC0"/>
    <w:pPr>
      <w:pBdr>
        <w:top w:val="single" w:color="F9E7E7" w:sz="4" w:space="10"/>
        <w:left w:val="single" w:color="F9E7E7" w:sz="4" w:space="25"/>
        <w:bottom w:val="single" w:color="F9E7E7" w:sz="4" w:space="10"/>
        <w:right w:val="single" w:color="F9E7E7" w:sz="4" w:space="25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styleId="BodyTextFirstIndentChar" w:customStyle="1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styleId="BodyTextFirstIndent2Char" w:customStyle="1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styleId="ClosingChar" w:customStyle="1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styleId="DateChar" w:customStyle="1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styleId="E-mailSignatureChar" w:customStyle="1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Space="180" w:wrap="auto" w:hAnchor="page" w:xAlign="center" w:yAlign="bottom" w:hRule="exact"/>
      <w:spacing w:line="240" w:lineRule="auto"/>
      <w:ind w:left="2880"/>
    </w:pPr>
    <w:rPr>
      <w:rFonts w:asciiTheme="majorHAnsi" w:hAnsiTheme="majorHAnsi" w:eastAsiaTheme="majorEastAsia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hAnsiTheme="majorHAnsi" w:eastAsiaTheme="majorEastAsia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styleId="HTMLAddressChar" w:customStyle="1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styleId="HTMLPreformattedChar" w:customStyle="1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hAnsiTheme="majorHAnsi" w:eastAsiaTheme="majorEastAsia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styleId="MacroTextChar" w:customStyle="1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color="auto" w:sz="6" w:space="1"/>
        <w:left w:val="single" w:color="auto" w:sz="6" w:space="1"/>
        <w:bottom w:val="single" w:color="auto" w:sz="6" w:space="1"/>
        <w:right w:val="single" w:color="auto" w:sz="6" w:space="1"/>
      </w:pBdr>
      <w:shd w:val="pct20" w:color="auto" w:fill="auto"/>
      <w:spacing w:line="240" w:lineRule="auto"/>
      <w:ind w:left="1080" w:hanging="1080"/>
    </w:pPr>
    <w:rPr>
      <w:rFonts w:asciiTheme="majorHAnsi" w:hAnsiTheme="majorHAnsi" w:eastAsiaTheme="majorEastAsia" w:cstheme="majorBidi"/>
      <w:sz w:val="24"/>
      <w:szCs w:val="24"/>
    </w:rPr>
  </w:style>
  <w:style w:type="character" w:styleId="MessageHeaderChar" w:customStyle="1">
    <w:name w:val="Message Header Char"/>
    <w:basedOn w:val="DefaultParagraphFont"/>
    <w:link w:val="MessageHeader"/>
    <w:uiPriority w:val="99"/>
    <w:semiHidden/>
    <w:rsid w:val="008D7AC0"/>
    <w:rPr>
      <w:rFonts w:asciiTheme="majorHAnsi" w:hAnsiTheme="majorHAnsi" w:eastAsiaTheme="majorEastAsia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styleId="NoteHeadingChar" w:customStyle="1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styleId="PlainTextChar" w:customStyle="1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styleId="SalutationChar" w:customStyle="1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styleId="SignatureChar" w:customStyle="1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hAnsiTheme="majorHAnsi" w:eastAsiaTheme="majorEastAsia" w:cstheme="majorBidi"/>
      <w:b/>
      <w:bCs/>
      <w:sz w:val="24"/>
      <w:szCs w:val="24"/>
    </w:rPr>
  </w:style>
  <w:style w:type="paragraph" w:styleId="BodyText2Column" w:customStyle="1">
    <w:name w:val="Body Text 2 Column"/>
    <w:basedOn w:val="BodyText"/>
    <w:uiPriority w:val="99"/>
    <w:qFormat/>
    <w:rsid w:val="006A4F86"/>
    <w:rPr>
      <w:kern w:val="19"/>
      <w:sz w:val="19"/>
    </w:rPr>
  </w:style>
  <w:style w:type="paragraph" w:styleId="BodyText2ColumnCondensed" w:customStyle="1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styleId="BulletList2Column" w:customStyle="1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styleId="NumberedList2Column" w:customStyle="1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styleId="Italics" w:customStyle="1">
    <w:name w:val="Italics"/>
    <w:basedOn w:val="DefaultParagraphFont"/>
    <w:uiPriority w:val="25"/>
    <w:qFormat/>
    <w:rsid w:val="00653729"/>
    <w:rPr>
      <w:i/>
      <w:iCs/>
    </w:rPr>
  </w:style>
  <w:style w:type="character" w:styleId="Semi-Bold" w:customStyle="1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styleId="BodyText2ColumnExpanded" w:customStyle="1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styleId="tablefigurenote" w:customStyle="1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styleId="HeaderTitle" w:customStyle="1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styleId="HeaderSubtitle" w:customStyle="1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styleId="HeaderTitleChar" w:customStyle="1">
    <w:name w:val="Header Title Char"/>
    <w:basedOn w:val="TitleChar"/>
    <w:link w:val="HeaderTitle"/>
    <w:rsid w:val="00B17E98"/>
    <w:rPr>
      <w:rFonts w:ascii="Fira Sans SemiBold" w:hAnsi="Fira Sans SemiBold" w:eastAsiaTheme="majorEastAsia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styleId="HeaderSubtitleChar" w:customStyle="1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styleId="TableTextLeftCharChar" w:customStyle="1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styleId="TableTextLeft" w:customStyle="1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styleId="TableHeadingLeft-White" w:customStyle="1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styleId="Default" w:customStyle="1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hAnsi="Arial" w:eastAsia="Times New Roman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styleId="Heading" w:customStyle="1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hAnsi="Arial" w:eastAsia="Times New Roman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9"/>
      </w:numPr>
    </w:pPr>
  </w:style>
  <w:style w:type="character" w:styleId="DocProjectName" w:customStyle="1">
    <w:name w:val="DocProjectName"/>
    <w:basedOn w:val="DefaultParagraphFont"/>
    <w:semiHidden/>
    <w:rsid w:val="00154A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5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75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header" Target="header2.xml" Id="rId13" /><Relationship Type="http://schemas.openxmlformats.org/officeDocument/2006/relationships/fontTable" Target="fontTable.xml" Id="rId18" /><Relationship Type="http://schemas.openxmlformats.org/officeDocument/2006/relationships/customXml" Target="../customXml/item3.xml" Id="rId3" /><Relationship Type="http://schemas.openxmlformats.org/officeDocument/2006/relationships/customXml" Target="../customXml/item4.xml" Id="rId21" /><Relationship Type="http://schemas.openxmlformats.org/officeDocument/2006/relationships/webSettings" Target="webSettings.xml" Id="rId7" /><Relationship Type="http://schemas.openxmlformats.org/officeDocument/2006/relationships/header" Target="header1.xml" Id="rId12" /><Relationship Type="http://schemas.openxmlformats.org/officeDocument/2006/relationships/footer" Target="footer3.xml" Id="rId17" /><Relationship Type="http://schemas.openxmlformats.org/officeDocument/2006/relationships/customXml" Target="../customXml/item2.xml" Id="rId2" /><Relationship Type="http://schemas.openxmlformats.org/officeDocument/2006/relationships/header" Target="header3.xml" Id="rId16" /><Relationship Type="http://schemas.openxmlformats.org/officeDocument/2006/relationships/theme" Target="theme/theme1.xml" Id="rId20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hyperlink" Target="http://www.health.qld.gov.au/clinical-practice/guidelines-procedures/service-delivery/cscf/modules/default.asp" TargetMode="External" Id="rId11" /><Relationship Type="http://schemas.openxmlformats.org/officeDocument/2006/relationships/styles" Target="styles.xml" Id="rId5" /><Relationship Type="http://schemas.openxmlformats.org/officeDocument/2006/relationships/footer" Target="footer2.xml" Id="rId15" /><Relationship Type="http://schemas.openxmlformats.org/officeDocument/2006/relationships/customXml" Target="../customXml/item6.xml" Id="rId23" /><Relationship Type="http://schemas.openxmlformats.org/officeDocument/2006/relationships/image" Target="media/image1.png" Id="rId10" /><Relationship Type="http://schemas.openxmlformats.org/officeDocument/2006/relationships/glossaryDocument" Target="glossary/document.xml" Id="rId19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footer" Target="footer1.xml" Id="rId14" /><Relationship Type="http://schemas.openxmlformats.org/officeDocument/2006/relationships/customXml" Target="../customXml/item5.xml" Id="rId22" 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3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C51BADB-4E2C-4C9A-A897-F9BC5122CEF7}"/>
</file>

<file path=customXml/itemProps5.xml><?xml version="1.0" encoding="utf-8"?>
<ds:datastoreItem xmlns:ds="http://schemas.openxmlformats.org/officeDocument/2006/customXml" ds:itemID="{5A337788-2B94-41FA-9C6E-3B8A476F0F98}"/>
</file>

<file path=customXml/itemProps6.xml><?xml version="1.0" encoding="utf-8"?>
<ds:datastoreItem xmlns:ds="http://schemas.openxmlformats.org/officeDocument/2006/customXml" ds:itemID="{25331ADC-E977-4F0A-ACA6-83E80FED415B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QH A4 Portrait Word Template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>Clinical services</dc:title>
  <dc:subject>Service Assessment</dc:subject>
  <dc:creator>Jo Dower</dc:creator>
  <keywords/>
  <dc:description/>
  <lastModifiedBy>Kate Marsh</lastModifiedBy>
  <revision>8</revision>
  <dcterms:created xsi:type="dcterms:W3CDTF">2022-09-26T23:32:00.0000000Z</dcterms:created>
  <dcterms:modified xsi:type="dcterms:W3CDTF">2024-12-13T04:04:08.9696088Z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