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B07F3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B07F3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B07F3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B07F3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2BA0F094" w:rsidR="00E45740" w:rsidRPr="00B3484E" w:rsidRDefault="00474F98" w:rsidP="00E45740">
                <w:pPr>
                  <w:spacing w:before="40" w:after="40"/>
                  <w:rPr>
                    <w:b/>
                    <w:bCs/>
                    <w:sz w:val="22"/>
                    <w:szCs w:val="22"/>
                  </w:rPr>
                </w:pPr>
                <w:r>
                  <w:rPr>
                    <w:b/>
                    <w:sz w:val="24"/>
                  </w:rPr>
                  <w:t>M</w:t>
                </w:r>
                <w:r w:rsidR="00DC0497">
                  <w:rPr>
                    <w:b/>
                    <w:sz w:val="24"/>
                  </w:rPr>
                  <w:t>edical</w:t>
                </w:r>
                <w:r w:rsidR="00F1109B">
                  <w:rPr>
                    <w:b/>
                    <w:sz w:val="24"/>
                  </w:rPr>
                  <w:t xml:space="preserve"> </w:t>
                </w:r>
                <w:r w:rsidR="003543D5">
                  <w:rPr>
                    <w:b/>
                    <w:sz w:val="24"/>
                  </w:rPr>
                  <w:t xml:space="preserve">Imaging </w:t>
                </w:r>
                <w:r w:rsidR="00E45740">
                  <w:rPr>
                    <w:b/>
                    <w:sz w:val="24"/>
                  </w:rPr>
                  <w:t>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2CCBFC97" w:rsidR="00E45740" w:rsidRPr="00B3484E" w:rsidRDefault="00F1109B" w:rsidP="00E45740">
                <w:pPr>
                  <w:spacing w:before="40" w:after="40"/>
                  <w:rPr>
                    <w:b/>
                    <w:bCs/>
                    <w:sz w:val="22"/>
                    <w:szCs w:val="22"/>
                  </w:rPr>
                </w:pPr>
                <w:r>
                  <w:rPr>
                    <w:b/>
                    <w:bCs/>
                    <w:sz w:val="22"/>
                    <w:szCs w:val="22"/>
                  </w:rPr>
                  <w:t xml:space="preserve">Level </w:t>
                </w:r>
                <w:r w:rsidR="00DC0497">
                  <w:rPr>
                    <w:b/>
                    <w:bCs/>
                    <w:sz w:val="22"/>
                    <w:szCs w:val="22"/>
                  </w:rPr>
                  <w:t>2</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61821AC4" w:rsidR="00A57AC5" w:rsidRPr="008E2699" w:rsidRDefault="008E2699" w:rsidP="008E2699">
                <w:pPr>
                  <w:pStyle w:val="ListBullet"/>
                  <w:rPr>
                    <w:sz w:val="19"/>
                    <w:szCs w:val="19"/>
                  </w:rPr>
                </w:pPr>
                <w:r w:rsidRPr="008E2699">
                  <w:rPr>
                    <w:sz w:val="19"/>
                    <w:szCs w:val="19"/>
                  </w:rPr>
                  <w:t xml:space="preserve">provides a low-risk ambulatory care and inpatient service.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2677A151" w:rsidR="00702787" w:rsidRPr="008E2699" w:rsidRDefault="008E2699" w:rsidP="008E2699">
                <w:pPr>
                  <w:pStyle w:val="ListBullet"/>
                  <w:rPr>
                    <w:sz w:val="19"/>
                    <w:szCs w:val="19"/>
                  </w:rPr>
                </w:pPr>
                <w:r w:rsidRPr="008E2699">
                  <w:rPr>
                    <w:sz w:val="19"/>
                    <w:szCs w:val="19"/>
                  </w:rPr>
                  <w:t xml:space="preserve">predominantly delivered by x-ray operators supported by sole radiographer. </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6B5C0DAA" w:rsidR="00702787" w:rsidRPr="008E2699" w:rsidRDefault="008E2699" w:rsidP="008E2699">
                <w:pPr>
                  <w:pStyle w:val="ListBullet"/>
                  <w:rPr>
                    <w:sz w:val="19"/>
                    <w:szCs w:val="19"/>
                  </w:rPr>
                </w:pPr>
                <w:r w:rsidRPr="008E2699">
                  <w:rPr>
                    <w:sz w:val="19"/>
                    <w:szCs w:val="19"/>
                  </w:rPr>
                  <w:t xml:space="preserve">may be a designated room on-site with a fixed x-ray unit and computed radiography. </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C16BC5" w:rsidRPr="00371A1D" w14:paraId="789C8BCF" w14:textId="77777777" w:rsidTr="00294B2A">
            <w:tc>
              <w:tcPr>
                <w:tcW w:w="3598" w:type="dxa"/>
                <w:tcBorders>
                  <w:top w:val="single" w:sz="4" w:space="0" w:color="auto"/>
                  <w:left w:val="single" w:sz="12" w:space="0" w:color="auto"/>
                  <w:bottom w:val="single" w:sz="2" w:space="0" w:color="auto"/>
                  <w:right w:val="single" w:sz="2" w:space="0" w:color="auto"/>
                </w:tcBorders>
              </w:tcPr>
              <w:p w14:paraId="5006AF8A" w14:textId="4FA948DC" w:rsidR="00C16BC5" w:rsidRPr="008E2699" w:rsidRDefault="008E2699" w:rsidP="000B46C4">
                <w:pPr>
                  <w:pStyle w:val="ListBullet"/>
                  <w:rPr>
                    <w:sz w:val="19"/>
                    <w:szCs w:val="19"/>
                  </w:rPr>
                </w:pPr>
                <w:r w:rsidRPr="008E2699">
                  <w:rPr>
                    <w:rFonts w:cstheme="minorHAnsi"/>
                    <w:sz w:val="19"/>
                    <w:szCs w:val="19"/>
                  </w:rPr>
                  <w:t>depending on range of services provided at the facility (e.g. day hospital), a mobile image intensifier may be the only modality available.</w:t>
                </w:r>
              </w:p>
            </w:tc>
            <w:tc>
              <w:tcPr>
                <w:tcW w:w="1394" w:type="dxa"/>
                <w:tcBorders>
                  <w:top w:val="single" w:sz="4" w:space="0" w:color="auto"/>
                  <w:left w:val="single" w:sz="2" w:space="0" w:color="auto"/>
                  <w:bottom w:val="single" w:sz="2" w:space="0" w:color="auto"/>
                  <w:right w:val="single" w:sz="2" w:space="0" w:color="auto"/>
                </w:tcBorders>
              </w:tcPr>
              <w:p w14:paraId="2B8931FA" w14:textId="77777777" w:rsidR="00C16BC5" w:rsidRPr="00BF32A8" w:rsidRDefault="00C16BC5"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94F0C6D" w14:textId="77777777" w:rsidR="00C16BC5" w:rsidRDefault="00C16BC5" w:rsidP="00294B2A">
                <w:pPr>
                  <w:spacing w:before="40" w:after="40"/>
                  <w:rPr>
                    <w:color w:val="006D35" w:themeColor="accent6" w:themeShade="BF"/>
                    <w:sz w:val="19"/>
                    <w:szCs w:val="19"/>
                  </w:rPr>
                </w:pPr>
              </w:p>
            </w:tc>
          </w:tr>
          <w:tr w:rsidR="000B46C4" w:rsidRPr="00371A1D" w14:paraId="03FA22AE" w14:textId="77777777" w:rsidTr="00294B2A">
            <w:tc>
              <w:tcPr>
                <w:tcW w:w="3598" w:type="dxa"/>
                <w:tcBorders>
                  <w:top w:val="single" w:sz="4" w:space="0" w:color="auto"/>
                  <w:left w:val="single" w:sz="12" w:space="0" w:color="auto"/>
                  <w:bottom w:val="single" w:sz="2" w:space="0" w:color="auto"/>
                  <w:right w:val="single" w:sz="2" w:space="0" w:color="auto"/>
                </w:tcBorders>
              </w:tcPr>
              <w:p w14:paraId="06F4E689" w14:textId="1B4F5172" w:rsidR="000B46C4" w:rsidRPr="008E2699" w:rsidRDefault="008E2699" w:rsidP="000B46C4">
                <w:pPr>
                  <w:pStyle w:val="ListBullet"/>
                  <w:rPr>
                    <w:sz w:val="19"/>
                    <w:szCs w:val="19"/>
                  </w:rPr>
                </w:pPr>
                <w:r w:rsidRPr="008E2699">
                  <w:rPr>
                    <w:rFonts w:cstheme="minorHAnsi"/>
                    <w:sz w:val="19"/>
                    <w:szCs w:val="19"/>
                  </w:rPr>
                  <w:t>access to ultrasound for non-complex conditions or an outreach service may be available.</w:t>
                </w:r>
              </w:p>
            </w:tc>
            <w:tc>
              <w:tcPr>
                <w:tcW w:w="1394" w:type="dxa"/>
                <w:tcBorders>
                  <w:top w:val="single" w:sz="4" w:space="0" w:color="auto"/>
                  <w:left w:val="single" w:sz="2" w:space="0" w:color="auto"/>
                  <w:bottom w:val="single" w:sz="2" w:space="0" w:color="auto"/>
                  <w:right w:val="single" w:sz="2" w:space="0" w:color="auto"/>
                </w:tcBorders>
              </w:tcPr>
              <w:p w14:paraId="7C3CBB4E" w14:textId="77777777" w:rsidR="000B46C4" w:rsidRPr="00BF32A8" w:rsidRDefault="000B46C4"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0EA9F9D" w14:textId="77777777" w:rsidR="000B46C4" w:rsidRDefault="000B46C4"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C16BC5" w:rsidRPr="00371A1D" w14:paraId="14E46248" w14:textId="77777777" w:rsidTr="00E45740">
            <w:tc>
              <w:tcPr>
                <w:tcW w:w="3598" w:type="dxa"/>
                <w:tcBorders>
                  <w:top w:val="single" w:sz="2" w:space="0" w:color="auto"/>
                  <w:left w:val="single" w:sz="12" w:space="0" w:color="auto"/>
                  <w:bottom w:val="single" w:sz="2" w:space="0" w:color="auto"/>
                  <w:right w:val="single" w:sz="2" w:space="0" w:color="auto"/>
                </w:tcBorders>
              </w:tcPr>
              <w:p w14:paraId="7C6A2631" w14:textId="523F7B2F" w:rsidR="00C16BC5" w:rsidRPr="008E2699" w:rsidRDefault="008E2699" w:rsidP="00F73DC5">
                <w:pPr>
                  <w:pStyle w:val="ListBullet"/>
                  <w:rPr>
                    <w:sz w:val="19"/>
                    <w:szCs w:val="19"/>
                  </w:rPr>
                </w:pPr>
                <w:r w:rsidRPr="008E2699">
                  <w:rPr>
                    <w:sz w:val="19"/>
                    <w:szCs w:val="19"/>
                  </w:rPr>
                  <w:t>full range of images not restricted when a radiographer is on duty.</w:t>
                </w:r>
              </w:p>
            </w:tc>
            <w:tc>
              <w:tcPr>
                <w:tcW w:w="1394" w:type="dxa"/>
                <w:tcBorders>
                  <w:top w:val="single" w:sz="2" w:space="0" w:color="auto"/>
                  <w:left w:val="single" w:sz="2" w:space="0" w:color="auto"/>
                  <w:bottom w:val="single" w:sz="2" w:space="0" w:color="auto"/>
                  <w:right w:val="single" w:sz="2" w:space="0" w:color="auto"/>
                </w:tcBorders>
              </w:tcPr>
              <w:p w14:paraId="0F4824CF"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B8C82E" w14:textId="77777777" w:rsidR="00C16BC5" w:rsidRPr="00294B2A" w:rsidRDefault="00C16BC5" w:rsidP="00294B2A">
                <w:pPr>
                  <w:tabs>
                    <w:tab w:val="left" w:pos="720"/>
                  </w:tabs>
                  <w:rPr>
                    <w:color w:val="auto"/>
                    <w:sz w:val="19"/>
                    <w:szCs w:val="19"/>
                  </w:rPr>
                </w:pPr>
              </w:p>
            </w:tc>
          </w:tr>
          <w:tr w:rsidR="00C16BC5" w:rsidRPr="00371A1D" w14:paraId="567F9F13" w14:textId="77777777" w:rsidTr="00E45740">
            <w:tc>
              <w:tcPr>
                <w:tcW w:w="3598" w:type="dxa"/>
                <w:tcBorders>
                  <w:top w:val="single" w:sz="2" w:space="0" w:color="auto"/>
                  <w:left w:val="single" w:sz="12" w:space="0" w:color="auto"/>
                  <w:bottom w:val="single" w:sz="2" w:space="0" w:color="auto"/>
                  <w:right w:val="single" w:sz="2" w:space="0" w:color="auto"/>
                </w:tcBorders>
              </w:tcPr>
              <w:p w14:paraId="4710E234" w14:textId="274A21C4" w:rsidR="00C16BC5" w:rsidRPr="008E2699" w:rsidRDefault="008E2699" w:rsidP="008E2699">
                <w:pPr>
                  <w:pStyle w:val="ListBullet"/>
                  <w:rPr>
                    <w:sz w:val="19"/>
                    <w:szCs w:val="19"/>
                  </w:rPr>
                </w:pPr>
                <w:r w:rsidRPr="008E2699">
                  <w:rPr>
                    <w:sz w:val="19"/>
                    <w:szCs w:val="19"/>
                  </w:rPr>
                  <w:t xml:space="preserve">access to point of care ultrasound. </w:t>
                </w:r>
              </w:p>
            </w:tc>
            <w:tc>
              <w:tcPr>
                <w:tcW w:w="1394" w:type="dxa"/>
                <w:tcBorders>
                  <w:top w:val="single" w:sz="2" w:space="0" w:color="auto"/>
                  <w:left w:val="single" w:sz="2" w:space="0" w:color="auto"/>
                  <w:bottom w:val="single" w:sz="2" w:space="0" w:color="auto"/>
                  <w:right w:val="single" w:sz="2" w:space="0" w:color="auto"/>
                </w:tcBorders>
              </w:tcPr>
              <w:p w14:paraId="6DC2C6BF"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4F6FC4" w14:textId="77777777" w:rsidR="00C16BC5" w:rsidRPr="00294B2A" w:rsidRDefault="00C16BC5" w:rsidP="00294B2A">
                <w:pPr>
                  <w:tabs>
                    <w:tab w:val="left" w:pos="720"/>
                  </w:tabs>
                  <w:rPr>
                    <w:color w:val="auto"/>
                    <w:sz w:val="19"/>
                    <w:szCs w:val="19"/>
                  </w:rPr>
                </w:pPr>
              </w:p>
            </w:tc>
          </w:tr>
          <w:tr w:rsidR="00C16BC5" w:rsidRPr="00371A1D" w14:paraId="174C7926" w14:textId="77777777" w:rsidTr="00E45740">
            <w:tc>
              <w:tcPr>
                <w:tcW w:w="3598" w:type="dxa"/>
                <w:tcBorders>
                  <w:top w:val="single" w:sz="2" w:space="0" w:color="auto"/>
                  <w:left w:val="single" w:sz="12" w:space="0" w:color="auto"/>
                  <w:bottom w:val="single" w:sz="2" w:space="0" w:color="auto"/>
                  <w:right w:val="single" w:sz="2" w:space="0" w:color="auto"/>
                </w:tcBorders>
              </w:tcPr>
              <w:p w14:paraId="3246A046" w14:textId="4AC0EB32" w:rsidR="00C16BC5" w:rsidRPr="008E2699" w:rsidRDefault="008E2699" w:rsidP="008E2699">
                <w:pPr>
                  <w:pStyle w:val="ListBullet"/>
                  <w:rPr>
                    <w:sz w:val="19"/>
                    <w:szCs w:val="19"/>
                  </w:rPr>
                </w:pPr>
                <w:r w:rsidRPr="008E2699">
                  <w:rPr>
                    <w:sz w:val="19"/>
                    <w:szCs w:val="19"/>
                  </w:rPr>
                  <w:lastRenderedPageBreak/>
                  <w:t xml:space="preserve">mobile image intensifier may be available to provide fluoroscopy assistance for minor procedures; where the facility/service provides mobile fluoroscopy services, a radiographer licenced for fluoroscopy must be in attendance during this procedure. </w:t>
                </w:r>
              </w:p>
            </w:tc>
            <w:tc>
              <w:tcPr>
                <w:tcW w:w="1394" w:type="dxa"/>
                <w:tcBorders>
                  <w:top w:val="single" w:sz="2" w:space="0" w:color="auto"/>
                  <w:left w:val="single" w:sz="2" w:space="0" w:color="auto"/>
                  <w:bottom w:val="single" w:sz="2" w:space="0" w:color="auto"/>
                  <w:right w:val="single" w:sz="2" w:space="0" w:color="auto"/>
                </w:tcBorders>
              </w:tcPr>
              <w:p w14:paraId="5A7F7B50"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AA9CC1" w14:textId="77777777" w:rsidR="00C16BC5" w:rsidRPr="00294B2A" w:rsidRDefault="00C16BC5" w:rsidP="00294B2A">
                <w:pPr>
                  <w:tabs>
                    <w:tab w:val="left" w:pos="720"/>
                  </w:tabs>
                  <w:rPr>
                    <w:color w:val="auto"/>
                    <w:sz w:val="19"/>
                    <w:szCs w:val="19"/>
                  </w:rPr>
                </w:pPr>
              </w:p>
            </w:tc>
          </w:tr>
          <w:tr w:rsidR="00F73DC5" w:rsidRPr="00371A1D" w14:paraId="39F5602E" w14:textId="77777777" w:rsidTr="00E45740">
            <w:tc>
              <w:tcPr>
                <w:tcW w:w="3598" w:type="dxa"/>
                <w:tcBorders>
                  <w:top w:val="single" w:sz="2" w:space="0" w:color="auto"/>
                  <w:left w:val="single" w:sz="12" w:space="0" w:color="auto"/>
                  <w:bottom w:val="single" w:sz="2" w:space="0" w:color="auto"/>
                  <w:right w:val="single" w:sz="2" w:space="0" w:color="auto"/>
                </w:tcBorders>
              </w:tcPr>
              <w:p w14:paraId="19EB7EA7" w14:textId="51B89083" w:rsidR="00F73DC5" w:rsidRPr="008E2699" w:rsidRDefault="008E2699" w:rsidP="008E2699">
                <w:pPr>
                  <w:pStyle w:val="ListBullet"/>
                  <w:rPr>
                    <w:sz w:val="19"/>
                    <w:szCs w:val="19"/>
                  </w:rPr>
                </w:pPr>
                <w:r w:rsidRPr="008E2699">
                  <w:rPr>
                    <w:sz w:val="19"/>
                    <w:szCs w:val="19"/>
                  </w:rPr>
                  <w:t xml:space="preserve">services performing fluoroscopy develop and implement a documented quality assurance program that, as a minimum, includes reviewing screening times and dosages at least monthly, and conducting a department-based image review program. </w:t>
                </w:r>
              </w:p>
            </w:tc>
            <w:tc>
              <w:tcPr>
                <w:tcW w:w="1394" w:type="dxa"/>
                <w:tcBorders>
                  <w:top w:val="single" w:sz="2" w:space="0" w:color="auto"/>
                  <w:left w:val="single" w:sz="2" w:space="0" w:color="auto"/>
                  <w:bottom w:val="single" w:sz="2" w:space="0" w:color="auto"/>
                  <w:right w:val="single" w:sz="2" w:space="0" w:color="auto"/>
                </w:tcBorders>
              </w:tcPr>
              <w:p w14:paraId="7A669126" w14:textId="77777777" w:rsidR="00F73DC5" w:rsidRPr="00BF32A8" w:rsidRDefault="00F73D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BDB5FC2" w14:textId="77777777" w:rsidR="00F73DC5" w:rsidRPr="00294B2A" w:rsidRDefault="00F73DC5" w:rsidP="00294B2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C16BC5" w:rsidRPr="00371A1D" w14:paraId="3079CAD3" w14:textId="77777777" w:rsidTr="00A117FE">
            <w:tc>
              <w:tcPr>
                <w:tcW w:w="10176" w:type="dxa"/>
                <w:gridSpan w:val="3"/>
                <w:tcBorders>
                  <w:top w:val="single" w:sz="2" w:space="0" w:color="auto"/>
                  <w:left w:val="single" w:sz="12" w:space="0" w:color="auto"/>
                  <w:bottom w:val="single" w:sz="2" w:space="0" w:color="auto"/>
                  <w:right w:val="single" w:sz="12" w:space="0" w:color="auto"/>
                </w:tcBorders>
              </w:tcPr>
              <w:p w14:paraId="1CF9A69E" w14:textId="1B67C566" w:rsidR="00C16BC5" w:rsidRPr="00BF32A8" w:rsidRDefault="00C16BC5" w:rsidP="00F35279">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427B4AC0" w:rsidR="009E7E12" w:rsidRPr="008E2699" w:rsidRDefault="008E2699" w:rsidP="009450D4">
                <w:pPr>
                  <w:pStyle w:val="ListBullet"/>
                  <w:rPr>
                    <w:sz w:val="19"/>
                    <w:szCs w:val="19"/>
                  </w:rPr>
                </w:pPr>
                <w:r w:rsidRPr="008E2699">
                  <w:rPr>
                    <w:sz w:val="19"/>
                    <w:szCs w:val="19"/>
                  </w:rPr>
                  <w:t>access to registered medical practitioner, with appropriate credentials in administration of diagnostic ultrasound, for consultation where ultrasound provided in areas classified as rural and remote locations (as recognised by Medicare Australia)</w:t>
                </w:r>
                <w:r>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9450D4" w:rsidRPr="00371A1D" w14:paraId="3E6E05E8" w14:textId="77777777" w:rsidTr="00037C24">
            <w:tc>
              <w:tcPr>
                <w:tcW w:w="10176" w:type="dxa"/>
                <w:gridSpan w:val="3"/>
                <w:tcBorders>
                  <w:top w:val="single" w:sz="2" w:space="0" w:color="auto"/>
                  <w:left w:val="single" w:sz="12" w:space="0" w:color="auto"/>
                  <w:bottom w:val="single" w:sz="2" w:space="0" w:color="auto"/>
                  <w:right w:val="single" w:sz="12" w:space="0" w:color="auto"/>
                </w:tcBorders>
              </w:tcPr>
              <w:p w14:paraId="04369E92" w14:textId="4CF2E4EF" w:rsidR="009450D4" w:rsidRDefault="009450D4" w:rsidP="007F655C">
                <w:pPr>
                  <w:spacing w:before="40" w:after="40" w:line="240" w:lineRule="auto"/>
                  <w:rPr>
                    <w:color w:val="006D35" w:themeColor="accent6" w:themeShade="BF"/>
                    <w:sz w:val="19"/>
                    <w:szCs w:val="19"/>
                  </w:rPr>
                </w:pPr>
                <w:r>
                  <w:rPr>
                    <w:color w:val="0F5CA2" w:themeColor="accent1"/>
                    <w:kern w:val="21"/>
                    <w:sz w:val="19"/>
                    <w:szCs w:val="19"/>
                    <w14:numSpacing w14:val="proportional"/>
                  </w:rPr>
                  <w:t>Allied Health</w:t>
                </w:r>
              </w:p>
            </w:tc>
          </w:tr>
          <w:tr w:rsidR="009450D4" w:rsidRPr="00371A1D" w14:paraId="39E8D08E" w14:textId="77777777" w:rsidTr="00E45740">
            <w:tc>
              <w:tcPr>
                <w:tcW w:w="3598" w:type="dxa"/>
                <w:tcBorders>
                  <w:top w:val="single" w:sz="2" w:space="0" w:color="auto"/>
                  <w:left w:val="single" w:sz="12" w:space="0" w:color="auto"/>
                  <w:bottom w:val="single" w:sz="2" w:space="0" w:color="auto"/>
                  <w:right w:val="single" w:sz="2" w:space="0" w:color="auto"/>
                </w:tcBorders>
              </w:tcPr>
              <w:p w14:paraId="22A80142" w14:textId="77777777" w:rsidR="008E2699" w:rsidRPr="005342D4" w:rsidRDefault="008E2699" w:rsidP="008E2699">
                <w:pPr>
                  <w:pStyle w:val="Default"/>
                  <w:numPr>
                    <w:ilvl w:val="0"/>
                    <w:numId w:val="8"/>
                  </w:numPr>
                  <w:rPr>
                    <w:rFonts w:ascii="Fira Sans" w:hAnsi="Fira Sans" w:cs="Fira Sans"/>
                    <w:sz w:val="21"/>
                    <w:szCs w:val="21"/>
                  </w:rPr>
                </w:pPr>
                <w:r w:rsidRPr="005342D4">
                  <w:rPr>
                    <w:rFonts w:ascii="Fira Sans" w:hAnsi="Fira Sans" w:cs="Fira Sans"/>
                    <w:sz w:val="21"/>
                    <w:szCs w:val="21"/>
                  </w:rPr>
                  <w:t xml:space="preserve">radiographers: </w:t>
                </w:r>
              </w:p>
              <w:p w14:paraId="224513D9" w14:textId="77777777" w:rsidR="008E2699" w:rsidRPr="005342D4" w:rsidRDefault="008E2699" w:rsidP="008E2699">
                <w:pPr>
                  <w:pStyle w:val="Default"/>
                  <w:numPr>
                    <w:ilvl w:val="0"/>
                    <w:numId w:val="11"/>
                  </w:numPr>
                  <w:rPr>
                    <w:rFonts w:ascii="Fira Sans" w:hAnsi="Fira Sans" w:cs="Fira Sans"/>
                    <w:sz w:val="21"/>
                    <w:szCs w:val="21"/>
                  </w:rPr>
                </w:pPr>
                <w:r w:rsidRPr="005342D4">
                  <w:rPr>
                    <w:rFonts w:ascii="Fira Sans" w:hAnsi="Fira Sans" w:cs="Fira Sans"/>
                    <w:sz w:val="21"/>
                    <w:szCs w:val="21"/>
                  </w:rPr>
                  <w:t xml:space="preserve">registered as medical imaging technologists with Australian Health Practitioner Regulation Agency </w:t>
                </w:r>
              </w:p>
              <w:p w14:paraId="4F1741A0" w14:textId="77777777" w:rsidR="008E2699" w:rsidRPr="005342D4" w:rsidRDefault="008E2699" w:rsidP="008E2699">
                <w:pPr>
                  <w:pStyle w:val="Default"/>
                  <w:numPr>
                    <w:ilvl w:val="0"/>
                    <w:numId w:val="11"/>
                  </w:numPr>
                  <w:rPr>
                    <w:rFonts w:ascii="Fira Sans" w:hAnsi="Fira Sans"/>
                    <w:sz w:val="21"/>
                    <w:szCs w:val="21"/>
                  </w:rPr>
                </w:pPr>
                <w:r w:rsidRPr="005342D4">
                  <w:rPr>
                    <w:rFonts w:ascii="Fira Sans" w:hAnsi="Fira Sans" w:cs="Fira Sans"/>
                    <w:sz w:val="21"/>
                    <w:szCs w:val="21"/>
                  </w:rPr>
                  <w:t xml:space="preserve">holding a current licence issued under </w:t>
                </w:r>
                <w:r w:rsidRPr="005342D4">
                  <w:rPr>
                    <w:rFonts w:ascii="Fira Sans" w:hAnsi="Fira Sans"/>
                    <w:sz w:val="21"/>
                    <w:szCs w:val="21"/>
                  </w:rPr>
                  <w:t xml:space="preserve">the </w:t>
                </w:r>
                <w:r w:rsidRPr="005342D4">
                  <w:rPr>
                    <w:rFonts w:ascii="Fira Sans" w:hAnsi="Fira Sans"/>
                    <w:i/>
                    <w:iCs/>
                    <w:sz w:val="21"/>
                    <w:szCs w:val="21"/>
                  </w:rPr>
                  <w:t xml:space="preserve">Radiation Safety Act 1999 </w:t>
                </w:r>
                <w:r w:rsidRPr="005342D4">
                  <w:rPr>
                    <w:rFonts w:ascii="Fira Sans" w:hAnsi="Fira Sans"/>
                    <w:sz w:val="21"/>
                    <w:szCs w:val="21"/>
                  </w:rPr>
                  <w:t xml:space="preserve">with an authority to use diagnostic x-ray equipment, endorsed for the modalities being operated </w:t>
                </w:r>
              </w:p>
              <w:p w14:paraId="1DE557F8" w14:textId="4A3D7024" w:rsidR="009450D4" w:rsidRPr="009450D4" w:rsidRDefault="008E2699" w:rsidP="008E2699">
                <w:pPr>
                  <w:pStyle w:val="Default"/>
                  <w:numPr>
                    <w:ilvl w:val="0"/>
                    <w:numId w:val="11"/>
                  </w:numPr>
                  <w:rPr>
                    <w:rFonts w:ascii="Fira Sans" w:hAnsi="Fira Sans"/>
                    <w:sz w:val="19"/>
                    <w:szCs w:val="19"/>
                  </w:rPr>
                </w:pPr>
                <w:r w:rsidRPr="005342D4">
                  <w:rPr>
                    <w:rFonts w:ascii="Fira Sans" w:hAnsi="Fira Sans"/>
                    <w:sz w:val="21"/>
                    <w:szCs w:val="21"/>
                  </w:rPr>
                  <w:t>available and contactable (e.g. by telephone) to provide advice to x-ray operators.</w:t>
                </w:r>
              </w:p>
            </w:tc>
            <w:tc>
              <w:tcPr>
                <w:tcW w:w="1394" w:type="dxa"/>
                <w:tcBorders>
                  <w:top w:val="single" w:sz="2" w:space="0" w:color="auto"/>
                  <w:left w:val="single" w:sz="2" w:space="0" w:color="auto"/>
                  <w:bottom w:val="single" w:sz="2" w:space="0" w:color="auto"/>
                  <w:right w:val="single" w:sz="2" w:space="0" w:color="auto"/>
                </w:tcBorders>
              </w:tcPr>
              <w:p w14:paraId="026C91E6" w14:textId="77777777" w:rsidR="009450D4" w:rsidRPr="00BF32A8" w:rsidRDefault="009450D4"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A25DF00" w14:textId="77777777" w:rsidR="009450D4" w:rsidRDefault="009450D4" w:rsidP="007F655C">
                <w:pPr>
                  <w:spacing w:before="40" w:after="40" w:line="240" w:lineRule="auto"/>
                  <w:rPr>
                    <w:color w:val="006D35" w:themeColor="accent6" w:themeShade="BF"/>
                    <w:sz w:val="19"/>
                    <w:szCs w:val="19"/>
                  </w:rPr>
                </w:pPr>
              </w:p>
            </w:tc>
          </w:tr>
          <w:tr w:rsidR="009958AA" w:rsidRPr="00371A1D" w14:paraId="64E44814" w14:textId="77777777" w:rsidTr="00197698">
            <w:tc>
              <w:tcPr>
                <w:tcW w:w="10176" w:type="dxa"/>
                <w:gridSpan w:val="3"/>
                <w:tcBorders>
                  <w:top w:val="single" w:sz="2" w:space="0" w:color="auto"/>
                  <w:left w:val="single" w:sz="12" w:space="0" w:color="auto"/>
                  <w:bottom w:val="single" w:sz="2" w:space="0" w:color="auto"/>
                  <w:right w:val="single" w:sz="12" w:space="0" w:color="auto"/>
                </w:tcBorders>
              </w:tcPr>
              <w:p w14:paraId="065E25FE" w14:textId="038D69A4" w:rsidR="009958AA" w:rsidRDefault="009958AA" w:rsidP="007F655C">
                <w:pPr>
                  <w:spacing w:before="40" w:after="40" w:line="240" w:lineRule="auto"/>
                  <w:rPr>
                    <w:color w:val="006D35" w:themeColor="accent6" w:themeShade="BF"/>
                    <w:sz w:val="19"/>
                    <w:szCs w:val="19"/>
                  </w:rPr>
                </w:pPr>
                <w:r>
                  <w:rPr>
                    <w:color w:val="0F5CA2" w:themeColor="accent1"/>
                    <w:kern w:val="21"/>
                    <w:sz w:val="19"/>
                    <w:szCs w:val="19"/>
                    <w14:numSpacing w14:val="proportional"/>
                  </w:rPr>
                  <w:lastRenderedPageBreak/>
                  <w:t>Other</w:t>
                </w:r>
              </w:p>
            </w:tc>
          </w:tr>
          <w:tr w:rsidR="00A531C7" w:rsidRPr="00371A1D" w14:paraId="52BC0764" w14:textId="77777777" w:rsidTr="00E45740">
            <w:tc>
              <w:tcPr>
                <w:tcW w:w="3598" w:type="dxa"/>
                <w:tcBorders>
                  <w:top w:val="single" w:sz="2" w:space="0" w:color="auto"/>
                  <w:left w:val="single" w:sz="12" w:space="0" w:color="auto"/>
                  <w:bottom w:val="single" w:sz="2" w:space="0" w:color="auto"/>
                  <w:right w:val="single" w:sz="2" w:space="0" w:color="auto"/>
                </w:tcBorders>
              </w:tcPr>
              <w:p w14:paraId="75F5ACA5" w14:textId="1FFB46A7" w:rsidR="00A531C7" w:rsidRPr="00B07F33" w:rsidRDefault="008E2699" w:rsidP="008E2699">
                <w:pPr>
                  <w:pStyle w:val="Default"/>
                  <w:numPr>
                    <w:ilvl w:val="0"/>
                    <w:numId w:val="10"/>
                  </w:numPr>
                  <w:rPr>
                    <w:rFonts w:ascii="Fira Sans" w:hAnsi="Fira Sans"/>
                    <w:color w:val="3A3E3E" w:themeColor="background2" w:themeShade="40"/>
                    <w:sz w:val="19"/>
                    <w:szCs w:val="19"/>
                  </w:rPr>
                </w:pPr>
                <w:r w:rsidRPr="00B07F33">
                  <w:rPr>
                    <w:rFonts w:ascii="Fira Sans" w:hAnsi="Fira Sans"/>
                    <w:color w:val="3A3E3E" w:themeColor="background2" w:themeShade="40"/>
                    <w:sz w:val="19"/>
                    <w:szCs w:val="19"/>
                  </w:rPr>
                  <w:t>x-ray operators shall be appointed in rural and remote facilities where sole radiographer service needs support or where no radiographer service exists to ensure community access to limited x-ray service.</w:t>
                </w:r>
              </w:p>
            </w:tc>
            <w:tc>
              <w:tcPr>
                <w:tcW w:w="1394" w:type="dxa"/>
                <w:tcBorders>
                  <w:top w:val="single" w:sz="2" w:space="0" w:color="auto"/>
                  <w:left w:val="single" w:sz="2" w:space="0" w:color="auto"/>
                  <w:bottom w:val="single" w:sz="2" w:space="0" w:color="auto"/>
                  <w:right w:val="single" w:sz="2" w:space="0" w:color="auto"/>
                </w:tcBorders>
              </w:tcPr>
              <w:p w14:paraId="6CED389D" w14:textId="77777777" w:rsidR="00A531C7" w:rsidRPr="00BF32A8" w:rsidRDefault="00A531C7" w:rsidP="00A531C7">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A1D6D8" w14:textId="77777777" w:rsidR="00A531C7" w:rsidRDefault="00A531C7" w:rsidP="00A531C7">
                <w:pPr>
                  <w:spacing w:before="40" w:after="40" w:line="240" w:lineRule="auto"/>
                  <w:rPr>
                    <w:color w:val="006D35" w:themeColor="accent6" w:themeShade="BF"/>
                    <w:sz w:val="19"/>
                    <w:szCs w:val="19"/>
                  </w:rPr>
                </w:pPr>
              </w:p>
            </w:tc>
          </w:tr>
          <w:tr w:rsidR="00A531C7" w:rsidRPr="00371A1D" w14:paraId="0C81FE54" w14:textId="77777777" w:rsidTr="00E45740">
            <w:tc>
              <w:tcPr>
                <w:tcW w:w="3598" w:type="dxa"/>
                <w:tcBorders>
                  <w:top w:val="single" w:sz="2" w:space="0" w:color="auto"/>
                  <w:left w:val="single" w:sz="12" w:space="0" w:color="auto"/>
                  <w:bottom w:val="single" w:sz="2" w:space="0" w:color="auto"/>
                  <w:right w:val="single" w:sz="2" w:space="0" w:color="auto"/>
                </w:tcBorders>
              </w:tcPr>
              <w:p w14:paraId="127468E3" w14:textId="072A6F43" w:rsidR="00A531C7" w:rsidRPr="00B07F33" w:rsidRDefault="008E2699" w:rsidP="008E2699">
                <w:pPr>
                  <w:pStyle w:val="Default"/>
                  <w:numPr>
                    <w:ilvl w:val="0"/>
                    <w:numId w:val="10"/>
                  </w:numPr>
                  <w:rPr>
                    <w:rFonts w:ascii="Fira Sans" w:hAnsi="Fira Sans"/>
                    <w:color w:val="3A3E3E" w:themeColor="background2" w:themeShade="40"/>
                    <w:sz w:val="19"/>
                    <w:szCs w:val="19"/>
                  </w:rPr>
                </w:pPr>
                <w:r w:rsidRPr="00B07F33">
                  <w:rPr>
                    <w:rFonts w:ascii="Fira Sans" w:hAnsi="Fira Sans"/>
                    <w:color w:val="3A3E3E" w:themeColor="background2" w:themeShade="40"/>
                    <w:sz w:val="19"/>
                    <w:szCs w:val="19"/>
                  </w:rPr>
                  <w:t>ongoing support and supervision of x-ray operators provided by nominated radiographic advisor.</w:t>
                </w:r>
              </w:p>
            </w:tc>
            <w:tc>
              <w:tcPr>
                <w:tcW w:w="1394" w:type="dxa"/>
                <w:tcBorders>
                  <w:top w:val="single" w:sz="2" w:space="0" w:color="auto"/>
                  <w:left w:val="single" w:sz="2" w:space="0" w:color="auto"/>
                  <w:bottom w:val="single" w:sz="2" w:space="0" w:color="auto"/>
                  <w:right w:val="single" w:sz="2" w:space="0" w:color="auto"/>
                </w:tcBorders>
              </w:tcPr>
              <w:p w14:paraId="16E892FA" w14:textId="77777777" w:rsidR="00A531C7" w:rsidRPr="00BF32A8" w:rsidRDefault="00A531C7" w:rsidP="00A531C7">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35B315F" w14:textId="77777777" w:rsidR="00A531C7" w:rsidRDefault="00A531C7" w:rsidP="00A531C7">
                <w:pPr>
                  <w:spacing w:before="40" w:after="40" w:line="240" w:lineRule="auto"/>
                  <w:rPr>
                    <w:color w:val="006D35" w:themeColor="accent6" w:themeShade="BF"/>
                    <w:sz w:val="19"/>
                    <w:szCs w:val="19"/>
                  </w:rPr>
                </w:pPr>
              </w:p>
            </w:tc>
          </w:tr>
          <w:tr w:rsidR="00A531C7" w:rsidRPr="00371A1D" w14:paraId="59FA450F" w14:textId="77777777" w:rsidTr="00E45740">
            <w:tc>
              <w:tcPr>
                <w:tcW w:w="3598" w:type="dxa"/>
                <w:tcBorders>
                  <w:top w:val="single" w:sz="2" w:space="0" w:color="auto"/>
                  <w:left w:val="single" w:sz="12" w:space="0" w:color="auto"/>
                  <w:bottom w:val="single" w:sz="2" w:space="0" w:color="auto"/>
                  <w:right w:val="single" w:sz="2" w:space="0" w:color="auto"/>
                </w:tcBorders>
              </w:tcPr>
              <w:p w14:paraId="2F805FBA" w14:textId="7FAF269A" w:rsidR="00A531C7" w:rsidRPr="00B07F33" w:rsidRDefault="008E2699" w:rsidP="008E2699">
                <w:pPr>
                  <w:pStyle w:val="Default"/>
                  <w:numPr>
                    <w:ilvl w:val="0"/>
                    <w:numId w:val="10"/>
                  </w:numPr>
                  <w:rPr>
                    <w:rFonts w:ascii="Fira Sans" w:hAnsi="Fira Sans"/>
                    <w:color w:val="3A3E3E" w:themeColor="background2" w:themeShade="40"/>
                    <w:sz w:val="19"/>
                    <w:szCs w:val="19"/>
                  </w:rPr>
                </w:pPr>
                <w:r w:rsidRPr="00B07F33">
                  <w:rPr>
                    <w:rFonts w:ascii="Fira Sans" w:hAnsi="Fira Sans"/>
                    <w:color w:val="3A3E3E" w:themeColor="background2" w:themeShade="40"/>
                    <w:sz w:val="19"/>
                    <w:szCs w:val="19"/>
                  </w:rPr>
                  <w:t>Annual competency assessment by endorsed diagnostic radiographer approved by Radiation Health prior to x-ray operator’s licence renewal.</w:t>
                </w:r>
              </w:p>
            </w:tc>
            <w:tc>
              <w:tcPr>
                <w:tcW w:w="1394" w:type="dxa"/>
                <w:tcBorders>
                  <w:top w:val="single" w:sz="2" w:space="0" w:color="auto"/>
                  <w:left w:val="single" w:sz="2" w:space="0" w:color="auto"/>
                  <w:bottom w:val="single" w:sz="2" w:space="0" w:color="auto"/>
                  <w:right w:val="single" w:sz="2" w:space="0" w:color="auto"/>
                </w:tcBorders>
              </w:tcPr>
              <w:p w14:paraId="6AE537D6" w14:textId="77777777" w:rsidR="00A531C7" w:rsidRPr="00BF32A8" w:rsidRDefault="00A531C7" w:rsidP="00A531C7">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69C01B4" w14:textId="77777777" w:rsidR="00A531C7" w:rsidRDefault="00A531C7" w:rsidP="00A531C7">
                <w:pPr>
                  <w:spacing w:before="40" w:after="40" w:line="240" w:lineRule="auto"/>
                  <w:rPr>
                    <w:color w:val="006D35" w:themeColor="accent6" w:themeShade="BF"/>
                    <w:sz w:val="19"/>
                    <w:szCs w:val="19"/>
                  </w:rPr>
                </w:pPr>
              </w:p>
            </w:tc>
          </w:tr>
          <w:tr w:rsidR="008E2699" w:rsidRPr="00371A1D" w14:paraId="1DFEE9FF" w14:textId="77777777" w:rsidTr="00E45740">
            <w:tc>
              <w:tcPr>
                <w:tcW w:w="3598" w:type="dxa"/>
                <w:tcBorders>
                  <w:top w:val="single" w:sz="2" w:space="0" w:color="auto"/>
                  <w:left w:val="single" w:sz="12" w:space="0" w:color="auto"/>
                  <w:bottom w:val="single" w:sz="2" w:space="0" w:color="auto"/>
                  <w:right w:val="single" w:sz="2" w:space="0" w:color="auto"/>
                </w:tcBorders>
              </w:tcPr>
              <w:p w14:paraId="49786931" w14:textId="78681ADC" w:rsidR="008E2699" w:rsidRPr="00B07F33" w:rsidRDefault="00B07F33" w:rsidP="008E2699">
                <w:pPr>
                  <w:pStyle w:val="Default"/>
                  <w:numPr>
                    <w:ilvl w:val="0"/>
                    <w:numId w:val="10"/>
                  </w:numPr>
                  <w:rPr>
                    <w:rFonts w:ascii="Fira Sans" w:hAnsi="Fira Sans"/>
                    <w:color w:val="3A3E3E" w:themeColor="background2" w:themeShade="40"/>
                    <w:sz w:val="19"/>
                    <w:szCs w:val="19"/>
                  </w:rPr>
                </w:pPr>
                <w:r w:rsidRPr="00B07F33">
                  <w:rPr>
                    <w:rFonts w:ascii="Fira Sans" w:hAnsi="Fira Sans"/>
                    <w:color w:val="3A3E3E" w:themeColor="background2" w:themeShade="40"/>
                    <w:sz w:val="19"/>
                    <w:szCs w:val="19"/>
                  </w:rPr>
                  <w:t>X-ray operators shall have access to appropriate training and support as documented in local radiation safety and protection plan.</w:t>
                </w:r>
              </w:p>
            </w:tc>
            <w:tc>
              <w:tcPr>
                <w:tcW w:w="1394" w:type="dxa"/>
                <w:tcBorders>
                  <w:top w:val="single" w:sz="2" w:space="0" w:color="auto"/>
                  <w:left w:val="single" w:sz="2" w:space="0" w:color="auto"/>
                  <w:bottom w:val="single" w:sz="2" w:space="0" w:color="auto"/>
                  <w:right w:val="single" w:sz="2" w:space="0" w:color="auto"/>
                </w:tcBorders>
              </w:tcPr>
              <w:p w14:paraId="2B684E2D" w14:textId="77777777" w:rsidR="008E2699" w:rsidRPr="00BF32A8" w:rsidRDefault="008E2699" w:rsidP="00A531C7">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8BD1DD" w14:textId="77777777" w:rsidR="008E2699" w:rsidRDefault="008E2699" w:rsidP="00A531C7">
                <w:pPr>
                  <w:spacing w:before="40" w:after="40" w:line="240" w:lineRule="auto"/>
                  <w:rPr>
                    <w:color w:val="006D35" w:themeColor="accent6" w:themeShade="BF"/>
                    <w:sz w:val="19"/>
                    <w:szCs w:val="19"/>
                  </w:rPr>
                </w:pPr>
              </w:p>
            </w:tc>
          </w:tr>
          <w:tr w:rsidR="008E2699" w:rsidRPr="00371A1D" w14:paraId="0E73ECD0" w14:textId="77777777" w:rsidTr="00E45740">
            <w:tc>
              <w:tcPr>
                <w:tcW w:w="3598" w:type="dxa"/>
                <w:tcBorders>
                  <w:top w:val="single" w:sz="2" w:space="0" w:color="auto"/>
                  <w:left w:val="single" w:sz="12" w:space="0" w:color="auto"/>
                  <w:bottom w:val="single" w:sz="2" w:space="0" w:color="auto"/>
                  <w:right w:val="single" w:sz="2" w:space="0" w:color="auto"/>
                </w:tcBorders>
              </w:tcPr>
              <w:p w14:paraId="5763A5E4" w14:textId="6F7186BC" w:rsidR="008E2699" w:rsidRPr="00B07F33" w:rsidRDefault="00B07F33" w:rsidP="008E2699">
                <w:pPr>
                  <w:pStyle w:val="Default"/>
                  <w:numPr>
                    <w:ilvl w:val="0"/>
                    <w:numId w:val="10"/>
                  </w:numPr>
                  <w:rPr>
                    <w:rFonts w:ascii="Fira Sans" w:hAnsi="Fira Sans"/>
                    <w:color w:val="3A3E3E" w:themeColor="background2" w:themeShade="40"/>
                    <w:sz w:val="19"/>
                    <w:szCs w:val="19"/>
                  </w:rPr>
                </w:pPr>
                <w:r w:rsidRPr="00B07F33">
                  <w:rPr>
                    <w:rFonts w:ascii="Fira Sans" w:hAnsi="Fira Sans"/>
                    <w:color w:val="3A3E3E" w:themeColor="background2" w:themeShade="40"/>
                    <w:sz w:val="19"/>
                    <w:szCs w:val="19"/>
                  </w:rPr>
                  <w:t>X-ray operators shall hold a use licence as prescribed in Radiation Safety Act 1999.</w:t>
                </w:r>
              </w:p>
            </w:tc>
            <w:tc>
              <w:tcPr>
                <w:tcW w:w="1394" w:type="dxa"/>
                <w:tcBorders>
                  <w:top w:val="single" w:sz="2" w:space="0" w:color="auto"/>
                  <w:left w:val="single" w:sz="2" w:space="0" w:color="auto"/>
                  <w:bottom w:val="single" w:sz="2" w:space="0" w:color="auto"/>
                  <w:right w:val="single" w:sz="2" w:space="0" w:color="auto"/>
                </w:tcBorders>
              </w:tcPr>
              <w:p w14:paraId="24DFF5E5" w14:textId="77777777" w:rsidR="008E2699" w:rsidRPr="00BF32A8" w:rsidRDefault="008E2699" w:rsidP="00A531C7">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EE91268" w14:textId="77777777" w:rsidR="008E2699" w:rsidRDefault="008E2699" w:rsidP="00A531C7">
                <w:pPr>
                  <w:spacing w:before="40" w:after="40" w:line="240" w:lineRule="auto"/>
                  <w:rPr>
                    <w:color w:val="006D35" w:themeColor="accent6" w:themeShade="BF"/>
                    <w:sz w:val="19"/>
                    <w:szCs w:val="19"/>
                  </w:rPr>
                </w:pPr>
              </w:p>
            </w:tc>
          </w:tr>
          <w:tr w:rsidR="008E2699" w:rsidRPr="00371A1D" w14:paraId="1462367C" w14:textId="77777777" w:rsidTr="00E45740">
            <w:tc>
              <w:tcPr>
                <w:tcW w:w="3598" w:type="dxa"/>
                <w:tcBorders>
                  <w:top w:val="single" w:sz="2" w:space="0" w:color="auto"/>
                  <w:left w:val="single" w:sz="12" w:space="0" w:color="auto"/>
                  <w:bottom w:val="single" w:sz="2" w:space="0" w:color="auto"/>
                  <w:right w:val="single" w:sz="2" w:space="0" w:color="auto"/>
                </w:tcBorders>
              </w:tcPr>
              <w:p w14:paraId="1050908D" w14:textId="611F57DE" w:rsidR="008E2699" w:rsidRPr="00B07F33" w:rsidRDefault="00B07F33" w:rsidP="008E2699">
                <w:pPr>
                  <w:pStyle w:val="Default"/>
                  <w:numPr>
                    <w:ilvl w:val="0"/>
                    <w:numId w:val="10"/>
                  </w:numPr>
                  <w:rPr>
                    <w:rFonts w:ascii="Fira Sans" w:hAnsi="Fira Sans"/>
                    <w:color w:val="3A3E3E" w:themeColor="background2" w:themeShade="40"/>
                    <w:sz w:val="19"/>
                    <w:szCs w:val="19"/>
                  </w:rPr>
                </w:pPr>
                <w:r w:rsidRPr="00B07F33">
                  <w:rPr>
                    <w:rFonts w:ascii="Fira Sans" w:hAnsi="Fira Sans"/>
                    <w:color w:val="3A3E3E" w:themeColor="background2" w:themeShade="40"/>
                    <w:sz w:val="19"/>
                    <w:szCs w:val="19"/>
                  </w:rPr>
                  <w:t>Facility managers and radiation safety officers shall ensure all authorised persons are aware of, and comply with licence restrictions imposed on x-ray operators at their facility.</w:t>
                </w:r>
              </w:p>
            </w:tc>
            <w:tc>
              <w:tcPr>
                <w:tcW w:w="1394" w:type="dxa"/>
                <w:tcBorders>
                  <w:top w:val="single" w:sz="2" w:space="0" w:color="auto"/>
                  <w:left w:val="single" w:sz="2" w:space="0" w:color="auto"/>
                  <w:bottom w:val="single" w:sz="2" w:space="0" w:color="auto"/>
                  <w:right w:val="single" w:sz="2" w:space="0" w:color="auto"/>
                </w:tcBorders>
              </w:tcPr>
              <w:p w14:paraId="7DC63268" w14:textId="77777777" w:rsidR="008E2699" w:rsidRPr="00BF32A8" w:rsidRDefault="008E2699" w:rsidP="00A531C7">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788C109" w14:textId="77777777" w:rsidR="008E2699" w:rsidRDefault="008E2699" w:rsidP="00A531C7">
                <w:pPr>
                  <w:spacing w:before="40" w:after="40" w:line="240" w:lineRule="auto"/>
                  <w:rPr>
                    <w:color w:val="006D35" w:themeColor="accent6" w:themeShade="BF"/>
                    <w:sz w:val="19"/>
                    <w:szCs w:val="19"/>
                  </w:rPr>
                </w:pPr>
              </w:p>
            </w:tc>
          </w:tr>
          <w:tr w:rsidR="00B07F33" w:rsidRPr="00371A1D" w14:paraId="1BAEE317" w14:textId="77777777" w:rsidTr="00E45740">
            <w:tc>
              <w:tcPr>
                <w:tcW w:w="3598" w:type="dxa"/>
                <w:tcBorders>
                  <w:top w:val="single" w:sz="2" w:space="0" w:color="auto"/>
                  <w:left w:val="single" w:sz="12" w:space="0" w:color="auto"/>
                  <w:bottom w:val="single" w:sz="2" w:space="0" w:color="auto"/>
                  <w:right w:val="single" w:sz="2" w:space="0" w:color="auto"/>
                </w:tcBorders>
              </w:tcPr>
              <w:p w14:paraId="38CC4D12" w14:textId="088787D1" w:rsidR="00B07F33" w:rsidRPr="00B07F33" w:rsidRDefault="00B07F33" w:rsidP="008E2699">
                <w:pPr>
                  <w:pStyle w:val="Default"/>
                  <w:numPr>
                    <w:ilvl w:val="0"/>
                    <w:numId w:val="10"/>
                  </w:numPr>
                  <w:rPr>
                    <w:rFonts w:ascii="Fira Sans" w:hAnsi="Fira Sans"/>
                    <w:color w:val="3A3E3E" w:themeColor="background2" w:themeShade="40"/>
                    <w:sz w:val="19"/>
                    <w:szCs w:val="19"/>
                  </w:rPr>
                </w:pPr>
                <w:r w:rsidRPr="00B07F33">
                  <w:rPr>
                    <w:rFonts w:ascii="Fira Sans" w:hAnsi="Fira Sans"/>
                    <w:color w:val="3A3E3E" w:themeColor="background2" w:themeShade="40"/>
                    <w:sz w:val="19"/>
                    <w:szCs w:val="19"/>
                  </w:rPr>
                  <w:t>Access to service engineers with qualifications and experience relevant to model and make of equipment in use by service.</w:t>
                </w:r>
              </w:p>
            </w:tc>
            <w:tc>
              <w:tcPr>
                <w:tcW w:w="1394" w:type="dxa"/>
                <w:tcBorders>
                  <w:top w:val="single" w:sz="2" w:space="0" w:color="auto"/>
                  <w:left w:val="single" w:sz="2" w:space="0" w:color="auto"/>
                  <w:bottom w:val="single" w:sz="2" w:space="0" w:color="auto"/>
                  <w:right w:val="single" w:sz="2" w:space="0" w:color="auto"/>
                </w:tcBorders>
              </w:tcPr>
              <w:p w14:paraId="10B574E6" w14:textId="77777777" w:rsidR="00B07F33" w:rsidRPr="00BF32A8" w:rsidRDefault="00B07F33" w:rsidP="00A531C7">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C52485D" w14:textId="77777777" w:rsidR="00B07F33" w:rsidRDefault="00B07F33" w:rsidP="00A531C7">
                <w:pPr>
                  <w:spacing w:before="40" w:after="40" w:line="240" w:lineRule="auto"/>
                  <w:rPr>
                    <w:color w:val="006D35" w:themeColor="accent6" w:themeShade="BF"/>
                    <w:sz w:val="19"/>
                    <w:szCs w:val="19"/>
                  </w:rPr>
                </w:pPr>
              </w:p>
            </w:tc>
          </w:tr>
          <w:tr w:rsidR="007F655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7F655C" w:rsidRPr="00294B2A" w:rsidRDefault="007F655C" w:rsidP="007F655C">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7F655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076D457B" w:rsidR="007F655C" w:rsidRPr="00E451B6" w:rsidRDefault="007F655C" w:rsidP="007F655C">
                <w:pPr>
                  <w:pStyle w:val="BulletList2Column"/>
                  <w:rPr>
                    <w:szCs w:val="19"/>
                  </w:rPr>
                </w:pPr>
                <w:r>
                  <w:rPr>
                    <w:szCs w:val="19"/>
                  </w:rPr>
                  <w:t xml:space="preserve">nil. </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7F655C" w:rsidRPr="00294B2A" w:rsidRDefault="007F655C" w:rsidP="007F655C">
                <w:pPr>
                  <w:spacing w:before="40" w:after="40" w:line="240" w:lineRule="auto"/>
                  <w:rPr>
                    <w:color w:val="auto"/>
                    <w:sz w:val="19"/>
                    <w:szCs w:val="19"/>
                  </w:rPr>
                </w:pPr>
              </w:p>
            </w:tc>
          </w:tr>
          <w:tr w:rsidR="007F655C"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7F655C" w:rsidRPr="003F5795" w:rsidRDefault="007F655C" w:rsidP="007F655C">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7F655C"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7F655C" w:rsidRPr="00820D94" w:rsidRDefault="007F655C" w:rsidP="007F655C">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3E097B00" w14:textId="6BE24887" w:rsidR="007F655C" w:rsidRPr="00D41B9B" w:rsidRDefault="00B07F33" w:rsidP="00C16BC5">
                <w:pPr>
                  <w:pStyle w:val="BulletList2Column"/>
                </w:pPr>
                <w:r>
                  <w:t>nil</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7F655C" w:rsidRPr="00BF32A8" w:rsidRDefault="007F655C" w:rsidP="007F655C">
                <w:pPr>
                  <w:spacing w:before="40" w:after="40" w:line="240" w:lineRule="auto"/>
                  <w:rPr>
                    <w:sz w:val="19"/>
                    <w:szCs w:val="19"/>
                  </w:rPr>
                </w:pPr>
              </w:p>
            </w:tc>
          </w:tr>
          <w:tr w:rsidR="007F655C"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7F655C" w:rsidRPr="00820D94" w:rsidRDefault="007F655C" w:rsidP="007F655C">
                <w:pPr>
                  <w:spacing w:before="40" w:after="40"/>
                  <w:rPr>
                    <w:color w:val="0F5CA2" w:themeColor="accent1"/>
                    <w:sz w:val="19"/>
                    <w:szCs w:val="19"/>
                  </w:rPr>
                </w:pPr>
                <w:r w:rsidRPr="00820D94">
                  <w:rPr>
                    <w:color w:val="0F5CA2" w:themeColor="accent1"/>
                    <w:sz w:val="19"/>
                    <w:szCs w:val="19"/>
                  </w:rPr>
                  <w:t>Access to:</w:t>
                </w:r>
              </w:p>
              <w:p w14:paraId="1717B7C7" w14:textId="2E4C31E1" w:rsidR="007F655C" w:rsidRPr="00D41B9B" w:rsidRDefault="00B07F33" w:rsidP="007F655C">
                <w:pPr>
                  <w:pStyle w:val="BulletList2Column"/>
                </w:pPr>
                <w:r>
                  <w:t>nil</w:t>
                </w:r>
                <w:r w:rsidR="007F655C" w:rsidRPr="00A67D51">
                  <w:t xml:space="preserve">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7F655C" w:rsidRPr="00BF32A8" w:rsidRDefault="007F655C" w:rsidP="007F655C">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B07F33"/>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B07F33"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B07F33">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B07F33">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B07F33">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3"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4"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48094328"/>
    <w:multiLevelType w:val="multilevel"/>
    <w:tmpl w:val="C2FE460C"/>
    <w:numStyleLink w:val="Bullets"/>
  </w:abstractNum>
  <w:abstractNum w:abstractNumId="7"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8"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 w15:restartNumberingAfterBreak="0">
    <w:nsid w:val="7B5A737B"/>
    <w:multiLevelType w:val="hybridMultilevel"/>
    <w:tmpl w:val="C5363AA0"/>
    <w:lvl w:ilvl="0" w:tplc="8A7E8646">
      <w:numFmt w:val="bullet"/>
      <w:lvlText w:val="−"/>
      <w:lvlJc w:val="left"/>
      <w:pPr>
        <w:ind w:left="720" w:hanging="360"/>
      </w:pPr>
      <w:rPr>
        <w:rFonts w:ascii="Fira Sans" w:eastAsia="Times New Roman" w:hAnsi="Fira Sans" w:cs="Fira San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5"/>
  </w:num>
  <w:num w:numId="4">
    <w:abstractNumId w:val="3"/>
  </w:num>
  <w:num w:numId="5">
    <w:abstractNumId w:val="7"/>
  </w:num>
  <w:num w:numId="6">
    <w:abstractNumId w:val="6"/>
  </w:num>
  <w:num w:numId="7">
    <w:abstractNumId w:val="1"/>
  </w:num>
  <w:num w:numId="8">
    <w:abstractNumId w:val="10"/>
  </w:num>
  <w:num w:numId="9">
    <w:abstractNumId w:val="8"/>
  </w:num>
  <w:num w:numId="10">
    <w:abstractNumId w:val="4"/>
  </w:num>
  <w:num w:numId="1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46C4"/>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2846"/>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3D5"/>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65AB"/>
    <w:rsid w:val="003B7ED7"/>
    <w:rsid w:val="003C775C"/>
    <w:rsid w:val="003D2D25"/>
    <w:rsid w:val="003E174B"/>
    <w:rsid w:val="003E5D10"/>
    <w:rsid w:val="003E6DCC"/>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16A8"/>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76F72"/>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0C41"/>
    <w:rsid w:val="007F282D"/>
    <w:rsid w:val="007F2BC9"/>
    <w:rsid w:val="007F316C"/>
    <w:rsid w:val="007F3642"/>
    <w:rsid w:val="007F655C"/>
    <w:rsid w:val="007F76A2"/>
    <w:rsid w:val="0080536A"/>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2699"/>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50D4"/>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958AA"/>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31C7"/>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07F33"/>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6A16"/>
    <w:rsid w:val="00C07530"/>
    <w:rsid w:val="00C104B1"/>
    <w:rsid w:val="00C120CD"/>
    <w:rsid w:val="00C12CBE"/>
    <w:rsid w:val="00C137F1"/>
    <w:rsid w:val="00C1570F"/>
    <w:rsid w:val="00C16BC5"/>
    <w:rsid w:val="00C202BD"/>
    <w:rsid w:val="00C2223C"/>
    <w:rsid w:val="00C230FB"/>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049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47DFB"/>
    <w:rsid w:val="00F51FF4"/>
    <w:rsid w:val="00F60ED0"/>
    <w:rsid w:val="00F63D14"/>
    <w:rsid w:val="00F67A7E"/>
    <w:rsid w:val="00F70158"/>
    <w:rsid w:val="00F70E9D"/>
    <w:rsid w:val="00F713E1"/>
    <w:rsid w:val="00F724C6"/>
    <w:rsid w:val="00F73DC5"/>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C7317"/>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383793068">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530E913A-F885-45AE-9B5E-A547E4C43DFE}"/>
</file>

<file path=customXml/itemProps5.xml><?xml version="1.0" encoding="utf-8"?>
<ds:datastoreItem xmlns:ds="http://schemas.openxmlformats.org/officeDocument/2006/customXml" ds:itemID="{47F7291F-F21F-447C-8824-334FFFEE9E5C}"/>
</file>

<file path=customXml/itemProps6.xml><?xml version="1.0" encoding="utf-8"?>
<ds:datastoreItem xmlns:ds="http://schemas.openxmlformats.org/officeDocument/2006/customXml" ds:itemID="{0B8D99BA-A3DC-4D51-8A03-CB58212BBBFB}"/>
</file>

<file path=docProps/app.xml><?xml version="1.0" encoding="utf-8"?>
<Properties xmlns="http://schemas.openxmlformats.org/officeDocument/2006/extended-properties" xmlns:vt="http://schemas.openxmlformats.org/officeDocument/2006/docPropsVTypes">
  <Template>QH A4 Portrait Word Template</Template>
  <TotalTime>12</TotalTime>
  <Pages>3</Pages>
  <Words>483</Words>
  <Characters>3165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3641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5</cp:revision>
  <dcterms:created xsi:type="dcterms:W3CDTF">2022-02-07T05:29:00Z</dcterms:created>
  <dcterms:modified xsi:type="dcterms:W3CDTF">2022-02-07T05:42:00Z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