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304B6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304B6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5D3D82"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5D3D82"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E719F3B" w:rsidR="00E45740" w:rsidRPr="00B3484E" w:rsidRDefault="00000EE4" w:rsidP="00E45740">
                <w:pPr>
                  <w:spacing w:before="40" w:after="40"/>
                  <w:rPr>
                    <w:b/>
                    <w:bCs/>
                    <w:sz w:val="22"/>
                    <w:szCs w:val="22"/>
                  </w:rPr>
                </w:pPr>
                <w:r>
                  <w:rPr>
                    <w:b/>
                    <w:sz w:val="24"/>
                  </w:rPr>
                  <w:t xml:space="preserve">Cancer </w:t>
                </w:r>
                <w:r w:rsidR="00E45740">
                  <w:rPr>
                    <w:b/>
                    <w:sz w:val="24"/>
                  </w:rPr>
                  <w:t>Services</w:t>
                </w:r>
                <w:r w:rsidR="00E45740" w:rsidRPr="00EE6AF8">
                  <w:rPr>
                    <w:b/>
                    <w:sz w:val="24"/>
                  </w:rPr>
                  <w:t xml:space="preserve"> </w:t>
                </w:r>
                <w:r>
                  <w:rPr>
                    <w:b/>
                    <w:sz w:val="24"/>
                  </w:rPr>
                  <w:t>– Radiation Oncology</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AA37F41" w:rsidR="00E45740" w:rsidRPr="00B3484E" w:rsidRDefault="00000EE4" w:rsidP="00E45740">
                <w:pPr>
                  <w:spacing w:before="40" w:after="40"/>
                  <w:rPr>
                    <w:b/>
                    <w:bCs/>
                    <w:sz w:val="22"/>
                    <w:szCs w:val="22"/>
                  </w:rPr>
                </w:pPr>
                <w:r>
                  <w:rPr>
                    <w:b/>
                    <w:bCs/>
                    <w:sz w:val="22"/>
                    <w:szCs w:val="22"/>
                  </w:rPr>
                  <w:t xml:space="preserve">Level </w:t>
                </w:r>
                <w:r w:rsidR="00855D61">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278AC102" w:rsidR="00007183" w:rsidRPr="00304B6B"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086455E" w:rsidR="00294B2A" w:rsidRPr="000A430F" w:rsidRDefault="00A3101A" w:rsidP="00304B6B">
                <w:pPr>
                  <w:numPr>
                    <w:ilvl w:val="0"/>
                    <w:numId w:val="26"/>
                  </w:numPr>
                  <w:autoSpaceDE w:val="0"/>
                  <w:autoSpaceDN w:val="0"/>
                  <w:adjustRightInd w:val="0"/>
                  <w:spacing w:line="240" w:lineRule="auto"/>
                  <w:rPr>
                    <w:rFonts w:eastAsia="Calibri" w:cs="Arial"/>
                    <w:sz w:val="19"/>
                    <w:szCs w:val="19"/>
                  </w:rPr>
                </w:pPr>
                <w:r w:rsidRPr="000A430F">
                  <w:rPr>
                    <w:rFonts w:eastAsia="Calibri" w:cs="Arial"/>
                    <w:sz w:val="19"/>
                    <w:szCs w:val="19"/>
                  </w:rPr>
                  <w:t>provides a comprehensive range of specialised and highly specialised radiation oncology services, including external beam and brachytherapy services, at regional and statewide levels.</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304B6B">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78DD493" w14:textId="77777777" w:rsidR="00294B2A" w:rsidRDefault="00294B2A" w:rsidP="00304B6B">
                <w:pPr>
                  <w:spacing w:line="240" w:lineRule="auto"/>
                  <w:rPr>
                    <w:color w:val="006D35" w:themeColor="accent6" w:themeShade="BF"/>
                    <w:sz w:val="19"/>
                    <w:szCs w:val="19"/>
                  </w:rPr>
                </w:pPr>
                <w:r>
                  <w:rPr>
                    <w:color w:val="006D35" w:themeColor="accent6" w:themeShade="BF"/>
                    <w:sz w:val="19"/>
                    <w:szCs w:val="19"/>
                  </w:rPr>
                  <w:t>Please provide specific information on the</w:t>
                </w:r>
                <w:r w:rsidR="00073853">
                  <w:rPr>
                    <w:color w:val="006D35" w:themeColor="accent6" w:themeShade="BF"/>
                    <w:sz w:val="19"/>
                    <w:szCs w:val="19"/>
                  </w:rPr>
                  <w:t xml:space="preserve"> types of treatments offered</w:t>
                </w:r>
                <w:r>
                  <w:rPr>
                    <w:color w:val="006D35" w:themeColor="accent6" w:themeShade="BF"/>
                    <w:sz w:val="19"/>
                    <w:szCs w:val="19"/>
                  </w:rPr>
                  <w:t>.</w:t>
                </w:r>
              </w:p>
              <w:p w14:paraId="1E513C37" w14:textId="1D4654C4" w:rsidR="00073853" w:rsidRPr="00BF32A8" w:rsidRDefault="00073853" w:rsidP="00304B6B">
                <w:pPr>
                  <w:spacing w:line="240" w:lineRule="auto"/>
                  <w:rPr>
                    <w:sz w:val="19"/>
                    <w:szCs w:val="19"/>
                  </w:rPr>
                </w:pPr>
                <w:r>
                  <w:rPr>
                    <w:color w:val="006D35" w:themeColor="accent6" w:themeShade="BF"/>
                    <w:sz w:val="19"/>
                    <w:szCs w:val="19"/>
                  </w:rPr>
                  <w:t>Attach hospital admission policy.</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672091DD" w:rsidR="00294B2A" w:rsidRPr="000A430F" w:rsidRDefault="00A3101A" w:rsidP="00304B6B">
                <w:pPr>
                  <w:numPr>
                    <w:ilvl w:val="0"/>
                    <w:numId w:val="26"/>
                  </w:numPr>
                  <w:autoSpaceDE w:val="0"/>
                  <w:autoSpaceDN w:val="0"/>
                  <w:adjustRightInd w:val="0"/>
                  <w:spacing w:line="240" w:lineRule="auto"/>
                  <w:rPr>
                    <w:rFonts w:eastAsia="Calibri" w:cs="Arial"/>
                    <w:sz w:val="19"/>
                    <w:szCs w:val="19"/>
                  </w:rPr>
                </w:pPr>
                <w:r w:rsidRPr="000A430F">
                  <w:rPr>
                    <w:rFonts w:eastAsia="Calibri" w:cs="Arial"/>
                    <w:sz w:val="19"/>
                    <w:szCs w:val="19"/>
                  </w:rPr>
                  <w:t>radiation treatment may include IMRT and rotational techniques.</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304B6B">
                <w:pPr>
                  <w:tabs>
                    <w:tab w:val="left" w:pos="720"/>
                  </w:tabs>
                  <w:spacing w:line="240" w:lineRule="auto"/>
                  <w:rPr>
                    <w:color w:val="006D35" w:themeColor="accent6" w:themeShade="BF"/>
                    <w:sz w:val="19"/>
                    <w:szCs w:val="19"/>
                  </w:rPr>
                </w:pPr>
              </w:p>
            </w:tc>
          </w:tr>
          <w:tr w:rsidR="00F20ECC" w:rsidRPr="00371A1D" w14:paraId="64DF4A25" w14:textId="77777777" w:rsidTr="00E45740">
            <w:tc>
              <w:tcPr>
                <w:tcW w:w="3598" w:type="dxa"/>
                <w:tcBorders>
                  <w:top w:val="single" w:sz="2" w:space="0" w:color="auto"/>
                  <w:left w:val="single" w:sz="12" w:space="0" w:color="auto"/>
                  <w:bottom w:val="single" w:sz="2" w:space="0" w:color="auto"/>
                  <w:right w:val="single" w:sz="2" w:space="0" w:color="auto"/>
                </w:tcBorders>
              </w:tcPr>
              <w:p w14:paraId="2EF3A8C6" w14:textId="3D1BFFD2" w:rsidR="00F20ECC" w:rsidRPr="000A430F" w:rsidRDefault="00A3101A" w:rsidP="00304B6B">
                <w:pPr>
                  <w:numPr>
                    <w:ilvl w:val="0"/>
                    <w:numId w:val="26"/>
                  </w:numPr>
                  <w:autoSpaceDE w:val="0"/>
                  <w:autoSpaceDN w:val="0"/>
                  <w:adjustRightInd w:val="0"/>
                  <w:spacing w:line="240" w:lineRule="auto"/>
                  <w:rPr>
                    <w:rFonts w:eastAsia="Calibri" w:cs="Arial"/>
                    <w:sz w:val="19"/>
                    <w:szCs w:val="19"/>
                  </w:rPr>
                </w:pPr>
                <w:r w:rsidRPr="000A430F">
                  <w:rPr>
                    <w:rFonts w:eastAsia="Calibri" w:cs="Arial"/>
                    <w:sz w:val="19"/>
                    <w:szCs w:val="19"/>
                  </w:rPr>
                  <w:t>oncology services restricted to limited number of sites due to need to have critical mass of expertise to ensure quality care.</w:t>
                </w:r>
              </w:p>
            </w:tc>
            <w:tc>
              <w:tcPr>
                <w:tcW w:w="1394" w:type="dxa"/>
                <w:tcBorders>
                  <w:top w:val="single" w:sz="2" w:space="0" w:color="auto"/>
                  <w:left w:val="single" w:sz="2" w:space="0" w:color="auto"/>
                  <w:bottom w:val="single" w:sz="2" w:space="0" w:color="auto"/>
                  <w:right w:val="single" w:sz="2" w:space="0" w:color="auto"/>
                </w:tcBorders>
              </w:tcPr>
              <w:p w14:paraId="549E7351" w14:textId="77777777" w:rsidR="00F20ECC" w:rsidRPr="00BF32A8" w:rsidRDefault="00F20ECC"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BADDE4" w14:textId="77777777" w:rsidR="00F20ECC" w:rsidRPr="00F4733A" w:rsidRDefault="00F20ECC" w:rsidP="00304B6B">
                <w:pPr>
                  <w:tabs>
                    <w:tab w:val="left" w:pos="720"/>
                  </w:tabs>
                  <w:spacing w:line="240" w:lineRule="auto"/>
                  <w:rPr>
                    <w:color w:val="006D35" w:themeColor="accent6" w:themeShade="BF"/>
                    <w:sz w:val="19"/>
                    <w:szCs w:val="19"/>
                  </w:rPr>
                </w:pPr>
              </w:p>
            </w:tc>
          </w:tr>
          <w:tr w:rsidR="00A3101A" w:rsidRPr="00371A1D" w14:paraId="78451415" w14:textId="77777777" w:rsidTr="00E45740">
            <w:tc>
              <w:tcPr>
                <w:tcW w:w="3598" w:type="dxa"/>
                <w:tcBorders>
                  <w:top w:val="single" w:sz="2" w:space="0" w:color="auto"/>
                  <w:left w:val="single" w:sz="12" w:space="0" w:color="auto"/>
                  <w:bottom w:val="single" w:sz="2" w:space="0" w:color="auto"/>
                  <w:right w:val="single" w:sz="2" w:space="0" w:color="auto"/>
                </w:tcBorders>
              </w:tcPr>
              <w:p w14:paraId="7FDC2AC7" w14:textId="77777777" w:rsidR="00A3101A" w:rsidRPr="000A430F" w:rsidRDefault="00A3101A" w:rsidP="00304B6B">
                <w:pPr>
                  <w:numPr>
                    <w:ilvl w:val="0"/>
                    <w:numId w:val="32"/>
                  </w:numPr>
                  <w:autoSpaceDE w:val="0"/>
                  <w:autoSpaceDN w:val="0"/>
                  <w:adjustRightInd w:val="0"/>
                  <w:spacing w:line="240" w:lineRule="auto"/>
                  <w:rPr>
                    <w:rFonts w:eastAsia="Calibri" w:cs="Arial"/>
                    <w:sz w:val="19"/>
                    <w:szCs w:val="19"/>
                  </w:rPr>
                </w:pPr>
                <w:r w:rsidRPr="000A430F">
                  <w:rPr>
                    <w:rFonts w:eastAsia="Calibri" w:cs="Arial"/>
                    <w:sz w:val="19"/>
                    <w:szCs w:val="19"/>
                  </w:rPr>
                  <w:t>provides one or more of the following services:</w:t>
                </w:r>
              </w:p>
              <w:p w14:paraId="3C621B64"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intensive chemoradiation schedules for head and</w:t>
                </w:r>
              </w:p>
              <w:p w14:paraId="1AC191FD"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neck cancer</w:t>
                </w:r>
              </w:p>
              <w:p w14:paraId="0F0A5567"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prostate brachytherapy</w:t>
                </w:r>
              </w:p>
              <w:p w14:paraId="1A7B16A1"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gynaecological brachytherapy</w:t>
                </w:r>
              </w:p>
              <w:p w14:paraId="7F1FD987"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intraluminal brachytherapy</w:t>
                </w:r>
              </w:p>
              <w:p w14:paraId="03E91558" w14:textId="7777777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ocular brachytherapy</w:t>
                </w:r>
              </w:p>
              <w:p w14:paraId="6DE9F87D" w14:textId="724F82B7" w:rsidR="00A3101A" w:rsidRPr="000A430F" w:rsidRDefault="00A3101A" w:rsidP="00304B6B">
                <w:pPr>
                  <w:numPr>
                    <w:ilvl w:val="0"/>
                    <w:numId w:val="33"/>
                  </w:numPr>
                  <w:autoSpaceDE w:val="0"/>
                  <w:autoSpaceDN w:val="0"/>
                  <w:adjustRightInd w:val="0"/>
                  <w:spacing w:line="240" w:lineRule="auto"/>
                  <w:rPr>
                    <w:rFonts w:eastAsia="Calibri" w:cs="Arial"/>
                    <w:sz w:val="19"/>
                    <w:szCs w:val="19"/>
                  </w:rPr>
                </w:pPr>
                <w:r w:rsidRPr="000A430F">
                  <w:rPr>
                    <w:rFonts w:eastAsia="Calibri" w:cs="Arial"/>
                    <w:sz w:val="19"/>
                    <w:szCs w:val="19"/>
                  </w:rPr>
                  <w:t>brachytherapy for rare tumours.</w:t>
                </w:r>
              </w:p>
            </w:tc>
            <w:tc>
              <w:tcPr>
                <w:tcW w:w="1394" w:type="dxa"/>
                <w:tcBorders>
                  <w:top w:val="single" w:sz="2" w:space="0" w:color="auto"/>
                  <w:left w:val="single" w:sz="2" w:space="0" w:color="auto"/>
                  <w:bottom w:val="single" w:sz="2" w:space="0" w:color="auto"/>
                  <w:right w:val="single" w:sz="2" w:space="0" w:color="auto"/>
                </w:tcBorders>
              </w:tcPr>
              <w:p w14:paraId="43EEB99D" w14:textId="77777777" w:rsidR="00A3101A" w:rsidRPr="00BF32A8" w:rsidRDefault="00A3101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8538C95" w14:textId="77777777" w:rsidR="00A3101A" w:rsidRPr="00F4733A" w:rsidRDefault="00A3101A" w:rsidP="00304B6B">
                <w:pPr>
                  <w:tabs>
                    <w:tab w:val="left" w:pos="720"/>
                  </w:tabs>
                  <w:spacing w:line="240" w:lineRule="auto"/>
                  <w:rPr>
                    <w:color w:val="006D35" w:themeColor="accent6" w:themeShade="BF"/>
                    <w:sz w:val="19"/>
                    <w:szCs w:val="19"/>
                  </w:rPr>
                </w:pPr>
              </w:p>
            </w:tc>
          </w:tr>
          <w:tr w:rsidR="00A3101A" w:rsidRPr="00371A1D" w14:paraId="4DE8FD80" w14:textId="77777777" w:rsidTr="00E45740">
            <w:tc>
              <w:tcPr>
                <w:tcW w:w="3598" w:type="dxa"/>
                <w:tcBorders>
                  <w:top w:val="single" w:sz="2" w:space="0" w:color="auto"/>
                  <w:left w:val="single" w:sz="12" w:space="0" w:color="auto"/>
                  <w:bottom w:val="single" w:sz="2" w:space="0" w:color="auto"/>
                  <w:right w:val="single" w:sz="2" w:space="0" w:color="auto"/>
                </w:tcBorders>
              </w:tcPr>
              <w:p w14:paraId="615C79E0" w14:textId="0FEDB53A" w:rsidR="00A3101A" w:rsidRPr="000A430F" w:rsidRDefault="00A3101A" w:rsidP="00304B6B">
                <w:pPr>
                  <w:numPr>
                    <w:ilvl w:val="0"/>
                    <w:numId w:val="32"/>
                  </w:numPr>
                  <w:autoSpaceDE w:val="0"/>
                  <w:autoSpaceDN w:val="0"/>
                  <w:adjustRightInd w:val="0"/>
                  <w:spacing w:line="240" w:lineRule="auto"/>
                  <w:rPr>
                    <w:rFonts w:eastAsia="Calibri" w:cs="Arial"/>
                    <w:sz w:val="19"/>
                    <w:szCs w:val="19"/>
                  </w:rPr>
                </w:pPr>
                <w:r w:rsidRPr="000A430F">
                  <w:rPr>
                    <w:rFonts w:eastAsia="Calibri" w:cs="Arial"/>
                    <w:sz w:val="19"/>
                    <w:szCs w:val="19"/>
                  </w:rPr>
                  <w:t xml:space="preserve">provides specialised radiation treatment services for rare </w:t>
                </w:r>
                <w:r w:rsidRPr="000A430F">
                  <w:rPr>
                    <w:rFonts w:eastAsia="Calibri" w:cs="Arial"/>
                    <w:sz w:val="19"/>
                    <w:szCs w:val="19"/>
                  </w:rPr>
                  <w:lastRenderedPageBreak/>
                  <w:t>tumours, including Wilm’s tumours, sarcomas, bone tumours and germ cell tumours.</w:t>
                </w:r>
              </w:p>
            </w:tc>
            <w:tc>
              <w:tcPr>
                <w:tcW w:w="1394" w:type="dxa"/>
                <w:tcBorders>
                  <w:top w:val="single" w:sz="2" w:space="0" w:color="auto"/>
                  <w:left w:val="single" w:sz="2" w:space="0" w:color="auto"/>
                  <w:bottom w:val="single" w:sz="2" w:space="0" w:color="auto"/>
                  <w:right w:val="single" w:sz="2" w:space="0" w:color="auto"/>
                </w:tcBorders>
              </w:tcPr>
              <w:p w14:paraId="33BC6982" w14:textId="77777777" w:rsidR="00A3101A" w:rsidRPr="00BF32A8" w:rsidRDefault="00A3101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E285F9D" w14:textId="77777777" w:rsidR="00A3101A" w:rsidRPr="00F4733A" w:rsidRDefault="00A3101A" w:rsidP="00304B6B">
                <w:pPr>
                  <w:tabs>
                    <w:tab w:val="left" w:pos="720"/>
                  </w:tabs>
                  <w:spacing w:line="240" w:lineRule="auto"/>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2E178DEC" w:rsidR="00294B2A" w:rsidRPr="000A430F" w:rsidRDefault="000A430F" w:rsidP="00304B6B">
                <w:pPr>
                  <w:numPr>
                    <w:ilvl w:val="0"/>
                    <w:numId w:val="26"/>
                  </w:numPr>
                  <w:autoSpaceDE w:val="0"/>
                  <w:autoSpaceDN w:val="0"/>
                  <w:adjustRightInd w:val="0"/>
                  <w:spacing w:line="240" w:lineRule="auto"/>
                  <w:rPr>
                    <w:rFonts w:eastAsia="Calibri" w:cs="Arial"/>
                    <w:sz w:val="19"/>
                    <w:szCs w:val="19"/>
                  </w:rPr>
                </w:pPr>
                <w:r w:rsidRPr="000A430F">
                  <w:rPr>
                    <w:rFonts w:eastAsia="Calibri" w:cs="Arial"/>
                    <w:sz w:val="19"/>
                    <w:szCs w:val="19"/>
                  </w:rPr>
                  <w:t>other areas requiring recognised volume of highly specialised work include total body irradiation, stereotactic radiosurgery, total skin electron beam treatment, intensive chemoradiation schedules for head and neck cancer, and children’s radiotherapy services.</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304B6B">
                <w:pPr>
                  <w:tabs>
                    <w:tab w:val="left" w:pos="720"/>
                  </w:tabs>
                  <w:spacing w:line="240" w:lineRule="auto"/>
                  <w:rPr>
                    <w:sz w:val="19"/>
                    <w:szCs w:val="19"/>
                  </w:rPr>
                </w:pPr>
              </w:p>
            </w:tc>
          </w:tr>
          <w:tr w:rsidR="00F20ECC" w:rsidRPr="00371A1D" w14:paraId="3E0CB167" w14:textId="77777777" w:rsidTr="00E45740">
            <w:tc>
              <w:tcPr>
                <w:tcW w:w="3598" w:type="dxa"/>
                <w:tcBorders>
                  <w:top w:val="single" w:sz="2" w:space="0" w:color="auto"/>
                  <w:left w:val="single" w:sz="12" w:space="0" w:color="auto"/>
                  <w:bottom w:val="single" w:sz="2" w:space="0" w:color="auto"/>
                  <w:right w:val="single" w:sz="2" w:space="0" w:color="auto"/>
                </w:tcBorders>
              </w:tcPr>
              <w:p w14:paraId="383E71A3" w14:textId="77777777" w:rsidR="000A430F" w:rsidRPr="000A430F" w:rsidRDefault="000A430F" w:rsidP="00304B6B">
                <w:pPr>
                  <w:numPr>
                    <w:ilvl w:val="0"/>
                    <w:numId w:val="32"/>
                  </w:numPr>
                  <w:autoSpaceDE w:val="0"/>
                  <w:autoSpaceDN w:val="0"/>
                  <w:adjustRightInd w:val="0"/>
                  <w:spacing w:line="240" w:lineRule="auto"/>
                  <w:rPr>
                    <w:rFonts w:eastAsia="Calibri" w:cs="Arial"/>
                    <w:sz w:val="19"/>
                    <w:szCs w:val="19"/>
                  </w:rPr>
                </w:pPr>
                <w:r w:rsidRPr="000A430F">
                  <w:rPr>
                    <w:rFonts w:eastAsia="Calibri" w:cs="Arial"/>
                    <w:sz w:val="19"/>
                    <w:szCs w:val="19"/>
                  </w:rPr>
                  <w:t>additional special treatments and techniques may include:</w:t>
                </w:r>
              </w:p>
              <w:p w14:paraId="4E9A4717"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remote-control intra-cavity equipment with afterloading</w:t>
                </w:r>
              </w:p>
              <w:p w14:paraId="0FA62522"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technique</w:t>
                </w:r>
              </w:p>
              <w:p w14:paraId="73EB52C7"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brachytherapy using eye plaques</w:t>
                </w:r>
              </w:p>
              <w:p w14:paraId="25D39CCC"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intraluminal brachytherapy for bronchus and</w:t>
                </w:r>
              </w:p>
              <w:p w14:paraId="4233055E"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oesophagus</w:t>
                </w:r>
              </w:p>
              <w:p w14:paraId="3A61B706"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intravascular brachytherapy for coronary artery</w:t>
                </w:r>
              </w:p>
              <w:p w14:paraId="51B72CC8"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stenosis</w:t>
                </w:r>
              </w:p>
              <w:p w14:paraId="7B3DD90F"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total body irradiation</w:t>
                </w:r>
              </w:p>
              <w:p w14:paraId="0EBCFD94" w14:textId="77777777" w:rsidR="000A430F"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stereotactic radiosurgery</w:t>
                </w:r>
              </w:p>
              <w:p w14:paraId="57AF30BA" w14:textId="12FC326E" w:rsidR="00F20ECC" w:rsidRPr="000A430F" w:rsidRDefault="000A430F" w:rsidP="00304B6B">
                <w:pPr>
                  <w:numPr>
                    <w:ilvl w:val="0"/>
                    <w:numId w:val="34"/>
                  </w:numPr>
                  <w:autoSpaceDE w:val="0"/>
                  <w:autoSpaceDN w:val="0"/>
                  <w:adjustRightInd w:val="0"/>
                  <w:spacing w:line="240" w:lineRule="auto"/>
                  <w:rPr>
                    <w:rFonts w:eastAsia="Calibri" w:cs="Arial"/>
                    <w:sz w:val="19"/>
                    <w:szCs w:val="19"/>
                  </w:rPr>
                </w:pPr>
                <w:r w:rsidRPr="000A430F">
                  <w:rPr>
                    <w:rFonts w:eastAsia="Calibri" w:cs="Arial"/>
                    <w:sz w:val="19"/>
                    <w:szCs w:val="19"/>
                  </w:rPr>
                  <w:t>intraoperative radiotherapy.</w:t>
                </w:r>
              </w:p>
            </w:tc>
            <w:tc>
              <w:tcPr>
                <w:tcW w:w="1394" w:type="dxa"/>
                <w:tcBorders>
                  <w:top w:val="single" w:sz="2" w:space="0" w:color="auto"/>
                  <w:left w:val="single" w:sz="2" w:space="0" w:color="auto"/>
                  <w:bottom w:val="single" w:sz="2" w:space="0" w:color="auto"/>
                  <w:right w:val="single" w:sz="2" w:space="0" w:color="auto"/>
                </w:tcBorders>
              </w:tcPr>
              <w:p w14:paraId="76ED26B5" w14:textId="77777777" w:rsidR="00F20ECC" w:rsidRPr="00BF32A8" w:rsidRDefault="00F20ECC"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F2F77A" w14:textId="77777777" w:rsidR="00F20ECC" w:rsidRPr="00F35279" w:rsidRDefault="00F20ECC" w:rsidP="00304B6B">
                <w:pPr>
                  <w:tabs>
                    <w:tab w:val="left" w:pos="720"/>
                  </w:tabs>
                  <w:spacing w:line="240" w:lineRule="auto"/>
                  <w:rPr>
                    <w:sz w:val="19"/>
                    <w:szCs w:val="19"/>
                  </w:rPr>
                </w:pPr>
              </w:p>
            </w:tc>
          </w:tr>
          <w:tr w:rsidR="000A430F" w:rsidRPr="00371A1D" w14:paraId="27A23157" w14:textId="77777777" w:rsidTr="00E45740">
            <w:tc>
              <w:tcPr>
                <w:tcW w:w="3598" w:type="dxa"/>
                <w:tcBorders>
                  <w:top w:val="single" w:sz="2" w:space="0" w:color="auto"/>
                  <w:left w:val="single" w:sz="12" w:space="0" w:color="auto"/>
                  <w:bottom w:val="single" w:sz="2" w:space="0" w:color="auto"/>
                  <w:right w:val="single" w:sz="2" w:space="0" w:color="auto"/>
                </w:tcBorders>
              </w:tcPr>
              <w:p w14:paraId="29C3420D" w14:textId="4F578A39" w:rsidR="000A430F" w:rsidRPr="000A430F" w:rsidRDefault="000A430F" w:rsidP="00304B6B">
                <w:pPr>
                  <w:numPr>
                    <w:ilvl w:val="0"/>
                    <w:numId w:val="32"/>
                  </w:numPr>
                  <w:autoSpaceDE w:val="0"/>
                  <w:autoSpaceDN w:val="0"/>
                  <w:adjustRightInd w:val="0"/>
                  <w:spacing w:line="240" w:lineRule="auto"/>
                  <w:rPr>
                    <w:rFonts w:eastAsia="Calibri" w:cs="Arial"/>
                    <w:sz w:val="19"/>
                    <w:szCs w:val="19"/>
                  </w:rPr>
                </w:pPr>
                <w:r w:rsidRPr="000A430F">
                  <w:rPr>
                    <w:rFonts w:eastAsia="Calibri" w:cs="Arial"/>
                    <w:sz w:val="19"/>
                    <w:szCs w:val="19"/>
                  </w:rPr>
                  <w:t>some highly specialised radiation oncology services, such as treatment for retinoblastomas, may be available only at a specialised centre outside Queensland.</w:t>
                </w:r>
              </w:p>
            </w:tc>
            <w:tc>
              <w:tcPr>
                <w:tcW w:w="1394" w:type="dxa"/>
                <w:tcBorders>
                  <w:top w:val="single" w:sz="2" w:space="0" w:color="auto"/>
                  <w:left w:val="single" w:sz="2" w:space="0" w:color="auto"/>
                  <w:bottom w:val="single" w:sz="2" w:space="0" w:color="auto"/>
                  <w:right w:val="single" w:sz="2" w:space="0" w:color="auto"/>
                </w:tcBorders>
              </w:tcPr>
              <w:p w14:paraId="42C9C01E" w14:textId="77777777" w:rsidR="000A430F" w:rsidRPr="00BF32A8" w:rsidRDefault="000A430F"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DC1F1B" w14:textId="77777777" w:rsidR="000A430F" w:rsidRPr="00F35279" w:rsidRDefault="000A430F" w:rsidP="00304B6B">
                <w:pPr>
                  <w:tabs>
                    <w:tab w:val="left" w:pos="720"/>
                  </w:tabs>
                  <w:spacing w:line="240" w:lineRule="auto"/>
                  <w:rPr>
                    <w:sz w:val="19"/>
                    <w:szCs w:val="19"/>
                  </w:rPr>
                </w:pPr>
              </w:p>
            </w:tc>
          </w:tr>
          <w:tr w:rsidR="00F20ECC" w:rsidRPr="00371A1D" w14:paraId="18E75991" w14:textId="77777777" w:rsidTr="00E45740">
            <w:tc>
              <w:tcPr>
                <w:tcW w:w="3598" w:type="dxa"/>
                <w:tcBorders>
                  <w:top w:val="single" w:sz="2" w:space="0" w:color="auto"/>
                  <w:left w:val="single" w:sz="12" w:space="0" w:color="auto"/>
                  <w:bottom w:val="single" w:sz="2" w:space="0" w:color="auto"/>
                  <w:right w:val="single" w:sz="2" w:space="0" w:color="auto"/>
                </w:tcBorders>
              </w:tcPr>
              <w:p w14:paraId="06E4C798" w14:textId="093C0018" w:rsidR="00F20ECC" w:rsidRPr="00F20ECC" w:rsidRDefault="00F20ECC" w:rsidP="00304B6B">
                <w:pPr>
                  <w:numPr>
                    <w:ilvl w:val="0"/>
                    <w:numId w:val="26"/>
                  </w:numPr>
                  <w:autoSpaceDE w:val="0"/>
                  <w:autoSpaceDN w:val="0"/>
                  <w:adjustRightInd w:val="0"/>
                  <w:spacing w:line="240" w:lineRule="auto"/>
                  <w:rPr>
                    <w:rFonts w:cs="Arial"/>
                    <w:sz w:val="19"/>
                    <w:szCs w:val="19"/>
                  </w:rPr>
                </w:pPr>
                <w:r w:rsidRPr="00F20ECC">
                  <w:rPr>
                    <w:rFonts w:cs="Arial"/>
                    <w:sz w:val="19"/>
                    <w:szCs w:val="19"/>
                  </w:rPr>
                  <w:t xml:space="preserve">may be co-located with health service or stand-alone. </w:t>
                </w:r>
              </w:p>
            </w:tc>
            <w:tc>
              <w:tcPr>
                <w:tcW w:w="1394" w:type="dxa"/>
                <w:tcBorders>
                  <w:top w:val="single" w:sz="2" w:space="0" w:color="auto"/>
                  <w:left w:val="single" w:sz="2" w:space="0" w:color="auto"/>
                  <w:bottom w:val="single" w:sz="2" w:space="0" w:color="auto"/>
                  <w:right w:val="single" w:sz="2" w:space="0" w:color="auto"/>
                </w:tcBorders>
              </w:tcPr>
              <w:p w14:paraId="11C9B969" w14:textId="77777777" w:rsidR="00F20ECC" w:rsidRPr="00BF32A8" w:rsidRDefault="00F20ECC"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DAA48D" w14:textId="77777777" w:rsidR="00F20ECC" w:rsidRPr="00F35279" w:rsidRDefault="00F20ECC" w:rsidP="00304B6B">
                <w:pPr>
                  <w:tabs>
                    <w:tab w:val="left" w:pos="720"/>
                  </w:tabs>
                  <w:spacing w:line="240" w:lineRule="auto"/>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7DCAAAF2" w:rsidR="00294B2A" w:rsidRPr="00BF32A8" w:rsidRDefault="00294B2A" w:rsidP="00304B6B">
                <w:pPr>
                  <w:spacing w:line="240" w:lineRule="auto"/>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1D66B6" w:rsidRPr="00371A1D" w14:paraId="36F64707" w14:textId="77777777" w:rsidTr="00503692">
            <w:tc>
              <w:tcPr>
                <w:tcW w:w="3598" w:type="dxa"/>
                <w:tcBorders>
                  <w:top w:val="single" w:sz="2" w:space="0" w:color="auto"/>
                  <w:left w:val="single" w:sz="12" w:space="0" w:color="auto"/>
                  <w:bottom w:val="single" w:sz="2" w:space="0" w:color="auto"/>
                  <w:right w:val="single" w:sz="2" w:space="0" w:color="auto"/>
                </w:tcBorders>
              </w:tcPr>
              <w:p w14:paraId="55475606" w14:textId="096E3975" w:rsidR="001D66B6" w:rsidRPr="0005092B" w:rsidRDefault="0005092B" w:rsidP="00304B6B">
                <w:pPr>
                  <w:numPr>
                    <w:ilvl w:val="0"/>
                    <w:numId w:val="20"/>
                  </w:numPr>
                  <w:autoSpaceDE w:val="0"/>
                  <w:autoSpaceDN w:val="0"/>
                  <w:adjustRightInd w:val="0"/>
                  <w:spacing w:line="240" w:lineRule="auto"/>
                  <w:rPr>
                    <w:rFonts w:cs="Arial"/>
                    <w:sz w:val="19"/>
                    <w:szCs w:val="19"/>
                  </w:rPr>
                </w:pPr>
                <w:r w:rsidRPr="0005092B">
                  <w:rPr>
                    <w:rFonts w:eastAsia="Calibri" w:cs="Arial"/>
                    <w:sz w:val="19"/>
                    <w:szCs w:val="19"/>
                  </w:rPr>
                  <w:t>acute inpatient beds on-site for specialised procedures, such as brachytherapy and administration of radioactive iodine, and for supportive care (e.g. for acute radiation reactions) and insertion of percutaneous gastrostomy feeding tubes.</w:t>
                </w:r>
              </w:p>
            </w:tc>
            <w:tc>
              <w:tcPr>
                <w:tcW w:w="1394" w:type="dxa"/>
                <w:tcBorders>
                  <w:top w:val="single" w:sz="2" w:space="0" w:color="auto"/>
                  <w:left w:val="single" w:sz="2" w:space="0" w:color="auto"/>
                  <w:bottom w:val="single" w:sz="2" w:space="0" w:color="auto"/>
                  <w:right w:val="single" w:sz="2" w:space="0" w:color="auto"/>
                </w:tcBorders>
              </w:tcPr>
              <w:p w14:paraId="2CBC0C42"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52EFEEB" w14:textId="77777777" w:rsidR="001D66B6" w:rsidRPr="00294B2A" w:rsidRDefault="001D66B6" w:rsidP="00304B6B">
                <w:pPr>
                  <w:tabs>
                    <w:tab w:val="left" w:pos="720"/>
                  </w:tabs>
                  <w:spacing w:line="240" w:lineRule="auto"/>
                  <w:rPr>
                    <w:color w:val="auto"/>
                    <w:sz w:val="19"/>
                    <w:szCs w:val="19"/>
                  </w:rPr>
                </w:pPr>
              </w:p>
            </w:tc>
          </w:tr>
          <w:tr w:rsidR="001D66B6" w:rsidRPr="00371A1D" w14:paraId="16928415" w14:textId="77777777" w:rsidTr="00503692">
            <w:tc>
              <w:tcPr>
                <w:tcW w:w="3598" w:type="dxa"/>
                <w:tcBorders>
                  <w:top w:val="single" w:sz="2" w:space="0" w:color="auto"/>
                  <w:left w:val="single" w:sz="12" w:space="0" w:color="auto"/>
                  <w:bottom w:val="single" w:sz="2" w:space="0" w:color="auto"/>
                  <w:right w:val="single" w:sz="2" w:space="0" w:color="auto"/>
                </w:tcBorders>
              </w:tcPr>
              <w:p w14:paraId="210FA03A" w14:textId="6471364C"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 xml:space="preserve">nominal chairperson for each multidisciplinary clinic, responsible for ensuring patient’s cancer is staged and appropriate evidence-based treatment recommendations are recorded (with clinic core members usually </w:t>
                </w:r>
                <w:r w:rsidRPr="0005092B">
                  <w:rPr>
                    <w:rFonts w:eastAsia="Calibri" w:cs="Arial"/>
                    <w:sz w:val="19"/>
                    <w:szCs w:val="19"/>
                  </w:rPr>
                  <w:lastRenderedPageBreak/>
                  <w:t>including surgeons, medical oncologists, radiation oncologists, radiologists and pathologists).</w:t>
                </w:r>
              </w:p>
            </w:tc>
            <w:tc>
              <w:tcPr>
                <w:tcW w:w="1394" w:type="dxa"/>
                <w:tcBorders>
                  <w:top w:val="single" w:sz="2" w:space="0" w:color="auto"/>
                  <w:left w:val="single" w:sz="2" w:space="0" w:color="auto"/>
                  <w:bottom w:val="single" w:sz="2" w:space="0" w:color="auto"/>
                  <w:right w:val="single" w:sz="2" w:space="0" w:color="auto"/>
                </w:tcBorders>
              </w:tcPr>
              <w:p w14:paraId="6F828BE3"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E3D73DB" w14:textId="77777777" w:rsidR="001D66B6" w:rsidRPr="00294B2A" w:rsidRDefault="001D66B6" w:rsidP="00304B6B">
                <w:pPr>
                  <w:tabs>
                    <w:tab w:val="left" w:pos="720"/>
                  </w:tabs>
                  <w:spacing w:line="240" w:lineRule="auto"/>
                  <w:rPr>
                    <w:color w:val="auto"/>
                    <w:sz w:val="19"/>
                    <w:szCs w:val="19"/>
                  </w:rPr>
                </w:pPr>
              </w:p>
            </w:tc>
          </w:tr>
          <w:tr w:rsidR="001D66B6" w:rsidRPr="00371A1D" w14:paraId="30457CEE" w14:textId="77777777" w:rsidTr="00503692">
            <w:tc>
              <w:tcPr>
                <w:tcW w:w="3598" w:type="dxa"/>
                <w:tcBorders>
                  <w:top w:val="single" w:sz="2" w:space="0" w:color="auto"/>
                  <w:left w:val="single" w:sz="12" w:space="0" w:color="auto"/>
                  <w:bottom w:val="single" w:sz="2" w:space="0" w:color="auto"/>
                  <w:right w:val="single" w:sz="2" w:space="0" w:color="auto"/>
                </w:tcBorders>
              </w:tcPr>
              <w:p w14:paraId="35531F38" w14:textId="74137097"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documented processes with children’s super specialist facilities where children are treated.</w:t>
                </w:r>
              </w:p>
            </w:tc>
            <w:tc>
              <w:tcPr>
                <w:tcW w:w="1394" w:type="dxa"/>
                <w:tcBorders>
                  <w:top w:val="single" w:sz="2" w:space="0" w:color="auto"/>
                  <w:left w:val="single" w:sz="2" w:space="0" w:color="auto"/>
                  <w:bottom w:val="single" w:sz="2" w:space="0" w:color="auto"/>
                  <w:right w:val="single" w:sz="2" w:space="0" w:color="auto"/>
                </w:tcBorders>
              </w:tcPr>
              <w:p w14:paraId="50E1798A"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0086EF" w14:textId="77777777" w:rsidR="001D66B6" w:rsidRPr="00294B2A" w:rsidRDefault="001D66B6" w:rsidP="00304B6B">
                <w:pPr>
                  <w:tabs>
                    <w:tab w:val="left" w:pos="720"/>
                  </w:tabs>
                  <w:spacing w:line="240" w:lineRule="auto"/>
                  <w:rPr>
                    <w:color w:val="auto"/>
                    <w:sz w:val="19"/>
                    <w:szCs w:val="19"/>
                  </w:rPr>
                </w:pPr>
              </w:p>
            </w:tc>
          </w:tr>
          <w:tr w:rsidR="001D66B6" w:rsidRPr="00371A1D" w14:paraId="4CF7EB5A" w14:textId="77777777" w:rsidTr="00503692">
            <w:tc>
              <w:tcPr>
                <w:tcW w:w="3598" w:type="dxa"/>
                <w:tcBorders>
                  <w:top w:val="single" w:sz="2" w:space="0" w:color="auto"/>
                  <w:left w:val="single" w:sz="12" w:space="0" w:color="auto"/>
                  <w:bottom w:val="single" w:sz="2" w:space="0" w:color="auto"/>
                  <w:right w:val="single" w:sz="2" w:space="0" w:color="auto"/>
                </w:tcBorders>
              </w:tcPr>
              <w:p w14:paraId="75A0D499" w14:textId="3FCDB43F"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documented processes with adolescent and young adult specialty services when these become available.</w:t>
                </w:r>
              </w:p>
            </w:tc>
            <w:tc>
              <w:tcPr>
                <w:tcW w:w="1394" w:type="dxa"/>
                <w:tcBorders>
                  <w:top w:val="single" w:sz="2" w:space="0" w:color="auto"/>
                  <w:left w:val="single" w:sz="2" w:space="0" w:color="auto"/>
                  <w:bottom w:val="single" w:sz="2" w:space="0" w:color="auto"/>
                  <w:right w:val="single" w:sz="2" w:space="0" w:color="auto"/>
                </w:tcBorders>
              </w:tcPr>
              <w:p w14:paraId="3608EE6A"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AF23AA" w14:textId="77777777" w:rsidR="001D66B6" w:rsidRPr="00294B2A" w:rsidRDefault="001D66B6" w:rsidP="00304B6B">
                <w:pPr>
                  <w:tabs>
                    <w:tab w:val="left" w:pos="720"/>
                  </w:tabs>
                  <w:spacing w:line="240" w:lineRule="auto"/>
                  <w:rPr>
                    <w:color w:val="auto"/>
                    <w:sz w:val="19"/>
                    <w:szCs w:val="19"/>
                  </w:rPr>
                </w:pPr>
              </w:p>
            </w:tc>
          </w:tr>
          <w:tr w:rsidR="001D66B6" w:rsidRPr="00371A1D" w14:paraId="6EB9B3BC" w14:textId="77777777" w:rsidTr="00503692">
            <w:tc>
              <w:tcPr>
                <w:tcW w:w="3598" w:type="dxa"/>
                <w:tcBorders>
                  <w:top w:val="single" w:sz="2" w:space="0" w:color="auto"/>
                  <w:left w:val="single" w:sz="12" w:space="0" w:color="auto"/>
                  <w:bottom w:val="single" w:sz="2" w:space="0" w:color="auto"/>
                  <w:right w:val="single" w:sz="2" w:space="0" w:color="auto"/>
                </w:tcBorders>
              </w:tcPr>
              <w:p w14:paraId="5E0CB72E" w14:textId="5F55B1CF"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documented processes with clinical genetics / medical genetics service, including genetic counselling.</w:t>
                </w:r>
              </w:p>
            </w:tc>
            <w:tc>
              <w:tcPr>
                <w:tcW w:w="1394" w:type="dxa"/>
                <w:tcBorders>
                  <w:top w:val="single" w:sz="2" w:space="0" w:color="auto"/>
                  <w:left w:val="single" w:sz="2" w:space="0" w:color="auto"/>
                  <w:bottom w:val="single" w:sz="2" w:space="0" w:color="auto"/>
                  <w:right w:val="single" w:sz="2" w:space="0" w:color="auto"/>
                </w:tcBorders>
              </w:tcPr>
              <w:p w14:paraId="28DC5799"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195409" w14:textId="77777777" w:rsidR="001D66B6" w:rsidRPr="00294B2A" w:rsidRDefault="001D66B6" w:rsidP="00304B6B">
                <w:pPr>
                  <w:tabs>
                    <w:tab w:val="left" w:pos="720"/>
                  </w:tabs>
                  <w:spacing w:line="240" w:lineRule="auto"/>
                  <w:rPr>
                    <w:color w:val="auto"/>
                    <w:sz w:val="19"/>
                    <w:szCs w:val="19"/>
                  </w:rPr>
                </w:pPr>
              </w:p>
            </w:tc>
          </w:tr>
          <w:tr w:rsidR="001D66B6" w:rsidRPr="00371A1D" w14:paraId="141F9ED9" w14:textId="77777777" w:rsidTr="00503692">
            <w:tc>
              <w:tcPr>
                <w:tcW w:w="3598" w:type="dxa"/>
                <w:tcBorders>
                  <w:top w:val="single" w:sz="2" w:space="0" w:color="auto"/>
                  <w:left w:val="single" w:sz="12" w:space="0" w:color="auto"/>
                  <w:bottom w:val="single" w:sz="2" w:space="0" w:color="auto"/>
                  <w:right w:val="single" w:sz="2" w:space="0" w:color="auto"/>
                </w:tcBorders>
              </w:tcPr>
              <w:p w14:paraId="653124A9" w14:textId="01E8D2AD"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 xml:space="preserve">capacity to support at least one radiation oncology fellow. </w:t>
                </w:r>
              </w:p>
            </w:tc>
            <w:tc>
              <w:tcPr>
                <w:tcW w:w="1394" w:type="dxa"/>
                <w:tcBorders>
                  <w:top w:val="single" w:sz="2" w:space="0" w:color="auto"/>
                  <w:left w:val="single" w:sz="2" w:space="0" w:color="auto"/>
                  <w:bottom w:val="single" w:sz="2" w:space="0" w:color="auto"/>
                  <w:right w:val="single" w:sz="2" w:space="0" w:color="auto"/>
                </w:tcBorders>
              </w:tcPr>
              <w:p w14:paraId="295860DB"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E8875E5" w14:textId="77777777" w:rsidR="001D66B6" w:rsidRPr="00294B2A" w:rsidRDefault="001D66B6" w:rsidP="00304B6B">
                <w:pPr>
                  <w:tabs>
                    <w:tab w:val="left" w:pos="720"/>
                  </w:tabs>
                  <w:spacing w:line="240" w:lineRule="auto"/>
                  <w:rPr>
                    <w:color w:val="auto"/>
                    <w:sz w:val="19"/>
                    <w:szCs w:val="19"/>
                  </w:rPr>
                </w:pPr>
              </w:p>
            </w:tc>
          </w:tr>
          <w:tr w:rsidR="001D66B6" w:rsidRPr="00371A1D" w14:paraId="2726C2D9" w14:textId="77777777" w:rsidTr="00E45740">
            <w:tc>
              <w:tcPr>
                <w:tcW w:w="3598" w:type="dxa"/>
                <w:tcBorders>
                  <w:top w:val="single" w:sz="2" w:space="0" w:color="auto"/>
                  <w:left w:val="single" w:sz="12" w:space="0" w:color="auto"/>
                  <w:bottom w:val="single" w:sz="2" w:space="0" w:color="auto"/>
                  <w:right w:val="single" w:sz="2" w:space="0" w:color="auto"/>
                </w:tcBorders>
              </w:tcPr>
              <w:p w14:paraId="16931ABE" w14:textId="48C79E30"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appropriate linear accelerator bunker and equipment to deliver total body irradiation and total skin electron beam therapy.</w:t>
                </w:r>
              </w:p>
            </w:tc>
            <w:tc>
              <w:tcPr>
                <w:tcW w:w="1394" w:type="dxa"/>
                <w:tcBorders>
                  <w:top w:val="single" w:sz="2" w:space="0" w:color="auto"/>
                  <w:left w:val="single" w:sz="2" w:space="0" w:color="auto"/>
                  <w:bottom w:val="single" w:sz="2" w:space="0" w:color="auto"/>
                  <w:right w:val="single" w:sz="2" w:space="0" w:color="auto"/>
                </w:tcBorders>
              </w:tcPr>
              <w:p w14:paraId="2475A458"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2E9C15" w14:textId="77777777" w:rsidR="001D66B6" w:rsidRPr="00294B2A" w:rsidRDefault="001D66B6" w:rsidP="00304B6B">
                <w:pPr>
                  <w:tabs>
                    <w:tab w:val="left" w:pos="720"/>
                  </w:tabs>
                  <w:spacing w:line="240" w:lineRule="auto"/>
                  <w:rPr>
                    <w:color w:val="auto"/>
                    <w:sz w:val="19"/>
                    <w:szCs w:val="19"/>
                  </w:rPr>
                </w:pPr>
              </w:p>
            </w:tc>
          </w:tr>
          <w:tr w:rsidR="001D66B6" w:rsidRPr="00371A1D" w14:paraId="1BC933C8" w14:textId="77777777" w:rsidTr="00E45740">
            <w:tc>
              <w:tcPr>
                <w:tcW w:w="3598" w:type="dxa"/>
                <w:tcBorders>
                  <w:top w:val="single" w:sz="2" w:space="0" w:color="auto"/>
                  <w:left w:val="single" w:sz="12" w:space="0" w:color="auto"/>
                  <w:bottom w:val="single" w:sz="2" w:space="0" w:color="auto"/>
                  <w:right w:val="single" w:sz="2" w:space="0" w:color="auto"/>
                </w:tcBorders>
              </w:tcPr>
              <w:p w14:paraId="293D9942" w14:textId="5055F68C"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appropriate inverse planning system and independent Intensity Modulated Radiation Therapy dose verification system.</w:t>
                </w:r>
              </w:p>
            </w:tc>
            <w:tc>
              <w:tcPr>
                <w:tcW w:w="1394" w:type="dxa"/>
                <w:tcBorders>
                  <w:top w:val="single" w:sz="2" w:space="0" w:color="auto"/>
                  <w:left w:val="single" w:sz="2" w:space="0" w:color="auto"/>
                  <w:bottom w:val="single" w:sz="2" w:space="0" w:color="auto"/>
                  <w:right w:val="single" w:sz="2" w:space="0" w:color="auto"/>
                </w:tcBorders>
              </w:tcPr>
              <w:p w14:paraId="3B2D4AB9"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987B90" w14:textId="77777777" w:rsidR="001D66B6" w:rsidRPr="00294B2A" w:rsidRDefault="001D66B6" w:rsidP="00304B6B">
                <w:pPr>
                  <w:tabs>
                    <w:tab w:val="left" w:pos="720"/>
                  </w:tabs>
                  <w:spacing w:line="240" w:lineRule="auto"/>
                  <w:rPr>
                    <w:color w:val="auto"/>
                    <w:sz w:val="19"/>
                    <w:szCs w:val="19"/>
                  </w:rPr>
                </w:pPr>
              </w:p>
            </w:tc>
          </w:tr>
          <w:tr w:rsidR="001D66B6" w:rsidRPr="00371A1D" w14:paraId="6C5DDDF9" w14:textId="77777777" w:rsidTr="00E45740">
            <w:tc>
              <w:tcPr>
                <w:tcW w:w="3598" w:type="dxa"/>
                <w:tcBorders>
                  <w:top w:val="single" w:sz="2" w:space="0" w:color="auto"/>
                  <w:left w:val="single" w:sz="12" w:space="0" w:color="auto"/>
                  <w:bottom w:val="single" w:sz="2" w:space="0" w:color="auto"/>
                  <w:right w:val="single" w:sz="2" w:space="0" w:color="auto"/>
                </w:tcBorders>
              </w:tcPr>
              <w:p w14:paraId="10D44BC9" w14:textId="6B90F2AF"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 xml:space="preserve">provision of appropriate anaesthetic equipment and expertise where anaesthetic procedures undertaken (refer to </w:t>
                </w:r>
                <w:r w:rsidRPr="0005092B">
                  <w:rPr>
                    <w:rFonts w:eastAsia="Calibri" w:cs="Arial"/>
                    <w:i/>
                    <w:iCs/>
                    <w:sz w:val="19"/>
                    <w:szCs w:val="19"/>
                  </w:rPr>
                  <w:t xml:space="preserve">Anaesthetic Services </w:t>
                </w:r>
                <w:r w:rsidRPr="0005092B">
                  <w:rPr>
                    <w:rFonts w:eastAsia="Calibri" w:cs="Arial"/>
                    <w:sz w:val="19"/>
                    <w:szCs w:val="19"/>
                  </w:rPr>
                  <w:t xml:space="preserve">module for adult care and </w:t>
                </w:r>
                <w:r w:rsidRPr="0005092B">
                  <w:rPr>
                    <w:rFonts w:eastAsia="Calibri" w:cs="Arial"/>
                    <w:i/>
                    <w:iCs/>
                    <w:sz w:val="19"/>
                    <w:szCs w:val="19"/>
                  </w:rPr>
                  <w:t xml:space="preserve">Anaesthetic Services - Children’s </w:t>
                </w:r>
                <w:r w:rsidRPr="0005092B">
                  <w:rPr>
                    <w:rFonts w:eastAsia="Calibri" w:cs="Arial"/>
                    <w:sz w:val="19"/>
                    <w:szCs w:val="19"/>
                  </w:rPr>
                  <w:t>module).</w:t>
                </w:r>
              </w:p>
            </w:tc>
            <w:tc>
              <w:tcPr>
                <w:tcW w:w="1394" w:type="dxa"/>
                <w:tcBorders>
                  <w:top w:val="single" w:sz="2" w:space="0" w:color="auto"/>
                  <w:left w:val="single" w:sz="2" w:space="0" w:color="auto"/>
                  <w:bottom w:val="single" w:sz="2" w:space="0" w:color="auto"/>
                  <w:right w:val="single" w:sz="2" w:space="0" w:color="auto"/>
                </w:tcBorders>
              </w:tcPr>
              <w:p w14:paraId="3B6C267A"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F0CE299" w14:textId="77777777" w:rsidR="001D66B6" w:rsidRPr="00294B2A" w:rsidRDefault="001D66B6" w:rsidP="00304B6B">
                <w:pPr>
                  <w:tabs>
                    <w:tab w:val="left" w:pos="720"/>
                  </w:tabs>
                  <w:spacing w:line="240" w:lineRule="auto"/>
                  <w:rPr>
                    <w:color w:val="auto"/>
                    <w:sz w:val="19"/>
                    <w:szCs w:val="19"/>
                  </w:rPr>
                </w:pPr>
              </w:p>
            </w:tc>
          </w:tr>
          <w:tr w:rsidR="001D66B6" w:rsidRPr="00371A1D" w14:paraId="314518E6" w14:textId="77777777" w:rsidTr="00E45740">
            <w:tc>
              <w:tcPr>
                <w:tcW w:w="3598" w:type="dxa"/>
                <w:tcBorders>
                  <w:top w:val="single" w:sz="2" w:space="0" w:color="auto"/>
                  <w:left w:val="single" w:sz="12" w:space="0" w:color="auto"/>
                  <w:bottom w:val="single" w:sz="2" w:space="0" w:color="auto"/>
                  <w:right w:val="single" w:sz="2" w:space="0" w:color="auto"/>
                </w:tcBorders>
              </w:tcPr>
              <w:p w14:paraId="681983DA" w14:textId="5B2E8CDA"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fully integrated, computer-assisted, networked planning and treatment system with system for verifying precision, planning and treatment modalities.</w:t>
                </w:r>
              </w:p>
            </w:tc>
            <w:tc>
              <w:tcPr>
                <w:tcW w:w="1394" w:type="dxa"/>
                <w:tcBorders>
                  <w:top w:val="single" w:sz="2" w:space="0" w:color="auto"/>
                  <w:left w:val="single" w:sz="2" w:space="0" w:color="auto"/>
                  <w:bottom w:val="single" w:sz="2" w:space="0" w:color="auto"/>
                  <w:right w:val="single" w:sz="2" w:space="0" w:color="auto"/>
                </w:tcBorders>
              </w:tcPr>
              <w:p w14:paraId="35E43FB3"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6C9963" w14:textId="77777777" w:rsidR="001D66B6" w:rsidRPr="00294B2A" w:rsidRDefault="001D66B6" w:rsidP="00304B6B">
                <w:pPr>
                  <w:tabs>
                    <w:tab w:val="left" w:pos="720"/>
                  </w:tabs>
                  <w:spacing w:line="240" w:lineRule="auto"/>
                  <w:rPr>
                    <w:color w:val="auto"/>
                    <w:sz w:val="19"/>
                    <w:szCs w:val="19"/>
                  </w:rPr>
                </w:pPr>
              </w:p>
            </w:tc>
          </w:tr>
          <w:tr w:rsidR="001D66B6" w:rsidRPr="00371A1D" w14:paraId="5D235EA5" w14:textId="77777777" w:rsidTr="00E45740">
            <w:tc>
              <w:tcPr>
                <w:tcW w:w="3598" w:type="dxa"/>
                <w:tcBorders>
                  <w:top w:val="single" w:sz="2" w:space="0" w:color="auto"/>
                  <w:left w:val="single" w:sz="12" w:space="0" w:color="auto"/>
                  <w:bottom w:val="single" w:sz="2" w:space="0" w:color="auto"/>
                  <w:right w:val="single" w:sz="2" w:space="0" w:color="auto"/>
                </w:tcBorders>
              </w:tcPr>
              <w:p w14:paraId="42D8F04B" w14:textId="5CEFF0AF" w:rsidR="001D66B6" w:rsidRPr="0005092B" w:rsidRDefault="0005092B" w:rsidP="00304B6B">
                <w:pPr>
                  <w:numPr>
                    <w:ilvl w:val="0"/>
                    <w:numId w:val="20"/>
                  </w:numPr>
                  <w:autoSpaceDE w:val="0"/>
                  <w:autoSpaceDN w:val="0"/>
                  <w:adjustRightInd w:val="0"/>
                  <w:spacing w:line="240" w:lineRule="auto"/>
                  <w:rPr>
                    <w:rFonts w:eastAsia="Calibri" w:cs="Arial"/>
                    <w:sz w:val="19"/>
                    <w:szCs w:val="19"/>
                  </w:rPr>
                </w:pPr>
                <w:r w:rsidRPr="0005092B">
                  <w:rPr>
                    <w:rFonts w:eastAsia="Calibri" w:cs="Arial"/>
                    <w:sz w:val="19"/>
                    <w:szCs w:val="19"/>
                  </w:rPr>
                  <w:t>capacity for safe delivery of sealed and unsealed radioisotopes / radiopharmaceuticals.</w:t>
                </w:r>
              </w:p>
            </w:tc>
            <w:tc>
              <w:tcPr>
                <w:tcW w:w="1394" w:type="dxa"/>
                <w:tcBorders>
                  <w:top w:val="single" w:sz="2" w:space="0" w:color="auto"/>
                  <w:left w:val="single" w:sz="2" w:space="0" w:color="auto"/>
                  <w:bottom w:val="single" w:sz="2" w:space="0" w:color="auto"/>
                  <w:right w:val="single" w:sz="2" w:space="0" w:color="auto"/>
                </w:tcBorders>
              </w:tcPr>
              <w:p w14:paraId="178744B1" w14:textId="77777777" w:rsidR="001D66B6" w:rsidRPr="00BF32A8" w:rsidRDefault="001D66B6"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B62ECCE" w14:textId="77777777" w:rsidR="001D66B6" w:rsidRPr="00294B2A" w:rsidRDefault="001D66B6" w:rsidP="00304B6B">
                <w:pPr>
                  <w:tabs>
                    <w:tab w:val="left" w:pos="720"/>
                  </w:tabs>
                  <w:spacing w:line="240" w:lineRule="auto"/>
                  <w:rPr>
                    <w:color w:val="auto"/>
                    <w:sz w:val="19"/>
                    <w:szCs w:val="19"/>
                  </w:rPr>
                </w:pP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26913811" w:rsidR="00294B2A" w:rsidRPr="00073853" w:rsidRDefault="00073853" w:rsidP="00304B6B">
                <w:pPr>
                  <w:numPr>
                    <w:ilvl w:val="0"/>
                    <w:numId w:val="20"/>
                  </w:numPr>
                  <w:autoSpaceDE w:val="0"/>
                  <w:autoSpaceDN w:val="0"/>
                  <w:adjustRightInd w:val="0"/>
                  <w:spacing w:line="240" w:lineRule="auto"/>
                  <w:rPr>
                    <w:rFonts w:cs="Arial"/>
                    <w:sz w:val="19"/>
                    <w:szCs w:val="19"/>
                  </w:rPr>
                </w:pPr>
                <w:r w:rsidRPr="00073853">
                  <w:rPr>
                    <w:rFonts w:cs="Arial"/>
                    <w:sz w:val="19"/>
                    <w:szCs w:val="19"/>
                  </w:rPr>
                  <w:t>access to specialised positron emission tomography (PET) service.</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304B6B">
                <w:pPr>
                  <w:tabs>
                    <w:tab w:val="left" w:pos="720"/>
                  </w:tabs>
                  <w:spacing w:line="240" w:lineRule="auto"/>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62509552" w:rsidR="00294B2A" w:rsidRPr="00073853" w:rsidRDefault="00073853" w:rsidP="00304B6B">
                <w:pPr>
                  <w:numPr>
                    <w:ilvl w:val="0"/>
                    <w:numId w:val="20"/>
                  </w:numPr>
                  <w:autoSpaceDE w:val="0"/>
                  <w:autoSpaceDN w:val="0"/>
                  <w:adjustRightInd w:val="0"/>
                  <w:spacing w:line="240" w:lineRule="auto"/>
                  <w:rPr>
                    <w:rFonts w:cs="Arial"/>
                    <w:sz w:val="19"/>
                    <w:szCs w:val="19"/>
                  </w:rPr>
                </w:pPr>
                <w:r w:rsidRPr="00073853">
                  <w:rPr>
                    <w:rFonts w:cs="Arial"/>
                    <w:sz w:val="19"/>
                    <w:szCs w:val="19"/>
                  </w:rPr>
                  <w:t>on-site, or documented process for, access to palliative care services supporting participation in patient assessment, management and/or referral by a palliative care team.</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304B6B">
                <w:pPr>
                  <w:tabs>
                    <w:tab w:val="left" w:pos="720"/>
                  </w:tabs>
                  <w:spacing w:line="240" w:lineRule="auto"/>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76639476" w:rsidR="00294B2A" w:rsidRPr="00073853" w:rsidRDefault="00073853" w:rsidP="00304B6B">
                <w:pPr>
                  <w:numPr>
                    <w:ilvl w:val="0"/>
                    <w:numId w:val="20"/>
                  </w:numPr>
                  <w:autoSpaceDE w:val="0"/>
                  <w:autoSpaceDN w:val="0"/>
                  <w:adjustRightInd w:val="0"/>
                  <w:spacing w:line="240" w:lineRule="auto"/>
                  <w:rPr>
                    <w:sz w:val="19"/>
                    <w:szCs w:val="19"/>
                  </w:rPr>
                </w:pPr>
                <w:r w:rsidRPr="00073853">
                  <w:rPr>
                    <w:rFonts w:cs="Arial"/>
                    <w:sz w:val="19"/>
                    <w:szCs w:val="19"/>
                  </w:rPr>
                  <w:t xml:space="preserve">on-site, or documented processes for, access to renal dialysis, respiratory, cardiology and </w:t>
                </w:r>
                <w:r w:rsidRPr="00073853">
                  <w:rPr>
                    <w:rFonts w:cs="Arial"/>
                    <w:sz w:val="19"/>
                    <w:szCs w:val="19"/>
                  </w:rPr>
                  <w:lastRenderedPageBreak/>
                  <w:t>infectious dis</w:t>
                </w:r>
                <w:r w:rsidRPr="00073853">
                  <w:rPr>
                    <w:sz w:val="19"/>
                    <w:szCs w:val="19"/>
                  </w:rPr>
                  <w:t>eases services within 24 hours.</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304B6B">
                <w:pPr>
                  <w:tabs>
                    <w:tab w:val="left" w:pos="720"/>
                  </w:tabs>
                  <w:spacing w:line="240" w:lineRule="auto"/>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687EBA70" w:rsidR="00294B2A" w:rsidRPr="00073853" w:rsidRDefault="00073853" w:rsidP="00304B6B">
                <w:pPr>
                  <w:numPr>
                    <w:ilvl w:val="0"/>
                    <w:numId w:val="20"/>
                  </w:numPr>
                  <w:autoSpaceDE w:val="0"/>
                  <w:autoSpaceDN w:val="0"/>
                  <w:adjustRightInd w:val="0"/>
                  <w:spacing w:line="240" w:lineRule="auto"/>
                  <w:rPr>
                    <w:rFonts w:cs="Arial"/>
                    <w:sz w:val="19"/>
                    <w:szCs w:val="19"/>
                  </w:rPr>
                </w:pPr>
                <w:r w:rsidRPr="00073853">
                  <w:rPr>
                    <w:rFonts w:cs="Arial"/>
                    <w:sz w:val="19"/>
                    <w:szCs w:val="19"/>
                  </w:rPr>
                  <w:t>may provide consultative services (visiting or telehealth) by radiation oncologists, including initial assessment and long-term follow-up of patients within lower-level medical oncology and haematological malignancy services.</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304B6B">
                <w:pPr>
                  <w:tabs>
                    <w:tab w:val="left" w:pos="720"/>
                  </w:tabs>
                  <w:spacing w:line="240" w:lineRule="auto"/>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35FAE270" w:rsidR="00294B2A" w:rsidRPr="00073853" w:rsidRDefault="00073853" w:rsidP="00304B6B">
                <w:pPr>
                  <w:numPr>
                    <w:ilvl w:val="0"/>
                    <w:numId w:val="11"/>
                  </w:numPr>
                  <w:autoSpaceDE w:val="0"/>
                  <w:autoSpaceDN w:val="0"/>
                  <w:adjustRightInd w:val="0"/>
                  <w:spacing w:line="240" w:lineRule="auto"/>
                  <w:rPr>
                    <w:sz w:val="19"/>
                    <w:szCs w:val="19"/>
                  </w:rPr>
                </w:pPr>
                <w:r w:rsidRPr="00073853">
                  <w:rPr>
                    <w:rFonts w:cs="Arial"/>
                    <w:sz w:val="19"/>
                    <w:szCs w:val="19"/>
                  </w:rPr>
                  <w:t xml:space="preserve">where likely care may be split across two facilities </w:t>
                </w:r>
                <w:r w:rsidR="00880D5B" w:rsidRPr="00073853">
                  <w:rPr>
                    <w:rFonts w:cs="Arial"/>
                    <w:sz w:val="19"/>
                    <w:szCs w:val="19"/>
                  </w:rPr>
                  <w:t>i.e.,</w:t>
                </w:r>
                <w:r w:rsidRPr="00073853">
                  <w:rPr>
                    <w:rFonts w:cs="Arial"/>
                    <w:sz w:val="19"/>
                    <w:szCs w:val="19"/>
                  </w:rPr>
                  <w:t xml:space="preserve"> gynaecology, thorough care planning should be undertaken with full participation by multidisciplinary team.</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BF32A8" w:rsidRDefault="00294B2A" w:rsidP="00304B6B">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294B2A" w:rsidRDefault="00294B2A" w:rsidP="00304B6B">
                <w:pPr>
                  <w:tabs>
                    <w:tab w:val="left" w:pos="720"/>
                  </w:tabs>
                  <w:spacing w:line="240" w:lineRule="auto"/>
                  <w:rPr>
                    <w:color w:val="auto"/>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7332C55E" w:rsidR="009E7E12" w:rsidRPr="00BF32A8" w:rsidRDefault="00F35279" w:rsidP="00304B6B">
                <w:pPr>
                  <w:spacing w:line="240" w:lineRule="auto"/>
                  <w:rPr>
                    <w:rFonts w:cstheme="minorHAnsi"/>
                    <w:sz w:val="19"/>
                    <w:szCs w:val="19"/>
                  </w:rPr>
                </w:pPr>
                <w:r>
                  <w:br w:type="page"/>
                </w:r>
                <w:r w:rsidR="009E7E12"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304B6B">
                <w:pPr>
                  <w:spacing w:line="240" w:lineRule="auto"/>
                  <w:rPr>
                    <w:sz w:val="19"/>
                    <w:szCs w:val="19"/>
                  </w:rPr>
                </w:pPr>
                <w:r w:rsidRPr="00BF32A8">
                  <w:rPr>
                    <w:color w:val="0F5CA2" w:themeColor="accent1"/>
                    <w:kern w:val="21"/>
                    <w:sz w:val="19"/>
                    <w:szCs w:val="19"/>
                    <w14:numSpacing w14:val="proportional"/>
                  </w:rPr>
                  <w:t>Medical</w:t>
                </w:r>
              </w:p>
            </w:tc>
          </w:tr>
          <w:tr w:rsidR="00114A3B" w:rsidRPr="00371A1D" w14:paraId="45FDB07B" w14:textId="77777777" w:rsidTr="00E45740">
            <w:tc>
              <w:tcPr>
                <w:tcW w:w="3598" w:type="dxa"/>
                <w:tcBorders>
                  <w:top w:val="single" w:sz="2" w:space="0" w:color="auto"/>
                  <w:left w:val="single" w:sz="12" w:space="0" w:color="auto"/>
                  <w:bottom w:val="single" w:sz="2" w:space="0" w:color="auto"/>
                  <w:right w:val="single" w:sz="2" w:space="0" w:color="auto"/>
                </w:tcBorders>
              </w:tcPr>
              <w:p w14:paraId="74AE3415" w14:textId="22AC7AD7" w:rsidR="00114A3B" w:rsidRPr="00114A3B" w:rsidRDefault="00114A3B" w:rsidP="00304B6B">
                <w:pPr>
                  <w:numPr>
                    <w:ilvl w:val="0"/>
                    <w:numId w:val="22"/>
                  </w:numPr>
                  <w:autoSpaceDE w:val="0"/>
                  <w:autoSpaceDN w:val="0"/>
                  <w:adjustRightInd w:val="0"/>
                  <w:spacing w:line="240" w:lineRule="auto"/>
                  <w:rPr>
                    <w:rFonts w:eastAsia="Calibri" w:cs="Arial"/>
                    <w:color w:val="000000"/>
                    <w:sz w:val="19"/>
                    <w:szCs w:val="19"/>
                  </w:rPr>
                </w:pPr>
                <w:r w:rsidRPr="00114A3B">
                  <w:rPr>
                    <w:rFonts w:eastAsia="Calibri" w:cs="Arial"/>
                    <w:sz w:val="19"/>
                    <w:szCs w:val="19"/>
                  </w:rPr>
                  <w:t>treatment regimens developed and supervised by registered medical specialist with credentials in radiation oncology.</w:t>
                </w:r>
              </w:p>
            </w:tc>
            <w:tc>
              <w:tcPr>
                <w:tcW w:w="1394" w:type="dxa"/>
                <w:tcBorders>
                  <w:top w:val="single" w:sz="2" w:space="0" w:color="auto"/>
                  <w:left w:val="single" w:sz="2" w:space="0" w:color="auto"/>
                  <w:bottom w:val="single" w:sz="2" w:space="0" w:color="auto"/>
                  <w:right w:val="single" w:sz="2" w:space="0" w:color="auto"/>
                </w:tcBorders>
              </w:tcPr>
              <w:p w14:paraId="5A1102A3" w14:textId="77777777" w:rsidR="00114A3B" w:rsidRPr="00BF32A8" w:rsidRDefault="00114A3B"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9F0E8A" w14:textId="581D466B" w:rsidR="00114A3B" w:rsidRPr="00BF32A8" w:rsidRDefault="00114A3B" w:rsidP="00304B6B">
                <w:pPr>
                  <w:spacing w:line="240" w:lineRule="auto"/>
                  <w:rPr>
                    <w:color w:val="006D35" w:themeColor="accent6" w:themeShade="BF"/>
                    <w:sz w:val="19"/>
                    <w:szCs w:val="19"/>
                  </w:rPr>
                </w:pP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2BC4C6F6" w:rsidR="009E7E12" w:rsidRPr="007A3BD0" w:rsidRDefault="007A3BD0" w:rsidP="00304B6B">
                <w:pPr>
                  <w:numPr>
                    <w:ilvl w:val="0"/>
                    <w:numId w:val="22"/>
                  </w:numPr>
                  <w:autoSpaceDE w:val="0"/>
                  <w:autoSpaceDN w:val="0"/>
                  <w:adjustRightInd w:val="0"/>
                  <w:spacing w:line="240" w:lineRule="auto"/>
                  <w:rPr>
                    <w:rFonts w:cs="Arial"/>
                    <w:sz w:val="19"/>
                    <w:szCs w:val="19"/>
                  </w:rPr>
                </w:pPr>
                <w:r w:rsidRPr="007A3BD0">
                  <w:rPr>
                    <w:rFonts w:cs="Arial"/>
                    <w:sz w:val="19"/>
                    <w:szCs w:val="19"/>
                  </w:rPr>
                  <w:t>access 24 hour/s to registered medical specialist with credentials in radiation oncology.</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3CE5C8B4" w:rsidR="009E7E12" w:rsidRPr="00BF32A8" w:rsidRDefault="009E7E12" w:rsidP="00304B6B">
                <w:pPr>
                  <w:spacing w:line="240" w:lineRule="auto"/>
                  <w:rPr>
                    <w:sz w:val="19"/>
                    <w:szCs w:val="19"/>
                  </w:rPr>
                </w:pP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2FD33D62" w:rsidR="009E7E12" w:rsidRPr="007A3BD0" w:rsidRDefault="007A3BD0" w:rsidP="00304B6B">
                <w:pPr>
                  <w:numPr>
                    <w:ilvl w:val="0"/>
                    <w:numId w:val="22"/>
                  </w:numPr>
                  <w:autoSpaceDE w:val="0"/>
                  <w:autoSpaceDN w:val="0"/>
                  <w:adjustRightInd w:val="0"/>
                  <w:spacing w:line="240" w:lineRule="auto"/>
                  <w:rPr>
                    <w:rFonts w:cs="Arial"/>
                    <w:sz w:val="19"/>
                    <w:szCs w:val="19"/>
                  </w:rPr>
                </w:pPr>
                <w:r w:rsidRPr="007A3BD0">
                  <w:rPr>
                    <w:rFonts w:cs="Arial"/>
                    <w:sz w:val="19"/>
                    <w:szCs w:val="19"/>
                  </w:rPr>
                  <w:t>access to registered medical specialist with credentials in radiation oncology for consultation services, including telephone consultation for complications of treatment and admission for complications within 24 hours.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304B6B">
                <w:pPr>
                  <w:spacing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304B6B">
                <w:pPr>
                  <w:spacing w:line="240" w:lineRule="auto"/>
                  <w:rPr>
                    <w:sz w:val="19"/>
                    <w:szCs w:val="19"/>
                  </w:rPr>
                </w:pPr>
                <w:r w:rsidRPr="00BF32A8">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7BB39F62" w:rsidR="00887948" w:rsidRPr="002C2036" w:rsidRDefault="002C2036" w:rsidP="00304B6B">
                <w:pPr>
                  <w:numPr>
                    <w:ilvl w:val="0"/>
                    <w:numId w:val="23"/>
                  </w:numPr>
                  <w:autoSpaceDE w:val="0"/>
                  <w:autoSpaceDN w:val="0"/>
                  <w:adjustRightInd w:val="0"/>
                  <w:spacing w:line="240" w:lineRule="auto"/>
                  <w:rPr>
                    <w:rFonts w:cs="Arial"/>
                    <w:sz w:val="19"/>
                    <w:szCs w:val="19"/>
                  </w:rPr>
                </w:pPr>
                <w:r w:rsidRPr="002C2036">
                  <w:rPr>
                    <w:rFonts w:cs="Arial"/>
                    <w:sz w:val="19"/>
                    <w:szCs w:val="19"/>
                  </w:rPr>
                  <w:t>suitably qualified and experienced registered nurse in charge on each shift.</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304B6B">
                <w:pPr>
                  <w:spacing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296E855" w:rsidR="00887948" w:rsidRPr="002C2036" w:rsidRDefault="002C2036" w:rsidP="00304B6B">
                <w:pPr>
                  <w:numPr>
                    <w:ilvl w:val="0"/>
                    <w:numId w:val="23"/>
                  </w:numPr>
                  <w:autoSpaceDE w:val="0"/>
                  <w:autoSpaceDN w:val="0"/>
                  <w:adjustRightInd w:val="0"/>
                  <w:spacing w:line="240" w:lineRule="auto"/>
                  <w:rPr>
                    <w:rFonts w:cs="Arial"/>
                    <w:sz w:val="19"/>
                    <w:szCs w:val="19"/>
                  </w:rPr>
                </w:pPr>
                <w:r w:rsidRPr="002C2036">
                  <w:rPr>
                    <w:rFonts w:cs="Arial"/>
                    <w:sz w:val="19"/>
                    <w:szCs w:val="19"/>
                  </w:rPr>
                  <w:t>adequate numbers of suitably qualified and experienced nursing staff on each shift, as required.</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304B6B">
                <w:pPr>
                  <w:spacing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2C2036" w:rsidRPr="00371A1D" w14:paraId="4A29B4F7" w14:textId="77777777" w:rsidTr="00881369">
            <w:tc>
              <w:tcPr>
                <w:tcW w:w="10176" w:type="dxa"/>
                <w:gridSpan w:val="3"/>
                <w:tcBorders>
                  <w:top w:val="single" w:sz="2" w:space="0" w:color="auto"/>
                  <w:left w:val="single" w:sz="12" w:space="0" w:color="auto"/>
                  <w:bottom w:val="single" w:sz="2" w:space="0" w:color="auto"/>
                  <w:right w:val="single" w:sz="12" w:space="0" w:color="auto"/>
                </w:tcBorders>
              </w:tcPr>
              <w:p w14:paraId="29700983" w14:textId="51FDAC0F" w:rsidR="002C2036" w:rsidRPr="00BF32A8" w:rsidRDefault="002C2036" w:rsidP="00304B6B">
                <w:pPr>
                  <w:spacing w:line="240" w:lineRule="auto"/>
                  <w:rPr>
                    <w:color w:val="006D35" w:themeColor="accent6" w:themeShade="BF"/>
                    <w:sz w:val="19"/>
                    <w:szCs w:val="19"/>
                  </w:rPr>
                </w:pPr>
                <w:r>
                  <w:rPr>
                    <w:color w:val="0F5CA2" w:themeColor="accent1"/>
                    <w:kern w:val="21"/>
                    <w:sz w:val="19"/>
                    <w:szCs w:val="19"/>
                    <w14:numSpacing w14:val="proportional"/>
                  </w:rPr>
                  <w:t>Allied Health</w:t>
                </w:r>
              </w:p>
            </w:tc>
          </w:tr>
          <w:tr w:rsidR="00114A3B" w:rsidRPr="00371A1D" w14:paraId="280A36F2" w14:textId="77777777" w:rsidTr="00E45740">
            <w:tc>
              <w:tcPr>
                <w:tcW w:w="3598" w:type="dxa"/>
                <w:tcBorders>
                  <w:top w:val="single" w:sz="2" w:space="0" w:color="auto"/>
                  <w:left w:val="single" w:sz="12" w:space="0" w:color="auto"/>
                  <w:bottom w:val="single" w:sz="2" w:space="0" w:color="auto"/>
                  <w:right w:val="single" w:sz="2" w:space="0" w:color="auto"/>
                </w:tcBorders>
              </w:tcPr>
              <w:p w14:paraId="7EC38D17" w14:textId="5D668894" w:rsidR="00114A3B" w:rsidRPr="00114A3B" w:rsidRDefault="00114A3B" w:rsidP="00304B6B">
                <w:pPr>
                  <w:numPr>
                    <w:ilvl w:val="0"/>
                    <w:numId w:val="23"/>
                  </w:numPr>
                  <w:autoSpaceDE w:val="0"/>
                  <w:autoSpaceDN w:val="0"/>
                  <w:adjustRightInd w:val="0"/>
                  <w:spacing w:line="240" w:lineRule="auto"/>
                  <w:rPr>
                    <w:rFonts w:eastAsia="Calibri" w:cs="Arial"/>
                    <w:color w:val="000000"/>
                    <w:sz w:val="19"/>
                    <w:szCs w:val="19"/>
                  </w:rPr>
                </w:pPr>
                <w:r w:rsidRPr="00114A3B">
                  <w:rPr>
                    <w:rFonts w:eastAsia="Calibri" w:cs="Arial"/>
                    <w:sz w:val="19"/>
                    <w:szCs w:val="19"/>
                  </w:rPr>
                  <w:t>radiation oncology staff to adequately provide special services (e.g. total body irradiation, stereotactic radiosurgery, stereotactic radiotherapy and brachytherapy).</w:t>
                </w:r>
              </w:p>
            </w:tc>
            <w:tc>
              <w:tcPr>
                <w:tcW w:w="1394" w:type="dxa"/>
                <w:tcBorders>
                  <w:top w:val="single" w:sz="2" w:space="0" w:color="auto"/>
                  <w:left w:val="single" w:sz="2" w:space="0" w:color="auto"/>
                  <w:bottom w:val="single" w:sz="2" w:space="0" w:color="auto"/>
                  <w:right w:val="single" w:sz="2" w:space="0" w:color="auto"/>
                </w:tcBorders>
              </w:tcPr>
              <w:p w14:paraId="2F08B261" w14:textId="77777777" w:rsidR="00114A3B" w:rsidRPr="00BF32A8" w:rsidRDefault="00114A3B"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BAFF300" w14:textId="77777777" w:rsidR="00114A3B" w:rsidRPr="00BF32A8" w:rsidRDefault="00114A3B" w:rsidP="00304B6B">
                <w:pPr>
                  <w:spacing w:line="240" w:lineRule="auto"/>
                  <w:rPr>
                    <w:color w:val="006D35" w:themeColor="accent6" w:themeShade="BF"/>
                    <w:sz w:val="19"/>
                    <w:szCs w:val="19"/>
                  </w:rPr>
                </w:pPr>
              </w:p>
            </w:tc>
          </w:tr>
          <w:tr w:rsidR="002C2036" w:rsidRPr="00371A1D" w14:paraId="4A608F32" w14:textId="77777777" w:rsidTr="00E45740">
            <w:tc>
              <w:tcPr>
                <w:tcW w:w="3598" w:type="dxa"/>
                <w:tcBorders>
                  <w:top w:val="single" w:sz="2" w:space="0" w:color="auto"/>
                  <w:left w:val="single" w:sz="12" w:space="0" w:color="auto"/>
                  <w:bottom w:val="single" w:sz="2" w:space="0" w:color="auto"/>
                  <w:right w:val="single" w:sz="2" w:space="0" w:color="auto"/>
                </w:tcBorders>
              </w:tcPr>
              <w:p w14:paraId="1775F30D" w14:textId="7B58767A" w:rsidR="002C2036" w:rsidRPr="002C2036" w:rsidRDefault="002C2036" w:rsidP="00304B6B">
                <w:pPr>
                  <w:numPr>
                    <w:ilvl w:val="0"/>
                    <w:numId w:val="23"/>
                  </w:numPr>
                  <w:autoSpaceDE w:val="0"/>
                  <w:autoSpaceDN w:val="0"/>
                  <w:adjustRightInd w:val="0"/>
                  <w:spacing w:line="240" w:lineRule="auto"/>
                  <w:rPr>
                    <w:rFonts w:cs="Arial"/>
                    <w:sz w:val="19"/>
                    <w:szCs w:val="19"/>
                  </w:rPr>
                </w:pPr>
                <w:r w:rsidRPr="002C2036">
                  <w:rPr>
                    <w:rFonts w:cs="Arial"/>
                    <w:sz w:val="19"/>
                    <w:szCs w:val="19"/>
                  </w:rPr>
                  <w:t>radiation therapists to meet planning and treatment capacity requirements and clinical need.</w:t>
                </w:r>
              </w:p>
            </w:tc>
            <w:tc>
              <w:tcPr>
                <w:tcW w:w="1394" w:type="dxa"/>
                <w:tcBorders>
                  <w:top w:val="single" w:sz="2" w:space="0" w:color="auto"/>
                  <w:left w:val="single" w:sz="2" w:space="0" w:color="auto"/>
                  <w:bottom w:val="single" w:sz="2" w:space="0" w:color="auto"/>
                  <w:right w:val="single" w:sz="2" w:space="0" w:color="auto"/>
                </w:tcBorders>
              </w:tcPr>
              <w:p w14:paraId="22F9E628" w14:textId="77777777" w:rsidR="002C2036" w:rsidRPr="00BF32A8" w:rsidRDefault="002C2036"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FF5B5B" w14:textId="77777777" w:rsidR="002C2036" w:rsidRPr="00BF32A8" w:rsidRDefault="002C2036" w:rsidP="00304B6B">
                <w:pPr>
                  <w:spacing w:line="240" w:lineRule="auto"/>
                  <w:rPr>
                    <w:color w:val="006D35" w:themeColor="accent6" w:themeShade="BF"/>
                    <w:sz w:val="19"/>
                    <w:szCs w:val="19"/>
                  </w:rPr>
                </w:pPr>
              </w:p>
            </w:tc>
          </w:tr>
          <w:tr w:rsidR="002C2036" w:rsidRPr="00371A1D" w14:paraId="755A3168" w14:textId="77777777" w:rsidTr="00E45740">
            <w:tc>
              <w:tcPr>
                <w:tcW w:w="3598" w:type="dxa"/>
                <w:tcBorders>
                  <w:top w:val="single" w:sz="2" w:space="0" w:color="auto"/>
                  <w:left w:val="single" w:sz="12" w:space="0" w:color="auto"/>
                  <w:bottom w:val="single" w:sz="2" w:space="0" w:color="auto"/>
                  <w:right w:val="single" w:sz="2" w:space="0" w:color="auto"/>
                </w:tcBorders>
              </w:tcPr>
              <w:p w14:paraId="54D7F394" w14:textId="5073F302" w:rsidR="002C2036" w:rsidRPr="002C2036" w:rsidRDefault="002C2036" w:rsidP="00304B6B">
                <w:pPr>
                  <w:numPr>
                    <w:ilvl w:val="0"/>
                    <w:numId w:val="23"/>
                  </w:numPr>
                  <w:autoSpaceDE w:val="0"/>
                  <w:autoSpaceDN w:val="0"/>
                  <w:adjustRightInd w:val="0"/>
                  <w:spacing w:line="240" w:lineRule="auto"/>
                  <w:rPr>
                    <w:rFonts w:cs="Arial"/>
                    <w:sz w:val="19"/>
                    <w:szCs w:val="19"/>
                  </w:rPr>
                </w:pPr>
                <w:r w:rsidRPr="002C2036">
                  <w:rPr>
                    <w:rFonts w:cs="Arial"/>
                    <w:sz w:val="19"/>
                    <w:szCs w:val="19"/>
                  </w:rPr>
                  <w:t xml:space="preserve">adequate numbers of qualified radiation oncology medical </w:t>
                </w:r>
                <w:r w:rsidRPr="002C2036">
                  <w:rPr>
                    <w:rFonts w:cs="Arial"/>
                    <w:sz w:val="19"/>
                    <w:szCs w:val="19"/>
                  </w:rPr>
                  <w:lastRenderedPageBreak/>
                  <w:t>physicists (or equivalent support) on-site during business hours and accessible after hours, as required.</w:t>
                </w:r>
              </w:p>
            </w:tc>
            <w:tc>
              <w:tcPr>
                <w:tcW w:w="1394" w:type="dxa"/>
                <w:tcBorders>
                  <w:top w:val="single" w:sz="2" w:space="0" w:color="auto"/>
                  <w:left w:val="single" w:sz="2" w:space="0" w:color="auto"/>
                  <w:bottom w:val="single" w:sz="2" w:space="0" w:color="auto"/>
                  <w:right w:val="single" w:sz="2" w:space="0" w:color="auto"/>
                </w:tcBorders>
              </w:tcPr>
              <w:p w14:paraId="7BA84AB4" w14:textId="77777777" w:rsidR="002C2036" w:rsidRPr="00BF32A8" w:rsidRDefault="002C2036"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46E8B6" w14:textId="76235B46" w:rsidR="002C2036" w:rsidRPr="00BF32A8" w:rsidRDefault="002C2036" w:rsidP="00304B6B">
                <w:pPr>
                  <w:spacing w:line="240" w:lineRule="auto"/>
                  <w:rPr>
                    <w:color w:val="006D35" w:themeColor="accent6" w:themeShade="BF"/>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571758E" w:rsidR="00BF32A8" w:rsidRPr="005D3D82" w:rsidRDefault="00887948" w:rsidP="00304B6B">
                <w:pPr>
                  <w:spacing w:line="240" w:lineRule="auto"/>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BF32A8" w:rsidRPr="00E62203"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659ACC8C" w14:textId="77777777" w:rsidR="00E62203" w:rsidRPr="00BF32A8" w:rsidRDefault="00E62203" w:rsidP="00304B6B">
                <w:pPr>
                  <w:spacing w:line="240" w:lineRule="auto"/>
                  <w:rPr>
                    <w:color w:val="0F5CA2" w:themeColor="accent1"/>
                    <w:sz w:val="19"/>
                    <w:szCs w:val="19"/>
                  </w:rPr>
                </w:pPr>
                <w:r w:rsidRPr="00BF32A8">
                  <w:rPr>
                    <w:color w:val="0F5CA2" w:themeColor="accent1"/>
                    <w:sz w:val="19"/>
                    <w:szCs w:val="19"/>
                  </w:rPr>
                  <w:t>Access to:</w:t>
                </w:r>
              </w:p>
              <w:p w14:paraId="72595B43" w14:textId="77777777" w:rsidR="000F3B90" w:rsidRPr="000F3B90" w:rsidRDefault="00D11C66" w:rsidP="00304B6B">
                <w:pPr>
                  <w:pStyle w:val="ListParagraph"/>
                  <w:numPr>
                    <w:ilvl w:val="0"/>
                    <w:numId w:val="13"/>
                  </w:numPr>
                  <w:spacing w:before="0" w:after="0" w:line="240" w:lineRule="auto"/>
                  <w:rPr>
                    <w:rFonts w:cstheme="minorHAnsi"/>
                    <w:b/>
                    <w:bCs/>
                    <w:i/>
                    <w:iCs/>
                    <w:sz w:val="19"/>
                    <w:szCs w:val="19"/>
                    <w:lang w:eastAsia="en-AU"/>
                  </w:rPr>
                </w:pPr>
                <w:r w:rsidRPr="00E62203">
                  <w:rPr>
                    <w:rFonts w:cstheme="minorHAnsi"/>
                    <w:sz w:val="19"/>
                    <w:szCs w:val="19"/>
                    <w:lang w:eastAsia="en-AU"/>
                  </w:rPr>
                  <w:t xml:space="preserve">Level 3 </w:t>
                </w:r>
                <w:r w:rsidR="00E62203" w:rsidRPr="00E62203">
                  <w:rPr>
                    <w:rFonts w:cstheme="minorHAnsi"/>
                    <w:sz w:val="19"/>
                    <w:szCs w:val="19"/>
                    <w:lang w:eastAsia="en-AU"/>
                  </w:rPr>
                  <w:t>–</w:t>
                </w:r>
                <w:r w:rsidRPr="00E62203">
                  <w:rPr>
                    <w:rFonts w:cstheme="minorHAnsi"/>
                    <w:sz w:val="19"/>
                    <w:szCs w:val="19"/>
                    <w:lang w:eastAsia="en-AU"/>
                  </w:rPr>
                  <w:t xml:space="preserve"> </w:t>
                </w:r>
                <w:r w:rsidR="000F3B90">
                  <w:rPr>
                    <w:rFonts w:cstheme="minorHAnsi"/>
                    <w:sz w:val="19"/>
                    <w:szCs w:val="19"/>
                    <w:lang w:eastAsia="en-AU"/>
                  </w:rPr>
                  <w:t>Anaesthetic</w:t>
                </w:r>
              </w:p>
              <w:p w14:paraId="0C332E77" w14:textId="77777777" w:rsidR="000F3B90" w:rsidRPr="000F3B90" w:rsidRDefault="000F3B90" w:rsidP="00304B6B">
                <w:pPr>
                  <w:pStyle w:val="ListParagraph"/>
                  <w:numPr>
                    <w:ilvl w:val="0"/>
                    <w:numId w:val="13"/>
                  </w:numPr>
                  <w:spacing w:before="0" w:after="0" w:line="240" w:lineRule="auto"/>
                  <w:rPr>
                    <w:rFonts w:cstheme="minorHAnsi"/>
                    <w:b/>
                    <w:bCs/>
                    <w:i/>
                    <w:iCs/>
                    <w:sz w:val="19"/>
                    <w:szCs w:val="19"/>
                    <w:lang w:eastAsia="en-AU"/>
                  </w:rPr>
                </w:pPr>
                <w:r>
                  <w:rPr>
                    <w:rFonts w:cstheme="minorHAnsi"/>
                    <w:sz w:val="19"/>
                    <w:szCs w:val="19"/>
                    <w:lang w:eastAsia="en-AU"/>
                  </w:rPr>
                  <w:t>Level 3 – Children’s anaesthetic</w:t>
                </w:r>
              </w:p>
              <w:p w14:paraId="5AAE4CA1" w14:textId="5F515982" w:rsidR="00BF32A8" w:rsidRPr="00E62203" w:rsidRDefault="000F3B90" w:rsidP="00304B6B">
                <w:pPr>
                  <w:pStyle w:val="ListParagraph"/>
                  <w:numPr>
                    <w:ilvl w:val="0"/>
                    <w:numId w:val="13"/>
                  </w:numPr>
                  <w:spacing w:before="0" w:after="0" w:line="240" w:lineRule="auto"/>
                  <w:rPr>
                    <w:rFonts w:cstheme="minorHAnsi"/>
                    <w:b/>
                    <w:bCs/>
                    <w:i/>
                    <w:iCs/>
                    <w:sz w:val="19"/>
                    <w:szCs w:val="19"/>
                    <w:lang w:eastAsia="en-AU"/>
                  </w:rPr>
                </w:pPr>
                <w:r>
                  <w:rPr>
                    <w:rFonts w:cstheme="minorHAnsi"/>
                    <w:sz w:val="19"/>
                    <w:szCs w:val="19"/>
                    <w:lang w:eastAsia="en-AU"/>
                  </w:rPr>
                  <w:t xml:space="preserve">Level 3 - </w:t>
                </w:r>
                <w:r w:rsidR="00D11C66" w:rsidRPr="00E62203">
                  <w:rPr>
                    <w:rFonts w:cstheme="minorHAnsi"/>
                    <w:sz w:val="19"/>
                    <w:szCs w:val="19"/>
                    <w:lang w:eastAsia="en-AU"/>
                  </w:rPr>
                  <w:t>Pathology</w:t>
                </w:r>
              </w:p>
              <w:p w14:paraId="4B9F23CB" w14:textId="1308116C" w:rsidR="00E62203" w:rsidRPr="00E62203" w:rsidRDefault="00E62203" w:rsidP="00304B6B">
                <w:pPr>
                  <w:pStyle w:val="ListParagraph"/>
                  <w:numPr>
                    <w:ilvl w:val="0"/>
                    <w:numId w:val="13"/>
                  </w:numPr>
                  <w:spacing w:before="0" w:after="0" w:line="240" w:lineRule="auto"/>
                  <w:rPr>
                    <w:rFonts w:cstheme="minorHAnsi"/>
                    <w:b/>
                    <w:bCs/>
                    <w:i/>
                    <w:iCs/>
                    <w:sz w:val="19"/>
                    <w:szCs w:val="19"/>
                    <w:lang w:eastAsia="en-AU"/>
                  </w:rPr>
                </w:pPr>
                <w:r w:rsidRPr="00E62203">
                  <w:rPr>
                    <w:rFonts w:cstheme="minorHAnsi"/>
                    <w:sz w:val="19"/>
                    <w:szCs w:val="19"/>
                    <w:lang w:eastAsia="en-AU"/>
                  </w:rPr>
                  <w:t xml:space="preserve">Level </w:t>
                </w:r>
                <w:r w:rsidR="000F3B90">
                  <w:rPr>
                    <w:rFonts w:cstheme="minorHAnsi"/>
                    <w:sz w:val="19"/>
                    <w:szCs w:val="19"/>
                    <w:lang w:eastAsia="en-AU"/>
                  </w:rPr>
                  <w:t>5</w:t>
                </w:r>
                <w:r w:rsidRPr="00E62203">
                  <w:rPr>
                    <w:rFonts w:cstheme="minorHAnsi"/>
                    <w:sz w:val="19"/>
                    <w:szCs w:val="19"/>
                    <w:lang w:eastAsia="en-AU"/>
                  </w:rPr>
                  <w:t xml:space="preserve"> – Cardiac (relevant sections)</w:t>
                </w:r>
              </w:p>
              <w:p w14:paraId="394F43F4" w14:textId="55844EB9" w:rsidR="00E62203" w:rsidRPr="00E62203" w:rsidRDefault="00E62203" w:rsidP="00304B6B">
                <w:pPr>
                  <w:pStyle w:val="ListParagraph"/>
                  <w:numPr>
                    <w:ilvl w:val="0"/>
                    <w:numId w:val="13"/>
                  </w:numPr>
                  <w:spacing w:before="0" w:after="0" w:line="240" w:lineRule="auto"/>
                  <w:rPr>
                    <w:rFonts w:cstheme="minorHAnsi"/>
                    <w:b/>
                    <w:bCs/>
                    <w:i/>
                    <w:iCs/>
                    <w:sz w:val="19"/>
                    <w:szCs w:val="19"/>
                    <w:lang w:eastAsia="en-AU"/>
                  </w:rPr>
                </w:pPr>
                <w:r w:rsidRPr="00E62203">
                  <w:rPr>
                    <w:rFonts w:cstheme="minorHAnsi"/>
                    <w:sz w:val="19"/>
                    <w:szCs w:val="19"/>
                    <w:lang w:eastAsia="en-AU"/>
                  </w:rPr>
                  <w:t xml:space="preserve">Level </w:t>
                </w:r>
                <w:r w:rsidR="000F3B90">
                  <w:rPr>
                    <w:rFonts w:cstheme="minorHAnsi"/>
                    <w:sz w:val="19"/>
                    <w:szCs w:val="19"/>
                    <w:lang w:eastAsia="en-AU"/>
                  </w:rPr>
                  <w:t>5</w:t>
                </w:r>
                <w:r w:rsidRPr="00E62203">
                  <w:rPr>
                    <w:rFonts w:cstheme="minorHAnsi"/>
                    <w:sz w:val="19"/>
                    <w:szCs w:val="19"/>
                    <w:lang w:eastAsia="en-AU"/>
                  </w:rPr>
                  <w:t xml:space="preserve"> – Haematological </w:t>
                </w:r>
                <w:r>
                  <w:rPr>
                    <w:rFonts w:cstheme="minorHAnsi"/>
                    <w:sz w:val="19"/>
                    <w:szCs w:val="19"/>
                    <w:lang w:eastAsia="en-AU"/>
                  </w:rPr>
                  <w:t>m</w:t>
                </w:r>
                <w:r w:rsidRPr="00E62203">
                  <w:rPr>
                    <w:rFonts w:cstheme="minorHAnsi"/>
                    <w:sz w:val="19"/>
                    <w:szCs w:val="19"/>
                    <w:lang w:eastAsia="en-AU"/>
                  </w:rPr>
                  <w:t>alignancy</w:t>
                </w:r>
              </w:p>
              <w:p w14:paraId="580BA457" w14:textId="77777777" w:rsidR="000F3B90" w:rsidRDefault="00E62203" w:rsidP="00304B6B">
                <w:pPr>
                  <w:pStyle w:val="ListParagraph"/>
                  <w:numPr>
                    <w:ilvl w:val="0"/>
                    <w:numId w:val="13"/>
                  </w:numPr>
                  <w:spacing w:before="0" w:after="0" w:line="240" w:lineRule="auto"/>
                  <w:rPr>
                    <w:rFonts w:cstheme="minorHAnsi"/>
                    <w:sz w:val="19"/>
                    <w:szCs w:val="19"/>
                    <w:lang w:eastAsia="en-AU"/>
                  </w:rPr>
                </w:pPr>
                <w:r w:rsidRPr="00E62203">
                  <w:rPr>
                    <w:rFonts w:cstheme="minorHAnsi"/>
                    <w:sz w:val="19"/>
                    <w:szCs w:val="19"/>
                    <w:lang w:eastAsia="en-AU"/>
                  </w:rPr>
                  <w:t>L</w:t>
                </w:r>
                <w:r>
                  <w:rPr>
                    <w:rFonts w:cstheme="minorHAnsi"/>
                    <w:sz w:val="19"/>
                    <w:szCs w:val="19"/>
                    <w:lang w:eastAsia="en-AU"/>
                  </w:rPr>
                  <w:t xml:space="preserve">evel </w:t>
                </w:r>
                <w:r w:rsidR="000F3B90">
                  <w:rPr>
                    <w:rFonts w:cstheme="minorHAnsi"/>
                    <w:sz w:val="19"/>
                    <w:szCs w:val="19"/>
                    <w:lang w:eastAsia="en-AU"/>
                  </w:rPr>
                  <w:t>5</w:t>
                </w:r>
                <w:r>
                  <w:rPr>
                    <w:rFonts w:cstheme="minorHAnsi"/>
                    <w:sz w:val="19"/>
                    <w:szCs w:val="19"/>
                    <w:lang w:eastAsia="en-AU"/>
                  </w:rPr>
                  <w:t xml:space="preserve"> – Medical</w:t>
                </w:r>
                <w:r w:rsidR="000F3B90">
                  <w:rPr>
                    <w:rFonts w:cstheme="minorHAnsi"/>
                    <w:sz w:val="19"/>
                    <w:szCs w:val="19"/>
                    <w:lang w:eastAsia="en-AU"/>
                  </w:rPr>
                  <w:t xml:space="preserve"> </w:t>
                </w:r>
              </w:p>
              <w:p w14:paraId="6E0CDC16" w14:textId="38A61F4D" w:rsidR="000F3B90" w:rsidRDefault="000F3B90"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Level 5 – Medical imaging</w:t>
                </w:r>
              </w:p>
              <w:p w14:paraId="00127991" w14:textId="77777777" w:rsidR="000F3B90" w:rsidRDefault="00E62203" w:rsidP="00304B6B">
                <w:pPr>
                  <w:pStyle w:val="ListParagraph"/>
                  <w:numPr>
                    <w:ilvl w:val="0"/>
                    <w:numId w:val="13"/>
                  </w:numPr>
                  <w:spacing w:before="0" w:after="0" w:line="240" w:lineRule="auto"/>
                  <w:rPr>
                    <w:rFonts w:cstheme="minorHAnsi"/>
                    <w:sz w:val="19"/>
                    <w:szCs w:val="19"/>
                    <w:lang w:eastAsia="en-AU"/>
                  </w:rPr>
                </w:pPr>
                <w:r w:rsidRPr="000F3B90">
                  <w:rPr>
                    <w:rFonts w:cstheme="minorHAnsi"/>
                    <w:sz w:val="19"/>
                    <w:szCs w:val="19"/>
                    <w:lang w:eastAsia="en-AU"/>
                  </w:rPr>
                  <w:t xml:space="preserve">Level </w:t>
                </w:r>
                <w:r w:rsidR="000F3B90" w:rsidRPr="000F3B90">
                  <w:rPr>
                    <w:rFonts w:cstheme="minorHAnsi"/>
                    <w:sz w:val="19"/>
                    <w:szCs w:val="19"/>
                    <w:lang w:eastAsia="en-AU"/>
                  </w:rPr>
                  <w:t>5</w:t>
                </w:r>
                <w:r w:rsidRPr="000F3B90">
                  <w:rPr>
                    <w:rFonts w:cstheme="minorHAnsi"/>
                    <w:sz w:val="19"/>
                    <w:szCs w:val="19"/>
                    <w:lang w:eastAsia="en-AU"/>
                  </w:rPr>
                  <w:t xml:space="preserve"> – Medical oncology</w:t>
                </w:r>
                <w:r w:rsidR="000F3B90">
                  <w:rPr>
                    <w:rFonts w:cstheme="minorHAnsi"/>
                    <w:sz w:val="19"/>
                    <w:szCs w:val="19"/>
                    <w:lang w:eastAsia="en-AU"/>
                  </w:rPr>
                  <w:t xml:space="preserve"> </w:t>
                </w:r>
              </w:p>
              <w:p w14:paraId="018C875E" w14:textId="77777777" w:rsidR="000F3B90" w:rsidRDefault="000F3B90"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 xml:space="preserve">Level 5 – Medication </w:t>
                </w:r>
              </w:p>
              <w:p w14:paraId="6B9507F8" w14:textId="7B017258" w:rsidR="00E62203" w:rsidRPr="000F3B90" w:rsidRDefault="000F3B90"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Level 5 – Nuclear medicine</w:t>
                </w:r>
              </w:p>
              <w:p w14:paraId="640A92CF" w14:textId="1ED642DE" w:rsidR="00E62203" w:rsidRDefault="00E62203"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 xml:space="preserve">Level </w:t>
                </w:r>
                <w:r w:rsidR="000F3B90">
                  <w:rPr>
                    <w:rFonts w:cstheme="minorHAnsi"/>
                    <w:sz w:val="19"/>
                    <w:szCs w:val="19"/>
                    <w:lang w:eastAsia="en-AU"/>
                  </w:rPr>
                  <w:t>5</w:t>
                </w:r>
                <w:r>
                  <w:rPr>
                    <w:rFonts w:cstheme="minorHAnsi"/>
                    <w:sz w:val="19"/>
                    <w:szCs w:val="19"/>
                    <w:lang w:eastAsia="en-AU"/>
                  </w:rPr>
                  <w:t xml:space="preserve"> – Palliative care</w:t>
                </w:r>
              </w:p>
              <w:p w14:paraId="15C65B8C" w14:textId="73ABF326" w:rsidR="00E62203" w:rsidRDefault="00E62203"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 xml:space="preserve">Level </w:t>
                </w:r>
                <w:r w:rsidR="000F3B90">
                  <w:rPr>
                    <w:rFonts w:cstheme="minorHAnsi"/>
                    <w:sz w:val="19"/>
                    <w:szCs w:val="19"/>
                    <w:lang w:eastAsia="en-AU"/>
                  </w:rPr>
                  <w:t>5</w:t>
                </w:r>
                <w:r>
                  <w:rPr>
                    <w:rFonts w:cstheme="minorHAnsi"/>
                    <w:sz w:val="19"/>
                    <w:szCs w:val="19"/>
                    <w:lang w:eastAsia="en-AU"/>
                  </w:rPr>
                  <w:t xml:space="preserve"> – Renal</w:t>
                </w:r>
              </w:p>
              <w:p w14:paraId="1AADCBA6" w14:textId="45978703" w:rsidR="00E62203" w:rsidRDefault="00E62203" w:rsidP="00304B6B">
                <w:pPr>
                  <w:pStyle w:val="ListParagraph"/>
                  <w:numPr>
                    <w:ilvl w:val="0"/>
                    <w:numId w:val="13"/>
                  </w:numPr>
                  <w:spacing w:before="0" w:after="0" w:line="240" w:lineRule="auto"/>
                  <w:rPr>
                    <w:rFonts w:cstheme="minorHAnsi"/>
                    <w:sz w:val="19"/>
                    <w:szCs w:val="19"/>
                    <w:lang w:eastAsia="en-AU"/>
                  </w:rPr>
                </w:pPr>
                <w:r>
                  <w:rPr>
                    <w:rFonts w:cstheme="minorHAnsi"/>
                    <w:sz w:val="19"/>
                    <w:szCs w:val="19"/>
                    <w:lang w:eastAsia="en-AU"/>
                  </w:rPr>
                  <w:t xml:space="preserve">Level </w:t>
                </w:r>
                <w:r w:rsidR="000F3B90">
                  <w:rPr>
                    <w:rFonts w:cstheme="minorHAnsi"/>
                    <w:sz w:val="19"/>
                    <w:szCs w:val="19"/>
                    <w:lang w:eastAsia="en-AU"/>
                  </w:rPr>
                  <w:t>5</w:t>
                </w:r>
                <w:r>
                  <w:rPr>
                    <w:rFonts w:cstheme="minorHAnsi"/>
                    <w:sz w:val="19"/>
                    <w:szCs w:val="19"/>
                    <w:lang w:eastAsia="en-AU"/>
                  </w:rPr>
                  <w:t xml:space="preserve"> – Surgical</w:t>
                </w:r>
              </w:p>
              <w:p w14:paraId="1717B7C7" w14:textId="7C03CC78" w:rsidR="00E62203" w:rsidRPr="00E62203" w:rsidRDefault="00E62203" w:rsidP="00304B6B">
                <w:pPr>
                  <w:pStyle w:val="ListParagraph"/>
                  <w:numPr>
                    <w:ilvl w:val="0"/>
                    <w:numId w:val="13"/>
                  </w:numPr>
                  <w:spacing w:before="0" w:after="0" w:line="240" w:lineRule="auto"/>
                  <w:rPr>
                    <w:rFonts w:cstheme="minorHAnsi"/>
                    <w:sz w:val="19"/>
                    <w:szCs w:val="19"/>
                    <w:lang w:eastAsia="en-AU"/>
                  </w:rPr>
                </w:pPr>
                <w:r w:rsidRPr="000F3B90">
                  <w:rPr>
                    <w:rFonts w:cstheme="minorHAnsi"/>
                    <w:sz w:val="19"/>
                    <w:szCs w:val="19"/>
                    <w:lang w:eastAsia="en-AU"/>
                  </w:rPr>
                  <w:t xml:space="preserve">Level </w:t>
                </w:r>
                <w:r w:rsidR="000F3B90" w:rsidRPr="000F3B90">
                  <w:rPr>
                    <w:rFonts w:cstheme="minorHAnsi"/>
                    <w:sz w:val="19"/>
                    <w:szCs w:val="19"/>
                    <w:lang w:eastAsia="en-AU"/>
                  </w:rPr>
                  <w:t>5</w:t>
                </w:r>
                <w:r w:rsidRPr="000F3B90">
                  <w:rPr>
                    <w:rFonts w:cstheme="minorHAnsi"/>
                    <w:sz w:val="19"/>
                    <w:szCs w:val="19"/>
                    <w:lang w:eastAsia="en-AU"/>
                  </w:rPr>
                  <w:t xml:space="preserve"> – Surgical oncology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E62203" w:rsidRDefault="00BF32A8" w:rsidP="00304B6B">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E62203" w:rsidRDefault="00BF32A8" w:rsidP="00304B6B">
                <w:pPr>
                  <w:spacing w:line="240" w:lineRule="auto"/>
                  <w:rPr>
                    <w:sz w:val="19"/>
                    <w:szCs w:val="19"/>
                  </w:rPr>
                </w:pPr>
              </w:p>
            </w:tc>
          </w:tr>
        </w:tbl>
        <w:p w14:paraId="1C73764F" w14:textId="15AB2A7B" w:rsidR="0015140A" w:rsidRPr="00E62203" w:rsidRDefault="0015140A" w:rsidP="00FC6CA8">
          <w:pPr>
            <w:pStyle w:val="BodyText2Column"/>
            <w:rPr>
              <w:sz w:val="21"/>
            </w:rPr>
          </w:pPr>
        </w:p>
        <w:p w14:paraId="59B9DC26" w14:textId="431E5127" w:rsidR="0084460D" w:rsidRPr="00371A1D" w:rsidRDefault="00304B6B"/>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304B6B"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304B6B">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304B6B">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304B6B">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68D0F0A"/>
    <w:multiLevelType w:val="hybridMultilevel"/>
    <w:tmpl w:val="304659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9F940E3"/>
    <w:multiLevelType w:val="hybridMultilevel"/>
    <w:tmpl w:val="2DA8FD4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8094328"/>
    <w:multiLevelType w:val="multilevel"/>
    <w:tmpl w:val="C2FE460C"/>
    <w:numStyleLink w:val="Bullets"/>
  </w:abstractNum>
  <w:abstractNum w:abstractNumId="16"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4A7D53BF"/>
    <w:multiLevelType w:val="hybridMultilevel"/>
    <w:tmpl w:val="0EC28A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EEE43C8"/>
    <w:multiLevelType w:val="hybridMultilevel"/>
    <w:tmpl w:val="1FC2B436"/>
    <w:lvl w:ilvl="0" w:tplc="DA0A374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0" w15:restartNumberingAfterBreak="0">
    <w:nsid w:val="58C96B1C"/>
    <w:multiLevelType w:val="hybridMultilevel"/>
    <w:tmpl w:val="D81C5D7E"/>
    <w:lvl w:ilvl="0" w:tplc="DA0A374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5FC60C7D"/>
    <w:multiLevelType w:val="hybridMultilevel"/>
    <w:tmpl w:val="5E844BB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7"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8" w15:restartNumberingAfterBreak="0">
    <w:nsid w:val="64C103CC"/>
    <w:multiLevelType w:val="hybridMultilevel"/>
    <w:tmpl w:val="A10E2C5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1" w15:restartNumberingAfterBreak="0">
    <w:nsid w:val="6BF3122A"/>
    <w:multiLevelType w:val="hybridMultilevel"/>
    <w:tmpl w:val="FE36E9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4"/>
  </w:num>
  <w:num w:numId="4">
    <w:abstractNumId w:val="10"/>
  </w:num>
  <w:num w:numId="5">
    <w:abstractNumId w:val="19"/>
  </w:num>
  <w:num w:numId="6">
    <w:abstractNumId w:val="15"/>
  </w:num>
  <w:num w:numId="7">
    <w:abstractNumId w:val="6"/>
  </w:num>
  <w:num w:numId="8">
    <w:abstractNumId w:val="27"/>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num>
  <w:num w:numId="10">
    <w:abstractNumId w:val="4"/>
  </w:num>
  <w:num w:numId="11">
    <w:abstractNumId w:val="23"/>
  </w:num>
  <w:num w:numId="12">
    <w:abstractNumId w:val="26"/>
  </w:num>
  <w:num w:numId="13">
    <w:abstractNumId w:val="16"/>
  </w:num>
  <w:num w:numId="14">
    <w:abstractNumId w:val="8"/>
  </w:num>
  <w:num w:numId="15">
    <w:abstractNumId w:val="30"/>
  </w:num>
  <w:num w:numId="16">
    <w:abstractNumId w:val="24"/>
  </w:num>
  <w:num w:numId="17">
    <w:abstractNumId w:val="2"/>
  </w:num>
  <w:num w:numId="18">
    <w:abstractNumId w:val="1"/>
  </w:num>
  <w:num w:numId="19">
    <w:abstractNumId w:val="29"/>
  </w:num>
  <w:num w:numId="20">
    <w:abstractNumId w:val="21"/>
  </w:num>
  <w:num w:numId="21">
    <w:abstractNumId w:val="22"/>
  </w:num>
  <w:num w:numId="22">
    <w:abstractNumId w:val="5"/>
  </w:num>
  <w:num w:numId="23">
    <w:abstractNumId w:val="12"/>
  </w:num>
  <w:num w:numId="24">
    <w:abstractNumId w:val="32"/>
  </w:num>
  <w:num w:numId="25">
    <w:abstractNumId w:val="7"/>
  </w:num>
  <w:num w:numId="26">
    <w:abstractNumId w:val="11"/>
  </w:num>
  <w:num w:numId="27">
    <w:abstractNumId w:val="3"/>
  </w:num>
  <w:num w:numId="28">
    <w:abstractNumId w:val="31"/>
  </w:num>
  <w:num w:numId="29">
    <w:abstractNumId w:val="28"/>
  </w:num>
  <w:num w:numId="30">
    <w:abstractNumId w:val="13"/>
  </w:num>
  <w:num w:numId="31">
    <w:abstractNumId w:val="17"/>
  </w:num>
  <w:num w:numId="32">
    <w:abstractNumId w:val="25"/>
  </w:num>
  <w:num w:numId="33">
    <w:abstractNumId w:val="20"/>
  </w:num>
  <w:num w:numId="34">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0EE4"/>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92B"/>
    <w:rsid w:val="00050FE6"/>
    <w:rsid w:val="00054FA5"/>
    <w:rsid w:val="000563EB"/>
    <w:rsid w:val="00056BD6"/>
    <w:rsid w:val="00060860"/>
    <w:rsid w:val="00065A54"/>
    <w:rsid w:val="00066B7B"/>
    <w:rsid w:val="000712C1"/>
    <w:rsid w:val="00071708"/>
    <w:rsid w:val="00073853"/>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430F"/>
    <w:rsid w:val="000A5480"/>
    <w:rsid w:val="000A5C61"/>
    <w:rsid w:val="000A66BF"/>
    <w:rsid w:val="000A71FA"/>
    <w:rsid w:val="000B2BCA"/>
    <w:rsid w:val="000B6DE5"/>
    <w:rsid w:val="000B72B4"/>
    <w:rsid w:val="000C4228"/>
    <w:rsid w:val="000D154F"/>
    <w:rsid w:val="000D31C5"/>
    <w:rsid w:val="000D3BDA"/>
    <w:rsid w:val="000E1F6E"/>
    <w:rsid w:val="000F1ED2"/>
    <w:rsid w:val="000F2801"/>
    <w:rsid w:val="000F3B90"/>
    <w:rsid w:val="001010D2"/>
    <w:rsid w:val="00102B00"/>
    <w:rsid w:val="00102FEC"/>
    <w:rsid w:val="0010338A"/>
    <w:rsid w:val="0010463C"/>
    <w:rsid w:val="00114A3B"/>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D66B6"/>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C2036"/>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04B6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3D82"/>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57EF3"/>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3BD0"/>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55D61"/>
    <w:rsid w:val="00861F8A"/>
    <w:rsid w:val="008740C7"/>
    <w:rsid w:val="00875A14"/>
    <w:rsid w:val="00877276"/>
    <w:rsid w:val="00880D5B"/>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01A"/>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1B9D"/>
    <w:rsid w:val="00CE2F66"/>
    <w:rsid w:val="00CE5B34"/>
    <w:rsid w:val="00CF2A7E"/>
    <w:rsid w:val="00CF3E36"/>
    <w:rsid w:val="00CF6AFB"/>
    <w:rsid w:val="00CF766A"/>
    <w:rsid w:val="00D03115"/>
    <w:rsid w:val="00D10DD7"/>
    <w:rsid w:val="00D11C66"/>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2203"/>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0ECC"/>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CECA1BF3-4977-4F41-9F5C-F7D5C372CFF4}"/>
</file>

<file path=customXml/itemProps5.xml><?xml version="1.0" encoding="utf-8"?>
<ds:datastoreItem xmlns:ds="http://schemas.openxmlformats.org/officeDocument/2006/customXml" ds:itemID="{5A67C05C-8A7B-4CE0-AE06-233EADC4CEB2}"/>
</file>

<file path=customXml/itemProps6.xml><?xml version="1.0" encoding="utf-8"?>
<ds:datastoreItem xmlns:ds="http://schemas.openxmlformats.org/officeDocument/2006/customXml" ds:itemID="{657BFB8B-885B-4599-8C97-4412E5246E5F}"/>
</file>

<file path=docProps/app.xml><?xml version="1.0" encoding="utf-8"?>
<Properties xmlns="http://schemas.openxmlformats.org/officeDocument/2006/extended-properties" xmlns:vt="http://schemas.openxmlformats.org/officeDocument/2006/docPropsVTypes">
  <Template>QH A4 Portrait Word Template</Template>
  <TotalTime>21</TotalTime>
  <Pages>5</Pages>
  <Words>822</Words>
  <Characters>5715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9</cp:revision>
  <dcterms:created xsi:type="dcterms:W3CDTF">2022-01-20T00:11:00Z</dcterms:created>
  <dcterms:modified xsi:type="dcterms:W3CDTF">2022-02-14T23:47:00Z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