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EF4E04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EF4E04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0B0A55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0B0A55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715B4E12" w:rsidR="00E45740" w:rsidRPr="00B3484E" w:rsidRDefault="00146D6F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Cardiac </w:t>
                </w:r>
                <w:r w:rsidR="00CF6B90">
                  <w:rPr>
                    <w:b/>
                    <w:sz w:val="24"/>
                  </w:rPr>
                  <w:t>M</w:t>
                </w:r>
                <w:r>
                  <w:rPr>
                    <w:b/>
                    <w:sz w:val="24"/>
                  </w:rPr>
                  <w:t>edic</w:t>
                </w:r>
                <w:r w:rsidR="00CF6B90">
                  <w:rPr>
                    <w:b/>
                    <w:sz w:val="24"/>
                  </w:rPr>
                  <w:t>ine</w:t>
                </w:r>
                <w:r>
                  <w:rPr>
                    <w:b/>
                    <w:sz w:val="24"/>
                  </w:rPr>
                  <w:t xml:space="preserve"> </w:t>
                </w:r>
                <w:r w:rsidR="00E45740">
                  <w:rPr>
                    <w:b/>
                    <w:sz w:val="24"/>
                  </w:rPr>
                  <w:t>Service</w:t>
                </w:r>
                <w:r w:rsidR="00E7108F">
                  <w:rPr>
                    <w:b/>
                    <w:sz w:val="24"/>
                  </w:rPr>
                  <w:t>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71E6BF8" w:rsidR="00E45740" w:rsidRPr="00B3484E" w:rsidRDefault="00A0268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 w:rsidRPr="00A0268A">
                  <w:rPr>
                    <w:b/>
                    <w:bCs/>
                    <w:color w:val="404040" w:themeColor="text1" w:themeTint="BF"/>
                    <w:sz w:val="22"/>
                    <w:szCs w:val="22"/>
                  </w:rPr>
                  <w:t xml:space="preserve">Level </w:t>
                </w:r>
                <w:r w:rsidR="00383B4B">
                  <w:rPr>
                    <w:b/>
                    <w:bCs/>
                    <w:color w:val="404040" w:themeColor="text1" w:themeTint="BF"/>
                    <w:sz w:val="22"/>
                    <w:szCs w:val="22"/>
                  </w:rPr>
                  <w:t>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212FC06F" w:rsidR="00007183" w:rsidRPr="00541466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664067AD" w:rsidR="00294B2A" w:rsidRPr="00E7108F" w:rsidRDefault="00800B8F" w:rsidP="00541466">
                <w:pPr>
                  <w:pStyle w:val="BulletList2Column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</w:rPr>
                </w:pPr>
                <w:r>
                  <w:t>p</w:t>
                </w:r>
                <w:r w:rsidR="00383B4B">
                  <w:t xml:space="preserve">rovides highest level of care for </w:t>
                </w:r>
                <w:r w:rsidR="00A0268A">
                  <w:t xml:space="preserve">complex </w:t>
                </w:r>
                <w:r w:rsidR="00383B4B">
                  <w:t xml:space="preserve">and critically ill </w:t>
                </w:r>
                <w:r w:rsidR="00A0268A">
                  <w:t xml:space="preserve">cardiac medicine patients </w:t>
                </w:r>
                <w:r w:rsidR="00383B4B">
                  <w:t>in designated cardiology beds, with full range of support service accessible on-site 24 hours a day.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5A3BE3F" w14:textId="0EB1C3BE" w:rsidR="00146D6F" w:rsidRPr="00146D6F" w:rsidRDefault="00146D6F" w:rsidP="00541466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</w:pPr>
                <w:r w:rsidRPr="00146D6F"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>Please provide case</w:t>
                </w:r>
                <w:r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 xml:space="preserve"> </w:t>
                </w:r>
                <w:r w:rsidRPr="00146D6F"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 xml:space="preserve">mix </w:t>
                </w:r>
                <w:r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>by DRG or ICD codes</w:t>
                </w:r>
              </w:p>
              <w:p w14:paraId="1E513C37" w14:textId="065DA57F" w:rsidR="00294B2A" w:rsidRPr="00146D6F" w:rsidRDefault="00146D6F" w:rsidP="00541466">
                <w:pPr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pacing w:val="-2"/>
                    <w:sz w:val="19"/>
                  </w:rPr>
                  <w:t>Please a</w:t>
                </w:r>
                <w:r w:rsidRPr="00146D6F">
                  <w:rPr>
                    <w:color w:val="006D35" w:themeColor="accent6" w:themeShade="BF"/>
                    <w:spacing w:val="-2"/>
                    <w:sz w:val="19"/>
                  </w:rPr>
                  <w:t>ttached admission policy/criteria</w:t>
                </w: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35ADC3E1" w:rsidR="00294B2A" w:rsidRPr="00E7108F" w:rsidRDefault="00800B8F" w:rsidP="00541466">
                <w:pPr>
                  <w:pStyle w:val="BulletList2Column"/>
                  <w:numPr>
                    <w:ilvl w:val="0"/>
                    <w:numId w:val="29"/>
                  </w:numPr>
                  <w:spacing w:after="0" w:line="240" w:lineRule="auto"/>
                  <w:rPr>
                    <w:b/>
                    <w:bCs/>
                    <w:szCs w:val="19"/>
                  </w:rPr>
                </w:pPr>
                <w:r>
                  <w:t>a</w:t>
                </w:r>
                <w:r w:rsidR="00A0268A">
                  <w:t>ll admitted patients managed by designated registered medical specialist with credentials in cardiology.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17940F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19AE36" w14:textId="437ACE05" w:rsidR="00146D6F" w:rsidRPr="00E7108F" w:rsidRDefault="00146D6F" w:rsidP="00541466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has provision for electrocardiography and may provide exercise stress testing.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3D1135" w14:textId="77777777" w:rsidR="00146D6F" w:rsidRPr="00BF32A8" w:rsidRDefault="00146D6F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C9CB96" w14:textId="77777777" w:rsidR="00146D6F" w:rsidRPr="00F35279" w:rsidRDefault="00146D6F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222ED79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9104CD" w14:textId="44949ABD" w:rsidR="00146D6F" w:rsidRPr="00341499" w:rsidRDefault="00800B8F" w:rsidP="00541466">
                <w:pPr>
                  <w:pStyle w:val="ListBullet"/>
                  <w:numPr>
                    <w:ilvl w:val="0"/>
                    <w:numId w:val="30"/>
                  </w:numPr>
                  <w:spacing w:after="0" w:line="240" w:lineRule="auto"/>
                  <w:ind w:left="306"/>
                  <w:rPr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a</w:t>
                </w:r>
                <w:r w:rsidR="00383B4B">
                  <w:rPr>
                    <w:sz w:val="19"/>
                    <w:szCs w:val="19"/>
                  </w:rPr>
                  <w:t>cts as a</w:t>
                </w:r>
                <w:r w:rsidR="00A0268A" w:rsidRPr="00341499">
                  <w:rPr>
                    <w:sz w:val="19"/>
                    <w:szCs w:val="19"/>
                  </w:rPr>
                  <w:t xml:space="preserve"> referral centre for </w:t>
                </w:r>
                <w:r w:rsidR="00E7108F" w:rsidRPr="00341499">
                  <w:rPr>
                    <w:sz w:val="19"/>
                    <w:szCs w:val="19"/>
                  </w:rPr>
                  <w:t>lower-level</w:t>
                </w:r>
                <w:r w:rsidR="00A0268A" w:rsidRPr="00341499">
                  <w:rPr>
                    <w:sz w:val="19"/>
                    <w:szCs w:val="19"/>
                  </w:rPr>
                  <w:t xml:space="preserve"> </w:t>
                </w:r>
                <w:r w:rsidR="00383B4B">
                  <w:rPr>
                    <w:sz w:val="19"/>
                    <w:szCs w:val="19"/>
                  </w:rPr>
                  <w:t xml:space="preserve">cardiac medicine </w:t>
                </w:r>
                <w:r w:rsidR="00A0268A" w:rsidRPr="00341499">
                  <w:rPr>
                    <w:sz w:val="19"/>
                    <w:szCs w:val="19"/>
                  </w:rPr>
                  <w:t>services.</w:t>
                </w:r>
                <w:r w:rsidR="00A0268A" w:rsidRPr="00341499">
                  <w:rPr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71E6D8" w14:textId="77777777" w:rsidR="00146D6F" w:rsidRPr="00BF32A8" w:rsidRDefault="00146D6F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B1B30E" w14:textId="77777777" w:rsidR="00146D6F" w:rsidRPr="00F35279" w:rsidRDefault="00146D6F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3FF62263" w:rsidR="00294B2A" w:rsidRPr="00BF32A8" w:rsidRDefault="00294B2A" w:rsidP="00541466">
                <w:pPr>
                  <w:spacing w:before="40" w:after="40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BF32A8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800B8F" w:rsidRPr="00371A1D" w14:paraId="3E2ABB1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F5DDE" w14:textId="790F6F58" w:rsidR="00800B8F" w:rsidRPr="00B32631" w:rsidRDefault="00800B8F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on-site 24 hours Level 5 cardiac care unit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730E611" w14:textId="77777777" w:rsidR="00800B8F" w:rsidRPr="00BF32A8" w:rsidRDefault="00800B8F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9F6DA89" w14:textId="77777777" w:rsidR="00800B8F" w:rsidRPr="00294B2A" w:rsidRDefault="00800B8F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00B8F" w:rsidRPr="00371A1D" w14:paraId="0C376B7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EA0BA7" w14:textId="2BDCD52C" w:rsidR="00800B8F" w:rsidRDefault="00800B8F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5 diagnostic and interventional service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CDF46A" w14:textId="77777777" w:rsidR="00800B8F" w:rsidRPr="00BF32A8" w:rsidRDefault="00800B8F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264BD1" w14:textId="77777777" w:rsidR="00800B8F" w:rsidRPr="00294B2A" w:rsidRDefault="00800B8F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00B8F" w:rsidRPr="00371A1D" w14:paraId="46691EF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98DFDB" w14:textId="373DFCCD" w:rsidR="00800B8F" w:rsidRDefault="00800B8F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cardiac surgical services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D0D36A" w14:textId="77777777" w:rsidR="00800B8F" w:rsidRPr="00BF32A8" w:rsidRDefault="00800B8F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4B50D7" w14:textId="77777777" w:rsidR="00800B8F" w:rsidRPr="00294B2A" w:rsidRDefault="00800B8F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3C5A3F6B" w:rsidR="00294B2A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 xml:space="preserve">patients individually managed by designated registered medical specialist with credentials in cardiology, with support from </w:t>
                </w:r>
                <w:r w:rsidRPr="00B32631">
                  <w:rPr>
                    <w:sz w:val="19"/>
                    <w:szCs w:val="19"/>
                  </w:rPr>
                  <w:lastRenderedPageBreak/>
                  <w:t>multidisciplinary team to enable management of complex patients and multiple comorbidities.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2C8CDC87" w:rsidR="00294B2A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on-site access—24 hours—to diagnostic and interventional services (cardiac catheterisation and/or multipurpo</w:t>
                </w:r>
                <w:r w:rsidR="00E7108F">
                  <w:rPr>
                    <w:sz w:val="19"/>
                    <w:szCs w:val="19"/>
                  </w:rPr>
                  <w:t>s</w:t>
                </w:r>
                <w:r w:rsidRPr="00B32631">
                  <w:rPr>
                    <w:sz w:val="19"/>
                    <w:szCs w:val="19"/>
                  </w:rPr>
                  <w:t>e suite).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57CD42A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4FA8AE" w14:textId="1CC82E49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designated cardiac medicine wards and on-site cardiac care unit (Section 1, Level 5 Cardiac Care Unit Service).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E06EBC2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8F556F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777F604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52533B" w14:textId="54E3B491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access to cardiac and general surgery (Section 5, Level 6 Cardiac Surgery Service).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4FF1E6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9FFDAF2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11F0951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DED427" w14:textId="625A9C95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access to endocrinology, gastroenterology, infectious diseases, neurology, rehabilitation, renal, urology and vascular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7D8706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1B1ED7D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0800B4B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51F680" w14:textId="3BF4166A" w:rsidR="00341499" w:rsidRPr="00E7108F" w:rsidRDefault="00341499" w:rsidP="00541466">
                <w:pPr>
                  <w:pStyle w:val="ListBullet"/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341499">
                  <w:rPr>
                    <w:sz w:val="19"/>
                    <w:szCs w:val="19"/>
                  </w:rPr>
                  <w:t xml:space="preserve">performs and interprets non-invasive monitoring and 12-lead electrocardiogram (ECG).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6A7D44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5481B5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7753BAC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D3A4F7" w14:textId="55FC7015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admitted patients referred to designated registered medical specialist with credentials in cardiology for management of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6C75B1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5EBEF99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3C3452C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1524E5" w14:textId="75CE843F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documented audit and review of service-based activity, and outcomes and quality activities, including at least two targeted clinical audits, annually.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352F86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6CE25A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52E03822" w:rsidR="00294B2A" w:rsidRPr="00E7108F" w:rsidRDefault="00146D6F" w:rsidP="0054146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minimum data set of patient information recorded that aligns with facility protocols.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100EA8F2" w:rsidR="00294B2A" w:rsidRPr="00E7108F" w:rsidRDefault="00146D6F" w:rsidP="0054146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provision of formal patient education regarding patient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’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s condition, lifestyle risk factors and medication management.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354ED8D5" w:rsidR="00294B2A" w:rsidRPr="00E7108F" w:rsidRDefault="00146D6F" w:rsidP="00541466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 on-site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 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 to individual trained in advanced life support and undertakes refresher training annually.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460A8C31" w:rsidR="00294B2A" w:rsidRPr="00E7108F" w:rsidRDefault="00146D6F" w:rsidP="0054146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cardiac medications, including thrombolytics, on-site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51CA5772" w:rsidR="00146D6F" w:rsidRPr="00E7108F" w:rsidRDefault="007272D7" w:rsidP="00541466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d</w:t>
                </w:r>
                <w:r w:rsidR="00146D6F" w:rsidRP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efibrillator.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F35279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1D96E818" w:rsidR="00294B2A" w:rsidRPr="00E7108F" w:rsidRDefault="00146D6F" w:rsidP="00541466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to troponin and B-type natriuretic peptide testing.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77777777" w:rsidR="00294B2A" w:rsidRPr="00F35279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7AD84BF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4CB742" w14:textId="33D58070" w:rsidR="00146D6F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 xml:space="preserve">in addition to providing general cardiac medicine services, including to patients with heart failure and coronary heart disease, </w:t>
                </w:r>
                <w:r w:rsidRPr="00B32631">
                  <w:rPr>
                    <w:sz w:val="19"/>
                    <w:szCs w:val="19"/>
                  </w:rPr>
                  <w:lastRenderedPageBreak/>
                  <w:t xml:space="preserve">subspecialty service may include, but is not limited to, providing services for adult congenital disease, valvular disease, pulmonary </w:t>
                </w:r>
                <w:proofErr w:type="gramStart"/>
                <w:r w:rsidRPr="00B32631">
                  <w:rPr>
                    <w:sz w:val="19"/>
                    <w:szCs w:val="19"/>
                  </w:rPr>
                  <w:t>hypertension</w:t>
                </w:r>
                <w:proofErr w:type="gramEnd"/>
                <w:r w:rsidRPr="00B32631">
                  <w:rPr>
                    <w:sz w:val="19"/>
                    <w:szCs w:val="19"/>
                  </w:rPr>
                  <w:t xml:space="preserve"> and genetics, and may provide obstetric cardiac services</w:t>
                </w:r>
                <w:r w:rsidR="00E7108F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1F5597" w14:textId="77777777" w:rsidR="00146D6F" w:rsidRPr="00BF32A8" w:rsidRDefault="00146D6F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2349F1" w14:textId="77777777" w:rsidR="00146D6F" w:rsidRPr="00F35279" w:rsidRDefault="00146D6F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541466">
            <w:trPr>
              <w:trHeight w:val="384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FF06107" w:rsidR="009E7E12" w:rsidRPr="00BF32A8" w:rsidRDefault="009E7E12" w:rsidP="00541466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77368BD4" w:rsidR="009E7E12" w:rsidRPr="00E7108F" w:rsidRDefault="00341499" w:rsidP="00541466">
                <w:pPr>
                  <w:pStyle w:val="BulletList2Column"/>
                  <w:numPr>
                    <w:ilvl w:val="0"/>
                    <w:numId w:val="32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access—24 hours—to registered medical specialist with cardiology credentials.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085D46AF" w:rsidR="009E7E12" w:rsidRPr="00BF32A8" w:rsidRDefault="009E7E12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41499" w:rsidRPr="00371A1D" w14:paraId="4583EA9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0695C9" w14:textId="28158B26" w:rsidR="00341499" w:rsidRPr="00E7108F" w:rsidRDefault="00341499" w:rsidP="00541466">
                <w:pPr>
                  <w:pStyle w:val="BulletList2Column"/>
                  <w:numPr>
                    <w:ilvl w:val="0"/>
                    <w:numId w:val="32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sufficient supporting registered medical specialists with credentials in cardiology to provide sustainable 24-hour coverage.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AD312A" w14:textId="77777777" w:rsidR="00341499" w:rsidRPr="00BF32A8" w:rsidRDefault="00341499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043D661" w14:textId="77777777" w:rsidR="00341499" w:rsidRPr="00BF32A8" w:rsidRDefault="00341499" w:rsidP="0054146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7972F0A1" w:rsidR="009E7E12" w:rsidRPr="00E7108F" w:rsidRDefault="00DB01FF" w:rsidP="00541466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341499">
                  <w:rPr>
                    <w:sz w:val="19"/>
                    <w:szCs w:val="19"/>
                  </w:rPr>
                  <w:t>access</w:t>
                </w:r>
                <w:r w:rsidRPr="00341499">
                  <w:rPr>
                    <w:rFonts w:cs="Fira Sans"/>
                    <w:sz w:val="19"/>
                    <w:szCs w:val="19"/>
                  </w:rPr>
                  <w:t>—</w:t>
                </w:r>
                <w:r w:rsidRPr="00341499">
                  <w:rPr>
                    <w:sz w:val="19"/>
                    <w:szCs w:val="19"/>
                  </w:rPr>
                  <w:t>24 hours</w:t>
                </w:r>
                <w:r w:rsidRPr="00341499">
                  <w:rPr>
                    <w:rFonts w:cs="Fira Sans"/>
                    <w:sz w:val="19"/>
                    <w:szCs w:val="19"/>
                  </w:rPr>
                  <w:t>—</w:t>
                </w:r>
                <w:r w:rsidRPr="00341499">
                  <w:rPr>
                    <w:sz w:val="19"/>
                    <w:szCs w:val="19"/>
                  </w:rPr>
                  <w:t xml:space="preserve">to registered medical specialist with credentials in internal medicine.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41499" w:rsidRPr="00371A1D" w14:paraId="3F54589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0220E9" w14:textId="2ABFDF68" w:rsidR="00341499" w:rsidRPr="00E7108F" w:rsidRDefault="00341499" w:rsidP="00541466">
                <w:pPr>
                  <w:pStyle w:val="BulletList2Column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nominated cardiac medicine unit lead clinician with responsibility for clinical governance of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B58D2C" w14:textId="77777777" w:rsidR="00341499" w:rsidRPr="00BF32A8" w:rsidRDefault="00341499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F594A5" w14:textId="77777777" w:rsidR="00341499" w:rsidRPr="00BF32A8" w:rsidRDefault="00341499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B01FF" w:rsidRPr="00371A1D" w14:paraId="782172C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197AFEF" w14:textId="6E4D27B7" w:rsidR="00DB01FF" w:rsidRPr="00E7108F" w:rsidRDefault="00DB01FF" w:rsidP="00541466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341499">
                  <w:rPr>
                    <w:sz w:val="19"/>
                    <w:szCs w:val="19"/>
                  </w:rPr>
                  <w:t xml:space="preserve">all registered medical practitioners trained in advanced life support and undertake refresher training annually.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454FCB" w14:textId="77777777" w:rsidR="00DB01FF" w:rsidRPr="00BF32A8" w:rsidRDefault="00DB01FF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5131534" w14:textId="2EAEF0EB" w:rsidR="00DB01FF" w:rsidRPr="00BF32A8" w:rsidRDefault="00DB01FF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341499" w:rsidRDefault="00BF32A8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341499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2E8357F8" w:rsidR="00887948" w:rsidRPr="00E7108F" w:rsidRDefault="00DB01FF" w:rsidP="00541466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341499">
                  <w:rPr>
                    <w:sz w:val="19"/>
                    <w:szCs w:val="19"/>
                  </w:rPr>
                  <w:t xml:space="preserve">suitably qualified and experienced nurse manager (however titled).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BF32A8" w:rsidRDefault="00887948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3D5AE19B" w:rsidR="00887948" w:rsidRPr="00E7108F" w:rsidRDefault="00DB01FF" w:rsidP="00541466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to minimum two nurses; one being a registered nurse.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887948" w:rsidRPr="00BF32A8" w:rsidRDefault="00294B2A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FA2A3D" w:rsidRPr="00371A1D" w14:paraId="0759A99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417D7F" w14:textId="2D46B358" w:rsidR="00FA2A3D" w:rsidRPr="00E7108F" w:rsidRDefault="00FA2A3D" w:rsidP="00541466">
                <w:pPr>
                  <w:pStyle w:val="BulletList2Column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registered nurses responsible for direct patient care, with enrolled nurses, student nurses and assistants in nursing in this environment under supervision of registered nurse.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784295" w14:textId="77777777" w:rsidR="00FA2A3D" w:rsidRPr="00BF32A8" w:rsidRDefault="00FA2A3D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9F38FA" w14:textId="77777777" w:rsidR="00FA2A3D" w:rsidRPr="00BF32A8" w:rsidRDefault="00FA2A3D" w:rsidP="0054146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FA2A3D" w:rsidRPr="00371A1D" w14:paraId="56B55F9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55479E" w14:textId="3A394C22" w:rsidR="00FA2A3D" w:rsidRPr="00E7108F" w:rsidRDefault="00FA2A3D" w:rsidP="00541466">
                <w:pPr>
                  <w:pStyle w:val="BulletList2Column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all nursing staff with or working towards relevant competencies and/or formal education programs in cardiac nursing.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5A95D54" w14:textId="77777777" w:rsidR="00FA2A3D" w:rsidRPr="00BF32A8" w:rsidRDefault="00FA2A3D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6E2CB2" w14:textId="77777777" w:rsidR="00FA2A3D" w:rsidRPr="00BF32A8" w:rsidRDefault="00FA2A3D" w:rsidP="0054146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87948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12395DCA" w:rsidR="00887948" w:rsidRPr="00E7108F" w:rsidRDefault="00DB01FF" w:rsidP="00541466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suitably qualified and experienced registered nurse in charge on each shift with ability to interpret 12-lead ECG.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20687E41" w:rsidR="00887948" w:rsidRPr="00294B2A" w:rsidRDefault="00887948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6A78CBA0" w:rsidR="007272D7" w:rsidRPr="00E7108F" w:rsidRDefault="00DB01FF" w:rsidP="00541466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at least one registered nurse trained in advanced life support undertakes refresher training annually</w:t>
                </w:r>
                <w:r w:rsid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725623A1" w:rsidR="00887948" w:rsidRPr="00DB01FF" w:rsidRDefault="00DB01FF" w:rsidP="00541466">
                <w:pPr>
                  <w:spacing w:line="240" w:lineRule="auto"/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</w:pPr>
                <w:r w:rsidRPr="00DB01FF"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  <w:lastRenderedPageBreak/>
                  <w:t>Allied health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B01FF" w:rsidRPr="00371A1D" w14:paraId="2A6BA3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AEA01A" w14:textId="6F7C24AE" w:rsidR="00DB01FF" w:rsidRPr="00E7108F" w:rsidRDefault="00FA2A3D" w:rsidP="00541466">
                <w:pPr>
                  <w:pStyle w:val="BulletList2Column"/>
                  <w:numPr>
                    <w:ilvl w:val="0"/>
                    <w:numId w:val="13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access—24 hours—to identified radiographer, cardiac scientist or echocardiographer, physiotherapist and pharmacist.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40D5D9" w14:textId="77777777" w:rsidR="00DB01FF" w:rsidRPr="00BF32A8" w:rsidRDefault="00DB01FF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58957C" w14:textId="77777777" w:rsidR="00DB01FF" w:rsidRPr="00294B2A" w:rsidRDefault="00DB01FF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A2A3D" w:rsidRPr="00371A1D" w14:paraId="761D90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A15A80" w14:textId="2A10B732" w:rsidR="00FA2A3D" w:rsidRPr="00E7108F" w:rsidRDefault="00FA2A3D" w:rsidP="00541466">
                <w:pPr>
                  <w:pStyle w:val="BulletList2Column"/>
                  <w:numPr>
                    <w:ilvl w:val="0"/>
                    <w:numId w:val="13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access to allied health professionals who may be hospital-or community-based.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199BFF" w14:textId="77777777" w:rsidR="00FA2A3D" w:rsidRPr="00BF32A8" w:rsidRDefault="00FA2A3D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E8241A7" w14:textId="77777777" w:rsidR="00FA2A3D" w:rsidRPr="00294B2A" w:rsidRDefault="00FA2A3D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A2A3D" w:rsidRPr="00371A1D" w14:paraId="376FC1E6" w14:textId="77777777" w:rsidTr="00E7644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6C290E" w14:textId="3EE502FF" w:rsidR="00FA2A3D" w:rsidRPr="00FA2A3D" w:rsidRDefault="00FA2A3D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FA2A3D">
                  <w:rPr>
                    <w:color w:val="0B4479" w:themeColor="accent1" w:themeShade="BF"/>
                    <w:sz w:val="19"/>
                    <w:szCs w:val="19"/>
                  </w:rPr>
                  <w:t>Other</w:t>
                </w:r>
              </w:p>
            </w:tc>
          </w:tr>
          <w:tr w:rsidR="00FA2A3D" w:rsidRPr="00371A1D" w14:paraId="0FD0DCF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5707E1" w14:textId="77749B88" w:rsidR="00FA2A3D" w:rsidRPr="00E7108F" w:rsidRDefault="00FA2A3D" w:rsidP="00541466">
                <w:pPr>
                  <w:pStyle w:val="BulletList2Column"/>
                  <w:numPr>
                    <w:ilvl w:val="0"/>
                    <w:numId w:val="13"/>
                  </w:numPr>
                  <w:spacing w:after="0" w:line="240" w:lineRule="auto"/>
                  <w:rPr>
                    <w:b/>
                    <w:bCs/>
                  </w:rPr>
                </w:pPr>
                <w:r w:rsidRPr="000015C3">
                  <w:rPr>
                    <w:rFonts w:cs="Arial"/>
                  </w:rPr>
                  <w:t>access to technical support staff (</w:t>
                </w:r>
                <w:proofErr w:type="gramStart"/>
                <w:r w:rsidRPr="000015C3">
                  <w:rPr>
                    <w:rFonts w:cs="Arial"/>
                  </w:rPr>
                  <w:t>e.g.</w:t>
                </w:r>
                <w:proofErr w:type="gramEnd"/>
                <w:r w:rsidRPr="000015C3">
                  <w:rPr>
                    <w:rFonts w:cs="Arial"/>
                  </w:rPr>
                  <w:t xml:space="preserve"> biomedical engineers and scientific officers),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D62220" w14:textId="77777777" w:rsidR="00FA2A3D" w:rsidRPr="00BF32A8" w:rsidRDefault="00FA2A3D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E7E1DE" w14:textId="77777777" w:rsidR="00FA2A3D" w:rsidRPr="00294B2A" w:rsidRDefault="00FA2A3D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4F7FB04F" w:rsidR="004229C5" w:rsidRPr="004229C5" w:rsidRDefault="00887948" w:rsidP="00541466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C69BAB" w14:textId="77777777" w:rsidR="00294B2A" w:rsidRDefault="00294B2A" w:rsidP="00541466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 </w:t>
                </w:r>
              </w:p>
              <w:p w14:paraId="5E662C64" w14:textId="2B9BA16D" w:rsidR="00EF4E04" w:rsidRPr="00EF4E04" w:rsidRDefault="00EF4E04" w:rsidP="00EF4E04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4</w:t>
                </w:r>
                <w:r w:rsidRPr="00E7108F">
                  <w:rPr>
                    <w:sz w:val="19"/>
                    <w:szCs w:val="19"/>
                  </w:rPr>
                  <w:t xml:space="preserve"> – Palliative care</w:t>
                </w:r>
              </w:p>
              <w:p w14:paraId="14D14162" w14:textId="74E6407A" w:rsidR="00E7108F" w:rsidRP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5 – Cardiac (cardiac care unit)</w:t>
                </w:r>
              </w:p>
              <w:p w14:paraId="190E2DCF" w14:textId="040215F4" w:rsid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5 – Intensive care</w:t>
                </w:r>
              </w:p>
              <w:p w14:paraId="23F39B70" w14:textId="77777777" w:rsidR="00EF4E04" w:rsidRPr="00E7108F" w:rsidRDefault="00EF4E04" w:rsidP="00EF4E04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E7108F">
                  <w:rPr>
                    <w:sz w:val="19"/>
                    <w:szCs w:val="19"/>
                  </w:rPr>
                  <w:t xml:space="preserve"> – Medical imaging</w:t>
                </w:r>
              </w:p>
              <w:p w14:paraId="4EFC673C" w14:textId="63B50A37" w:rsidR="00E7108F" w:rsidRPr="00EF4E04" w:rsidRDefault="00E7108F" w:rsidP="00541466">
                <w:pPr>
                  <w:pStyle w:val="ListBullet"/>
                  <w:spacing w:after="0" w:line="240" w:lineRule="auto"/>
                </w:pPr>
                <w:r w:rsidRPr="00E7108F">
                  <w:rPr>
                    <w:sz w:val="19"/>
                    <w:szCs w:val="19"/>
                  </w:rPr>
                  <w:t xml:space="preserve">Level 5 </w:t>
                </w:r>
                <w:r w:rsidR="00EF4E04">
                  <w:rPr>
                    <w:sz w:val="19"/>
                    <w:szCs w:val="19"/>
                  </w:rPr>
                  <w:t>–</w:t>
                </w:r>
                <w:r w:rsidRPr="00E7108F">
                  <w:rPr>
                    <w:sz w:val="19"/>
                    <w:szCs w:val="19"/>
                  </w:rPr>
                  <w:t xml:space="preserve"> Medication</w:t>
                </w:r>
              </w:p>
              <w:p w14:paraId="6E6C5565" w14:textId="77777777" w:rsidR="00EF4E04" w:rsidRDefault="00EF4E04" w:rsidP="00EF4E04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6</w:t>
                </w:r>
                <w:r w:rsidRPr="00E7108F">
                  <w:rPr>
                    <w:sz w:val="19"/>
                    <w:szCs w:val="19"/>
                  </w:rPr>
                  <w:t xml:space="preserve"> – Anaesthetic</w:t>
                </w:r>
              </w:p>
              <w:p w14:paraId="3E097B00" w14:textId="4D14EFBD" w:rsidR="00EF4E04" w:rsidRPr="00EF4E04" w:rsidRDefault="00EF4E04" w:rsidP="00EF4E04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6 – Cardiac (cardiac surgery)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7C4689" w14:textId="77777777" w:rsidR="00BF32A8" w:rsidRDefault="00BF32A8" w:rsidP="00541466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41D892DF" w14:textId="790EBDAA" w:rsidR="00EF4E04" w:rsidRDefault="00E7108F" w:rsidP="00EF4E04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4 – Surgical</w:t>
                </w:r>
              </w:p>
              <w:p w14:paraId="1F038BB4" w14:textId="77777777" w:rsidR="00EF4E04" w:rsidRDefault="00EF4E04" w:rsidP="00EF4E04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E7108F">
                  <w:rPr>
                    <w:sz w:val="19"/>
                    <w:szCs w:val="19"/>
                  </w:rPr>
                  <w:t xml:space="preserve"> – Pathology</w:t>
                </w:r>
              </w:p>
              <w:p w14:paraId="2C874722" w14:textId="6999CD4C" w:rsidR="00EF4E04" w:rsidRPr="00E7108F" w:rsidRDefault="00EF4E04" w:rsidP="00EF4E04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6</w:t>
                </w:r>
                <w:r w:rsidRPr="00E7108F">
                  <w:rPr>
                    <w:sz w:val="19"/>
                    <w:szCs w:val="19"/>
                  </w:rPr>
                  <w:t xml:space="preserve"> – Cardiac (diagnostic and interventional)</w:t>
                </w:r>
              </w:p>
              <w:p w14:paraId="1717B7C7" w14:textId="0AB7A243" w:rsidR="00EF4E04" w:rsidRPr="00EF4E04" w:rsidRDefault="00EF4E04" w:rsidP="00EF4E04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59B9DC26" w14:textId="06B2B46A" w:rsidR="0084460D" w:rsidRPr="00371A1D" w:rsidRDefault="00EF4E04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EF4E04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EF4E04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EF4E04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EF4E04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CA005B"/>
    <w:multiLevelType w:val="hybridMultilevel"/>
    <w:tmpl w:val="A84E5AC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4" w15:restartNumberingAfterBreak="0">
    <w:nsid w:val="66440FF8"/>
    <w:multiLevelType w:val="hybridMultilevel"/>
    <w:tmpl w:val="AC0029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36415966">
    <w:abstractNumId w:val="9"/>
  </w:num>
  <w:num w:numId="2" w16cid:durableId="753015670">
    <w:abstractNumId w:val="0"/>
  </w:num>
  <w:num w:numId="3" w16cid:durableId="1345403622">
    <w:abstractNumId w:val="14"/>
  </w:num>
  <w:num w:numId="4" w16cid:durableId="2079471884">
    <w:abstractNumId w:val="10"/>
  </w:num>
  <w:num w:numId="5" w16cid:durableId="100538865">
    <w:abstractNumId w:val="17"/>
  </w:num>
  <w:num w:numId="6" w16cid:durableId="360671469">
    <w:abstractNumId w:val="15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7" w16cid:durableId="655493163">
    <w:abstractNumId w:val="6"/>
  </w:num>
  <w:num w:numId="8" w16cid:durableId="903830652">
    <w:abstractNumId w:val="23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4853796">
    <w:abstractNumId w:val="28"/>
  </w:num>
  <w:num w:numId="10" w16cid:durableId="353651636">
    <w:abstractNumId w:val="4"/>
  </w:num>
  <w:num w:numId="11" w16cid:durableId="570893203">
    <w:abstractNumId w:val="20"/>
  </w:num>
  <w:num w:numId="12" w16cid:durableId="92168978">
    <w:abstractNumId w:val="22"/>
  </w:num>
  <w:num w:numId="13" w16cid:durableId="1533616843">
    <w:abstractNumId w:val="16"/>
  </w:num>
  <w:num w:numId="14" w16cid:durableId="808278871">
    <w:abstractNumId w:val="8"/>
  </w:num>
  <w:num w:numId="15" w16cid:durableId="1406369046">
    <w:abstractNumId w:val="26"/>
  </w:num>
  <w:num w:numId="16" w16cid:durableId="577373155">
    <w:abstractNumId w:val="21"/>
  </w:num>
  <w:num w:numId="17" w16cid:durableId="233246479">
    <w:abstractNumId w:val="3"/>
  </w:num>
  <w:num w:numId="18" w16cid:durableId="728846603">
    <w:abstractNumId w:val="1"/>
  </w:num>
  <w:num w:numId="19" w16cid:durableId="1313413000">
    <w:abstractNumId w:val="25"/>
  </w:num>
  <w:num w:numId="20" w16cid:durableId="598948020">
    <w:abstractNumId w:val="18"/>
  </w:num>
  <w:num w:numId="21" w16cid:durableId="25756099">
    <w:abstractNumId w:val="19"/>
  </w:num>
  <w:num w:numId="22" w16cid:durableId="2137943118">
    <w:abstractNumId w:val="5"/>
  </w:num>
  <w:num w:numId="23" w16cid:durableId="458954647">
    <w:abstractNumId w:val="12"/>
  </w:num>
  <w:num w:numId="24" w16cid:durableId="484051516">
    <w:abstractNumId w:val="27"/>
  </w:num>
  <w:num w:numId="25" w16cid:durableId="1569488302">
    <w:abstractNumId w:val="7"/>
  </w:num>
  <w:num w:numId="26" w16cid:durableId="1438141763">
    <w:abstractNumId w:val="11"/>
  </w:num>
  <w:num w:numId="27" w16cid:durableId="953293663">
    <w:abstractNumId w:val="13"/>
  </w:num>
  <w:num w:numId="28" w16cid:durableId="192041492">
    <w:abstractNumId w:val="24"/>
  </w:num>
  <w:num w:numId="29" w16cid:durableId="257643679">
    <w:abstractNumId w:val="15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30" w16cid:durableId="264507390">
    <w:abstractNumId w:val="2"/>
  </w:num>
  <w:num w:numId="31" w16cid:durableId="1396977434">
    <w:abstractNumId w:val="15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32" w16cid:durableId="612907584">
    <w:abstractNumId w:val="15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33" w16cid:durableId="186794911">
    <w:abstractNumId w:val="1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0A55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46D6F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49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3B4B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29C5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1466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2D7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0B8F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6F07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268A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583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37EB8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6B90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1FF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108F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4E04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2A3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F107C857-E423-4153-A08A-1090B62E101D}"/>
</file>

<file path=customXml/itemProps5.xml><?xml version="1.0" encoding="utf-8"?>
<ds:datastoreItem xmlns:ds="http://schemas.openxmlformats.org/officeDocument/2006/customXml" ds:itemID="{8B2CE170-6593-431C-AACB-BB3E87B503B8}"/>
</file>

<file path=customXml/itemProps6.xml><?xml version="1.0" encoding="utf-8"?>
<ds:datastoreItem xmlns:ds="http://schemas.openxmlformats.org/officeDocument/2006/customXml" ds:itemID="{9B5351C2-D982-4B81-8079-5981F50AE1AE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16</TotalTime>
  <Pages>4</Pages>
  <Words>681</Words>
  <Characters>4668</Characters>
  <Application>Microsoft Office Word</Application>
  <DocSecurity>0</DocSecurity>
  <Lines>274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5260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Jo Dower</cp:lastModifiedBy>
  <cp:revision>5</cp:revision>
  <dcterms:created xsi:type="dcterms:W3CDTF">2024-02-19T03:24:00Z</dcterms:created>
  <dcterms:modified xsi:type="dcterms:W3CDTF">2024-02-19T03:40:00Z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