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2B6030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2B6030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2B6030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2B6030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2BA0F094" w:rsidR="00E45740" w:rsidRPr="00B3484E" w:rsidRDefault="00474F98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M</w:t>
                </w:r>
                <w:r w:rsidR="00DC0497">
                  <w:rPr>
                    <w:b/>
                    <w:sz w:val="24"/>
                  </w:rPr>
                  <w:t>edical</w:t>
                </w:r>
                <w:r w:rsidR="00F1109B">
                  <w:rPr>
                    <w:b/>
                    <w:sz w:val="24"/>
                  </w:rPr>
                  <w:t xml:space="preserve"> </w:t>
                </w:r>
                <w:r w:rsidR="003543D5">
                  <w:rPr>
                    <w:b/>
                    <w:sz w:val="24"/>
                  </w:rPr>
                  <w:t xml:space="preserve">Imaging </w:t>
                </w:r>
                <w:r w:rsidR="00E45740">
                  <w:rPr>
                    <w:b/>
                    <w:sz w:val="24"/>
                  </w:rPr>
                  <w:t>Services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70B7D43" w:rsidR="00E45740" w:rsidRPr="00B3484E" w:rsidRDefault="00F1109B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B36E84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0739BD53" w:rsidR="00A57AC5" w:rsidRPr="00A31709" w:rsidRDefault="00CE0829" w:rsidP="00CE0829">
                <w:pPr>
                  <w:numPr>
                    <w:ilvl w:val="0"/>
                    <w:numId w:val="15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A31709">
                  <w:rPr>
                    <w:rFonts w:cs="Arial"/>
                    <w:sz w:val="19"/>
                    <w:szCs w:val="19"/>
                  </w:rPr>
                  <w:t>may provide MRI, some Tier B interventional radiology services and endovascular aneurysm repair.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5D779E4A" w:rsidR="00294B2A" w:rsidRPr="00BF32A8" w:rsidRDefault="00294B2A" w:rsidP="00294B2A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702787" w:rsidRPr="00371A1D" w14:paraId="1C27B4C7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1C4AD8" w14:textId="77777777" w:rsidR="00F46E1D" w:rsidRPr="00A31709" w:rsidRDefault="00CE0829" w:rsidP="00B519A1">
                <w:pPr>
                  <w:pStyle w:val="ListBullet"/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Tier B procedures include: </w:t>
                </w:r>
              </w:p>
              <w:p w14:paraId="1DC0A269" w14:textId="77777777" w:rsidR="00F46E1D" w:rsidRPr="00A31709" w:rsidRDefault="00CE0829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all vascular interventional procedures other than basic diagnostic angiography e.g. stents, angioplasty, thrombolysis, thrombectomy, atherectomy,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embolisation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, retrieval of foreign bodies, and laser and mechanical angioplasty </w:t>
                </w:r>
              </w:p>
              <w:p w14:paraId="75F4B84F" w14:textId="77777777" w:rsidR="00F46E1D" w:rsidRPr="00A31709" w:rsidRDefault="00CE0829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venous and arteriovenous graft interventions other than basic diagnostic venography or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fistulography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 e.g. thrombolysis, angioplasty, stents, atherectomy, pulmonary embolectomy / </w:t>
                </w:r>
                <w:r w:rsidRPr="00A31709">
                  <w:rPr>
                    <w:sz w:val="19"/>
                    <w:szCs w:val="19"/>
                  </w:rPr>
                  <w:lastRenderedPageBreak/>
                  <w:t xml:space="preserve">thrombolysis and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caval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 filter insertion </w:t>
                </w:r>
              </w:p>
              <w:p w14:paraId="5168D66A" w14:textId="77777777" w:rsidR="00702787" w:rsidRPr="00A31709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>b</w:t>
                </w:r>
                <w:r w:rsidR="00CE0829" w:rsidRPr="00A31709">
                  <w:rPr>
                    <w:sz w:val="19"/>
                    <w:szCs w:val="19"/>
                  </w:rPr>
                  <w:t xml:space="preserve">iliary intervention, including </w:t>
                </w:r>
                <w:proofErr w:type="spellStart"/>
                <w:r w:rsidR="00CE0829" w:rsidRPr="00A31709">
                  <w:rPr>
                    <w:sz w:val="19"/>
                    <w:szCs w:val="19"/>
                  </w:rPr>
                  <w:t>transjugular</w:t>
                </w:r>
                <w:proofErr w:type="spellEnd"/>
                <w:r w:rsidR="00CE0829" w:rsidRPr="00A31709">
                  <w:rPr>
                    <w:sz w:val="19"/>
                    <w:szCs w:val="19"/>
                  </w:rPr>
                  <w:t xml:space="preserve"> intrahepatic portosystemic shunt</w:t>
                </w:r>
              </w:p>
              <w:p w14:paraId="771C8DAC" w14:textId="77777777" w:rsidR="00F46E1D" w:rsidRPr="00A31709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thoracic intervention,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embolisation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 of arteriovenous malformations,</w:t>
                </w:r>
                <w:r w:rsidRPr="00A31709">
                  <w:rPr>
                    <w:sz w:val="19"/>
                    <w:szCs w:val="19"/>
                  </w:rPr>
                  <w:t xml:space="preserve"> </w:t>
                </w:r>
                <w:r w:rsidRPr="00A31709">
                  <w:rPr>
                    <w:sz w:val="19"/>
                    <w:szCs w:val="19"/>
                  </w:rPr>
                  <w:t>bronchial stents, occlusion of bronchopleural fistulae and bronchial artery embolization</w:t>
                </w:r>
              </w:p>
              <w:p w14:paraId="2E089A09" w14:textId="77777777" w:rsidR="00F46E1D" w:rsidRPr="00A31709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gastrointestinal intervention e.g. oesophageal and duodenal stents, percutaneous gastrostomy, gastrointestinal vascular procedures other than diagnostic angiography,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embolisation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>, chemo -</w:t>
                </w:r>
                <w:proofErr w:type="spellStart"/>
                <w:r w:rsidRPr="00A31709">
                  <w:rPr>
                    <w:sz w:val="19"/>
                    <w:szCs w:val="19"/>
                  </w:rPr>
                  <w:t>embolisation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 and transplant intervention </w:t>
                </w:r>
              </w:p>
              <w:p w14:paraId="6C68C592" w14:textId="77777777" w:rsidR="00F46E1D" w:rsidRPr="00A31709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urological intervention e.g. renal artery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embolisation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>, angioplasty or stenting, and percutaneous nephrolithotomy</w:t>
                </w:r>
              </w:p>
              <w:p w14:paraId="4B852D5A" w14:textId="77777777" w:rsidR="00F46E1D" w:rsidRPr="00A31709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 xml:space="preserve">gynaecological e.g. Fallopian tube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recanalisation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, </w:t>
                </w:r>
                <w:proofErr w:type="spellStart"/>
                <w:r w:rsidRPr="00A31709">
                  <w:rPr>
                    <w:sz w:val="19"/>
                    <w:szCs w:val="19"/>
                  </w:rPr>
                  <w:t>embolisation</w:t>
                </w:r>
                <w:proofErr w:type="spellEnd"/>
                <w:r w:rsidRPr="00A31709">
                  <w:rPr>
                    <w:sz w:val="19"/>
                    <w:szCs w:val="19"/>
                  </w:rPr>
                  <w:t xml:space="preserve"> of fibroids and bilateral internal iliac occlusion</w:t>
                </w:r>
              </w:p>
              <w:p w14:paraId="7702EE5B" w14:textId="00655BF3" w:rsidR="00F46E1D" w:rsidRPr="00A31709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>orthopaedic e.g. percutaneous vertebroplasty and percutaneous discectomy.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7F00FC" w14:textId="77777777" w:rsidR="00702787" w:rsidRPr="00BF32A8" w:rsidRDefault="0070278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59AFE" w14:textId="77777777" w:rsidR="00702787" w:rsidRDefault="00702787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02787" w:rsidRPr="00371A1D" w14:paraId="6B23A966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B500A7" w14:textId="2C709D48" w:rsidR="00702787" w:rsidRPr="00A31709" w:rsidRDefault="00F46E1D" w:rsidP="008E2699">
                <w:pPr>
                  <w:pStyle w:val="ListBullet"/>
                  <w:rPr>
                    <w:sz w:val="19"/>
                    <w:szCs w:val="19"/>
                  </w:rPr>
                </w:pPr>
                <w:r w:rsidRPr="00A31709">
                  <w:rPr>
                    <w:sz w:val="19"/>
                    <w:szCs w:val="19"/>
                  </w:rPr>
                  <w:t>excludes provision of neurological interventional procedures but may have on -site or access</w:t>
                </w:r>
                <w:r w:rsidRPr="00A31709">
                  <w:rPr>
                    <w:sz w:val="19"/>
                    <w:szCs w:val="19"/>
                  </w:rPr>
                  <w:t xml:space="preserve"> </w:t>
                </w:r>
                <w:r w:rsidRPr="00A31709">
                  <w:rPr>
                    <w:sz w:val="19"/>
                    <w:szCs w:val="19"/>
                  </w:rPr>
                  <w:t>to bone mineral densitometry services.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E6E8F7" w14:textId="77777777" w:rsidR="00702787" w:rsidRPr="00BF32A8" w:rsidRDefault="00702787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842245" w14:textId="77777777" w:rsidR="00702787" w:rsidRDefault="00702787" w:rsidP="00294B2A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3F5795" w:rsidRDefault="00294B2A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C16BC5" w:rsidRPr="00371A1D" w14:paraId="14E462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6A2631" w14:textId="09361513" w:rsidR="00C16BC5" w:rsidRPr="00A31709" w:rsidRDefault="00F46E1D" w:rsidP="00F73DC5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CT service that supports increased complexity of clinical interventions, which may include diagnostic cardiac angiography </w:t>
                </w:r>
                <w:r w:rsidRPr="002D38C3">
                  <w:rPr>
                    <w:sz w:val="19"/>
                    <w:szCs w:val="19"/>
                  </w:rPr>
                  <w:lastRenderedPageBreak/>
                  <w:t>(refer to the Cardiac Services module).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F4824CF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B8C82E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16BC5" w:rsidRPr="00371A1D" w14:paraId="174C792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FECE100" w14:textId="77777777" w:rsidR="00F46E1D" w:rsidRPr="002D38C3" w:rsidRDefault="00F46E1D" w:rsidP="00866F0B">
                <w:pPr>
                  <w:numPr>
                    <w:ilvl w:val="0"/>
                    <w:numId w:val="16"/>
                  </w:numPr>
                  <w:autoSpaceDE w:val="0"/>
                  <w:autoSpaceDN w:val="0"/>
                  <w:adjustRightInd w:val="0"/>
                  <w:spacing w:line="240" w:lineRule="auto"/>
                  <w:ind w:left="306" w:hanging="306"/>
                  <w:rPr>
                    <w:rFonts w:cs="Arial"/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each MRI unit must: </w:t>
                </w:r>
              </w:p>
              <w:p w14:paraId="52713AC6" w14:textId="77777777" w:rsidR="00F46E1D" w:rsidRPr="002D38C3" w:rsidRDefault="00F46E1D" w:rsidP="00F46E1D">
                <w:pPr>
                  <w:numPr>
                    <w:ilvl w:val="1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ind w:left="731"/>
                  <w:rPr>
                    <w:rFonts w:cs="Arial"/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be registered with RANZCR MRI Program </w:t>
                </w:r>
              </w:p>
              <w:p w14:paraId="21E0F87F" w14:textId="77777777" w:rsidR="00F46E1D" w:rsidRPr="002D38C3" w:rsidRDefault="00F46E1D" w:rsidP="00F46E1D">
                <w:pPr>
                  <w:numPr>
                    <w:ilvl w:val="1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ind w:left="731"/>
                  <w:rPr>
                    <w:rFonts w:cs="Arial"/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align with MRI Supervision Framework </w:t>
                </w:r>
              </w:p>
              <w:p w14:paraId="3246A046" w14:textId="65A5BA17" w:rsidR="00C16BC5" w:rsidRPr="002D38C3" w:rsidRDefault="00F46E1D" w:rsidP="00F46E1D">
                <w:pPr>
                  <w:numPr>
                    <w:ilvl w:val="1"/>
                    <w:numId w:val="24"/>
                  </w:numPr>
                  <w:autoSpaceDE w:val="0"/>
                  <w:autoSpaceDN w:val="0"/>
                  <w:adjustRightInd w:val="0"/>
                  <w:spacing w:line="240" w:lineRule="auto"/>
                  <w:ind w:left="731"/>
                  <w:rPr>
                    <w:rFonts w:cs="Arial"/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have different levels of supervision applied to specific components of MRI examination.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7F7B50" w14:textId="77777777" w:rsidR="00C16BC5" w:rsidRPr="00BF32A8" w:rsidRDefault="00C16B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7AA9CC1" w14:textId="77777777" w:rsidR="00C16BC5" w:rsidRPr="00294B2A" w:rsidRDefault="00C16B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73DC5" w:rsidRPr="00371A1D" w14:paraId="39F5602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EB7EA7" w14:textId="3171BF64" w:rsidR="00F73DC5" w:rsidRPr="002D38C3" w:rsidRDefault="00F46E1D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MRI requests to be reviewed and protocol drawn up by an appropriately qualified MRI registered medical practitioner before examination occurs.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669126" w14:textId="77777777" w:rsidR="00F73DC5" w:rsidRPr="00BF32A8" w:rsidRDefault="00F73DC5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BDB5FC2" w14:textId="77777777" w:rsidR="00F73DC5" w:rsidRPr="00294B2A" w:rsidRDefault="00F73DC5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66F0B" w:rsidRPr="00371A1D" w14:paraId="0CC076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F45C6A" w14:textId="77777777" w:rsidR="00F46E1D" w:rsidRPr="002D38C3" w:rsidRDefault="00F46E1D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MRI Level IB supervision generally applies (as above), except: </w:t>
                </w:r>
              </w:p>
              <w:p w14:paraId="5655CA4C" w14:textId="77777777" w:rsidR="00F46E1D" w:rsidRPr="002D38C3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for examinations to be flagged as requiring (or possibly requiring) contrast</w:t>
                </w:r>
              </w:p>
              <w:p w14:paraId="529FB3A6" w14:textId="77777777" w:rsidR="00866F0B" w:rsidRPr="002D38C3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for examinations to be flagged as requiring an MRI radiologist review before discharge</w:t>
                </w:r>
              </w:p>
              <w:p w14:paraId="0ED8E636" w14:textId="4426748D" w:rsidR="00F46E1D" w:rsidRPr="002D38C3" w:rsidRDefault="00F46E1D" w:rsidP="00F46E1D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where facility identifies those clinical conditions / examinations that routinely require prompt MRI radiologist review before discharge (e.g. suspected cord compression).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045952" w14:textId="77777777" w:rsidR="00866F0B" w:rsidRPr="00BF32A8" w:rsidRDefault="00866F0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BE35F00" w14:textId="77777777" w:rsidR="00866F0B" w:rsidRPr="00294B2A" w:rsidRDefault="00866F0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866F0B" w:rsidRPr="00371A1D" w14:paraId="71597C0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8AA9AD" w14:textId="5512FAC8" w:rsidR="00866F0B" w:rsidRPr="002D38C3" w:rsidRDefault="00A31709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all MRI examinations reported by radiologist with appropriate qualifications and experience.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9C3966" w14:textId="77777777" w:rsidR="00866F0B" w:rsidRPr="00BF32A8" w:rsidRDefault="00866F0B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C52D8F1" w14:textId="77777777" w:rsidR="00866F0B" w:rsidRPr="00294B2A" w:rsidRDefault="00866F0B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A31709" w:rsidRPr="00371A1D" w14:paraId="156875E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91EBC3C" w14:textId="77777777" w:rsidR="00A31709" w:rsidRPr="002D38C3" w:rsidRDefault="00A31709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radiologist with appropriate credentials and clinical privileges has responsibility for: </w:t>
                </w:r>
              </w:p>
              <w:p w14:paraId="63AD62D5" w14:textId="77777777" w:rsidR="00A31709" w:rsidRPr="002D38C3" w:rsidRDefault="00A31709" w:rsidP="00A31709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specifying use and dosage of contrast agents </w:t>
                </w:r>
              </w:p>
              <w:p w14:paraId="3DD8C44E" w14:textId="77777777" w:rsidR="00A31709" w:rsidRPr="002D38C3" w:rsidRDefault="00A31709" w:rsidP="00A31709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specifying pulse sequences being performed </w:t>
                </w:r>
              </w:p>
              <w:p w14:paraId="05076E19" w14:textId="67D3A7C9" w:rsidR="00A31709" w:rsidRPr="002D38C3" w:rsidRDefault="00A31709" w:rsidP="00A31709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assuming quality of images and interpretations.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17584D" w14:textId="77777777" w:rsidR="00A31709" w:rsidRPr="00BF32A8" w:rsidRDefault="00A3170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A343AF" w14:textId="77777777" w:rsidR="00A31709" w:rsidRPr="00294B2A" w:rsidRDefault="00A3170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A31709" w:rsidRPr="00371A1D" w14:paraId="05C48CB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0B9201E" w14:textId="77777777" w:rsidR="00A31709" w:rsidRPr="002D38C3" w:rsidRDefault="00A31709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lastRenderedPageBreak/>
                  <w:t xml:space="preserve">where patients are sedated for MRI procedures: </w:t>
                </w:r>
              </w:p>
              <w:p w14:paraId="517CC40C" w14:textId="77777777" w:rsidR="00A31709" w:rsidRPr="002D38C3" w:rsidRDefault="00A31709" w:rsidP="002D38C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patients are monitored appropriately </w:t>
                </w:r>
              </w:p>
              <w:p w14:paraId="43375C5F" w14:textId="77777777" w:rsidR="00A31709" w:rsidRPr="002D38C3" w:rsidRDefault="00A31709" w:rsidP="002D38C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monitoring equipment must be MRI safe and accessible both in and out of MRI magnet room</w:t>
                </w:r>
              </w:p>
              <w:p w14:paraId="637F0264" w14:textId="1623ED93" w:rsidR="002D38C3" w:rsidRPr="002D38C3" w:rsidRDefault="002D38C3" w:rsidP="002D38C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for children, equipment sizes appropriate to paediatric patients must also be available.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8BA560" w14:textId="77777777" w:rsidR="00A31709" w:rsidRPr="00BF32A8" w:rsidRDefault="00A3170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A540EB1" w14:textId="77777777" w:rsidR="00A31709" w:rsidRPr="00294B2A" w:rsidRDefault="00A3170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A31709" w:rsidRPr="00371A1D" w14:paraId="0AF14C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DE7828" w14:textId="4279426F" w:rsidR="00A31709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for procedures involving anaesthesia, a registered nurse plus an anaesthetic technician/assistant to the anaesthetist is required (refer to ANZCR’s Recommendations on minimum facilities for safe anaesthesia practice outside operating suites).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B46F2D" w14:textId="77777777" w:rsidR="00A31709" w:rsidRPr="00BF32A8" w:rsidRDefault="00A3170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19C041" w14:textId="77777777" w:rsidR="00A31709" w:rsidRPr="00294B2A" w:rsidRDefault="00A3170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A31709" w:rsidRPr="00371A1D" w14:paraId="4FCE2F0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05A236" w14:textId="5D40644A" w:rsidR="00A31709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breast imaging includes access to the higher-level modalities required for diagnostic surveillance and may be provided in conjunction with a high-risk clinic.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12CCF5B" w14:textId="77777777" w:rsidR="00A31709" w:rsidRPr="00BF32A8" w:rsidRDefault="00A31709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F1B9274" w14:textId="77777777" w:rsidR="00A31709" w:rsidRPr="00294B2A" w:rsidRDefault="00A31709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10CA572C" w:rsidR="00F35279" w:rsidRDefault="00F35279"/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5C62A398" w:rsidR="009E7E12" w:rsidRPr="003F5795" w:rsidRDefault="009E7E12" w:rsidP="003F5795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866F0B" w:rsidRPr="00371A1D" w14:paraId="178587C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56D104D" w14:textId="0559D2C6" w:rsidR="00866F0B" w:rsidRPr="00866F0B" w:rsidRDefault="00866F0B" w:rsidP="009450D4">
                <w:pPr>
                  <w:pStyle w:val="ListBullet"/>
                  <w:rPr>
                    <w:sz w:val="19"/>
                    <w:szCs w:val="19"/>
                    <w:lang w:val="en-US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>where patient requires sedation, registered nurse with appropriate competency or anaesthetist must be responsible for patient’s airway and for providing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171D7C" w14:textId="77777777" w:rsidR="00866F0B" w:rsidRPr="00BF32A8" w:rsidRDefault="00866F0B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5D2EAC6" w14:textId="77777777" w:rsidR="00866F0B" w:rsidRPr="00BF32A8" w:rsidRDefault="00866F0B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866F0B" w:rsidRPr="00371A1D" w14:paraId="611B4966" w14:textId="77777777" w:rsidTr="00EA3A7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39CA86" w14:textId="64C6563E" w:rsidR="00866F0B" w:rsidRPr="00BF32A8" w:rsidRDefault="00866F0B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3C3DEBB4" w:rsidR="009E7E12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specialists performing Tier B procedures (excluding neurological interventional procedures) must hold current DRACR / FRANZCR certificate or current certification from NSQAC and must demonstrate training requirements are met.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D38C3" w:rsidRPr="00371A1D" w14:paraId="423669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460410" w14:textId="00EA4D54" w:rsidR="002D38C3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lastRenderedPageBreak/>
                  <w:t>registered medical practitioners performing Tier B procedures must demonstrate current, ongoing activity in procedures and relevant, continuing professional development activities, as defined in IRSA’s Guidelines for Credentialing for Interventional Radiology.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16B560" w14:textId="77777777" w:rsidR="002D38C3" w:rsidRPr="00BF32A8" w:rsidRDefault="002D38C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138FC5E" w14:textId="77777777" w:rsidR="002D38C3" w:rsidRPr="00BF32A8" w:rsidRDefault="002D38C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D38C3" w:rsidRPr="00371A1D" w14:paraId="300E740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A2871B" w14:textId="77A5FC2A" w:rsidR="002D38C3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access—24 hours—to radiologist.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25FC56" w14:textId="77777777" w:rsidR="002D38C3" w:rsidRPr="00BF32A8" w:rsidRDefault="002D38C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D4E4DE1" w14:textId="77777777" w:rsidR="002D38C3" w:rsidRPr="00BF32A8" w:rsidRDefault="002D38C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D38C3" w:rsidRPr="00371A1D" w14:paraId="07C335E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B74FC1" w14:textId="77777777" w:rsidR="002D38C3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radiologist reporting and interpreting MRI examinations must hold current DRACR / FRANZCR certificate or current certification from NSQAC and must be either: </w:t>
                </w:r>
              </w:p>
              <w:p w14:paraId="16B660E3" w14:textId="77777777" w:rsidR="002D38C3" w:rsidRPr="002D38C3" w:rsidRDefault="002D38C3" w:rsidP="002D38C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registered as RANZCR supervising radiologist for MRI </w:t>
                </w:r>
              </w:p>
              <w:p w14:paraId="38F6C432" w14:textId="77777777" w:rsidR="002D38C3" w:rsidRPr="002D38C3" w:rsidRDefault="002D38C3" w:rsidP="002D38C3">
                <w:pPr>
                  <w:pStyle w:val="ListBullet"/>
                  <w:numPr>
                    <w:ilvl w:val="0"/>
                    <w:numId w:val="0"/>
                  </w:numPr>
                  <w:ind w:left="360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 xml:space="preserve">or </w:t>
                </w:r>
              </w:p>
              <w:p w14:paraId="6757C388" w14:textId="0E539E90" w:rsidR="002D38C3" w:rsidRPr="002D38C3" w:rsidRDefault="002D38C3" w:rsidP="002D38C3">
                <w:pPr>
                  <w:pStyle w:val="ListBullet"/>
                  <w:numPr>
                    <w:ilvl w:val="1"/>
                    <w:numId w:val="6"/>
                  </w:numPr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participating in RANZCR’s Continuing Professional Development Program for MRI and working at site that has registered MRI supervising radiologist.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F5250E" w14:textId="77777777" w:rsidR="002D38C3" w:rsidRPr="00BF32A8" w:rsidRDefault="002D38C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9B4C19" w14:textId="77777777" w:rsidR="002D38C3" w:rsidRPr="00BF32A8" w:rsidRDefault="002D38C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D38C3" w:rsidRPr="00371A1D" w14:paraId="0AA8672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F771B9" w14:textId="1949760C" w:rsidR="002D38C3" w:rsidRPr="002D38C3" w:rsidRDefault="002D38C3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2D38C3">
                  <w:rPr>
                    <w:sz w:val="19"/>
                    <w:szCs w:val="19"/>
                  </w:rPr>
                  <w:t>radiologist with credentials in breast MRI.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DD2B6C0" w14:textId="77777777" w:rsidR="002D38C3" w:rsidRPr="00BF32A8" w:rsidRDefault="002D38C3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B9B6D8" w14:textId="77777777" w:rsidR="002D38C3" w:rsidRPr="00BF32A8" w:rsidRDefault="002D38C3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41C0F" w:rsidRPr="00371A1D" w14:paraId="75C949F2" w14:textId="77777777" w:rsidTr="000D46DA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0E7C04F" w14:textId="43444A8A" w:rsidR="00541C0F" w:rsidRPr="00BF32A8" w:rsidRDefault="00593ED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541C0F" w:rsidRPr="00371A1D" w14:paraId="3505DC3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626D268" w14:textId="07E661DB" w:rsidR="00541C0F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 xml:space="preserve">nursing staff accessible on-site during business hours and available after hours,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62C59C" w14:textId="77777777" w:rsidR="00541C0F" w:rsidRPr="00BF32A8" w:rsidRDefault="00541C0F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43C5BE" w14:textId="72EB618F" w:rsidR="00541C0F" w:rsidRPr="00A35C23" w:rsidRDefault="00A35C23" w:rsidP="00F35279">
                <w:pPr>
                  <w:spacing w:before="40" w:after="40"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A35C23">
                  <w:rPr>
                    <w:color w:val="009247" w:themeColor="accent6"/>
                    <w:sz w:val="19"/>
                    <w:szCs w:val="19"/>
                  </w:rPr>
                  <w:t>Please provide a nursing staff roster that includes staff designations.</w:t>
                </w:r>
              </w:p>
            </w:tc>
          </w:tr>
          <w:tr w:rsidR="00866F0B" w:rsidRPr="00371A1D" w14:paraId="6FDA220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F26BE5" w14:textId="6A1AA4E4" w:rsidR="00866F0B" w:rsidRPr="00866F0B" w:rsidRDefault="00866F0B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866F0B">
                  <w:rPr>
                    <w:sz w:val="19"/>
                    <w:szCs w:val="19"/>
                  </w:rPr>
                  <w:t>where after-hours interventional services provided, registered nurses with relevant qualifications and experience in medical imaging practices.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D2227B3" w14:textId="77777777" w:rsidR="00866F0B" w:rsidRPr="00BF32A8" w:rsidRDefault="00866F0B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59F35E" w14:textId="77777777" w:rsidR="00866F0B" w:rsidRPr="00BF32A8" w:rsidRDefault="00866F0B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D6C5C" w:rsidRPr="00371A1D" w14:paraId="3FE8C40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7F5DBC" w14:textId="1DEC6EDB" w:rsidR="003D6C5C" w:rsidRPr="003D6C5C" w:rsidRDefault="003D6C5C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3D6C5C">
                  <w:rPr>
                    <w:sz w:val="19"/>
                    <w:szCs w:val="19"/>
                  </w:rPr>
                  <w:t>registered nurses available after hours to assist radiologists with interventional procedures.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3BD79A" w14:textId="77777777" w:rsidR="003D6C5C" w:rsidRPr="00BF32A8" w:rsidRDefault="003D6C5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CB14C6" w14:textId="77777777" w:rsidR="003D6C5C" w:rsidRPr="00BF32A8" w:rsidRDefault="003D6C5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3D6C5C" w:rsidRPr="00371A1D" w14:paraId="26A256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4E841F" w14:textId="275805AC" w:rsidR="003D6C5C" w:rsidRPr="003D6C5C" w:rsidRDefault="003D6C5C" w:rsidP="00866F0B">
                <w:pPr>
                  <w:pStyle w:val="ListBullet"/>
                  <w:rPr>
                    <w:sz w:val="19"/>
                    <w:szCs w:val="19"/>
                  </w:rPr>
                </w:pPr>
                <w:r w:rsidRPr="003D6C5C">
                  <w:rPr>
                    <w:sz w:val="19"/>
                    <w:szCs w:val="19"/>
                  </w:rPr>
                  <w:t>nurse / midwife may be required to stay with and provide care for patients needing specialist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2F4CBC" w14:textId="77777777" w:rsidR="003D6C5C" w:rsidRPr="00BF32A8" w:rsidRDefault="003D6C5C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FC055" w14:textId="77777777" w:rsidR="003D6C5C" w:rsidRPr="00BF32A8" w:rsidRDefault="003D6C5C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450D4" w:rsidRPr="00371A1D" w14:paraId="3E6E05E8" w14:textId="77777777" w:rsidTr="00037C24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4369E92" w14:textId="4CF2E4EF" w:rsidR="009450D4" w:rsidRDefault="009450D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9450D4" w:rsidRPr="00371A1D" w14:paraId="39E8D0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DE557F8" w14:textId="2CC395B6" w:rsidR="009450D4" w:rsidRPr="003D6C5C" w:rsidRDefault="00866F0B" w:rsidP="00866F0B">
                <w:pPr>
                  <w:numPr>
                    <w:ilvl w:val="0"/>
                    <w:numId w:val="14"/>
                  </w:numPr>
                  <w:autoSpaceDE w:val="0"/>
                  <w:autoSpaceDN w:val="0"/>
                  <w:adjustRightInd w:val="0"/>
                  <w:spacing w:line="240" w:lineRule="auto"/>
                  <w:ind w:left="306" w:hanging="284"/>
                  <w:rPr>
                    <w:rFonts w:cs="Arial"/>
                    <w:sz w:val="19"/>
                    <w:szCs w:val="19"/>
                  </w:rPr>
                </w:pPr>
                <w:r w:rsidRPr="003D6C5C">
                  <w:rPr>
                    <w:rFonts w:cs="Arial"/>
                    <w:sz w:val="19"/>
                    <w:szCs w:val="19"/>
                  </w:rPr>
                  <w:t xml:space="preserve">senior </w:t>
                </w:r>
                <w:r w:rsidR="003D6C5C" w:rsidRPr="003D6C5C">
                  <w:rPr>
                    <w:sz w:val="19"/>
                    <w:szCs w:val="19"/>
                  </w:rPr>
                  <w:t>specialist radiographers assigned to each of modality areas with responsibility for service delivery and quality.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6C91E6" w14:textId="77777777" w:rsidR="009450D4" w:rsidRPr="00BF32A8" w:rsidRDefault="009450D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A25DF00" w14:textId="77777777" w:rsidR="009450D4" w:rsidRDefault="009450D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4131523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5A23EF" w14:textId="501E8E49" w:rsidR="00881154" w:rsidRPr="00866F0B" w:rsidRDefault="00866F0B" w:rsidP="00866F0B">
                <w:pPr>
                  <w:numPr>
                    <w:ilvl w:val="0"/>
                    <w:numId w:val="14"/>
                  </w:numPr>
                  <w:autoSpaceDE w:val="0"/>
                  <w:autoSpaceDN w:val="0"/>
                  <w:adjustRightInd w:val="0"/>
                  <w:spacing w:line="240" w:lineRule="auto"/>
                  <w:ind w:left="306" w:hanging="284"/>
                  <w:rPr>
                    <w:rFonts w:cs="Arial"/>
                    <w:sz w:val="19"/>
                    <w:szCs w:val="19"/>
                  </w:rPr>
                </w:pPr>
                <w:r w:rsidRPr="00866F0B">
                  <w:rPr>
                    <w:rFonts w:cs="Arial"/>
                    <w:sz w:val="19"/>
                    <w:szCs w:val="19"/>
                  </w:rPr>
                  <w:t xml:space="preserve">radiographer with </w:t>
                </w:r>
                <w:proofErr w:type="spellStart"/>
                <w:r w:rsidRPr="00866F0B">
                  <w:rPr>
                    <w:rFonts w:cs="Arial"/>
                    <w:sz w:val="19"/>
                    <w:szCs w:val="19"/>
                  </w:rPr>
                  <w:t>licence</w:t>
                </w:r>
                <w:proofErr w:type="spellEnd"/>
                <w:r w:rsidRPr="00866F0B">
                  <w:rPr>
                    <w:rFonts w:cs="Arial"/>
                    <w:sz w:val="19"/>
                    <w:szCs w:val="19"/>
                  </w:rPr>
                  <w:t xml:space="preserve"> endorsement, clinical competency </w:t>
                </w:r>
                <w:r w:rsidRPr="00866F0B">
                  <w:rPr>
                    <w:rFonts w:cs="Arial"/>
                    <w:sz w:val="19"/>
                    <w:szCs w:val="19"/>
                  </w:rPr>
                  <w:lastRenderedPageBreak/>
                  <w:t xml:space="preserve">and experience appropriate to modality being provided must be present to operate each apparatus.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821743E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75685B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881154" w:rsidRPr="00371A1D" w14:paraId="5603150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DBD84D" w14:textId="6FF1D266" w:rsidR="00881154" w:rsidRPr="00866F0B" w:rsidRDefault="00866F0B" w:rsidP="00866F0B">
                <w:pPr>
                  <w:pStyle w:val="Default"/>
                  <w:numPr>
                    <w:ilvl w:val="0"/>
                    <w:numId w:val="14"/>
                  </w:numPr>
                  <w:ind w:left="306" w:hanging="284"/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access—24 hours—to radiographers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05EB18" w14:textId="77777777" w:rsidR="00881154" w:rsidRPr="00BF32A8" w:rsidRDefault="00881154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18F1DB" w14:textId="77777777" w:rsidR="00881154" w:rsidRDefault="00881154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9958AA" w:rsidRPr="00371A1D" w14:paraId="64E44814" w14:textId="77777777" w:rsidTr="0019769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65E25FE" w14:textId="038D69A4" w:rsidR="009958AA" w:rsidRDefault="009958AA" w:rsidP="007F655C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1154" w:rsidRPr="00371A1D" w14:paraId="42B3195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018782" w14:textId="620FFCA4" w:rsidR="00881154" w:rsidRPr="00866F0B" w:rsidRDefault="00866F0B" w:rsidP="00866F0B">
                <w:pPr>
                  <w:numPr>
                    <w:ilvl w:val="0"/>
                    <w:numId w:val="1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866F0B">
                  <w:rPr>
                    <w:rFonts w:cs="Arial"/>
                    <w:color w:val="000000"/>
                    <w:sz w:val="19"/>
                    <w:szCs w:val="19"/>
                  </w:rPr>
                  <w:t>access to at least one staff member within the department with advanced infection control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B862E6" w14:textId="77777777" w:rsidR="00881154" w:rsidRPr="00BF32A8" w:rsidRDefault="00881154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B6FA74" w14:textId="77777777" w:rsidR="00881154" w:rsidRDefault="00881154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07F33" w:rsidRPr="00371A1D" w14:paraId="1BAEE31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CC4D12" w14:textId="566AE4CF" w:rsidR="00B07F33" w:rsidRPr="00866F0B" w:rsidRDefault="00866F0B" w:rsidP="008E2699">
                <w:pPr>
                  <w:pStyle w:val="Default"/>
                  <w:numPr>
                    <w:ilvl w:val="0"/>
                    <w:numId w:val="1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a</w:t>
                </w:r>
                <w:r w:rsidR="00B07F33" w:rsidRPr="00866F0B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ccess to service engineers with qualifications and experience relevant to model and make of equipment in use by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B574E6" w14:textId="77777777" w:rsidR="00B07F33" w:rsidRPr="00BF32A8" w:rsidRDefault="00B07F33" w:rsidP="00A531C7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C52485D" w14:textId="77777777" w:rsidR="00B07F33" w:rsidRDefault="00B07F33" w:rsidP="00A531C7">
                <w:pPr>
                  <w:spacing w:before="40" w:after="40"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F655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7F655C" w:rsidRPr="00294B2A" w:rsidRDefault="007F655C" w:rsidP="007F655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7F655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076D457B" w:rsidR="007F655C" w:rsidRPr="00E451B6" w:rsidRDefault="007F655C" w:rsidP="007F655C">
                <w:pPr>
                  <w:pStyle w:val="BulletList2Column"/>
                  <w:rPr>
                    <w:szCs w:val="19"/>
                  </w:rPr>
                </w:pPr>
                <w:r>
                  <w:rPr>
                    <w:szCs w:val="19"/>
                  </w:rPr>
                  <w:t xml:space="preserve">nil.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7F655C" w:rsidRPr="00294B2A" w:rsidRDefault="007F655C" w:rsidP="007F655C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7F655C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4F2AD2D0" w:rsidR="007F655C" w:rsidRPr="003F5795" w:rsidRDefault="007F655C" w:rsidP="007F655C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7F655C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7F655C" w:rsidRPr="00820D94" w:rsidRDefault="007F655C" w:rsidP="007F655C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820D94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35A36D41" w:rsidR="007F655C" w:rsidRPr="00D41B9B" w:rsidRDefault="00881154" w:rsidP="00C16BC5">
                <w:pPr>
                  <w:pStyle w:val="BulletList2Column"/>
                </w:pPr>
                <w:r>
                  <w:t xml:space="preserve">Level </w:t>
                </w:r>
                <w:r w:rsidR="003D6C5C">
                  <w:t>4</w:t>
                </w:r>
                <w:r>
                  <w:t xml:space="preserve"> - Medication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7F655C" w:rsidRPr="00BF32A8" w:rsidRDefault="007F655C" w:rsidP="007F655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7F655C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7F655C" w:rsidRPr="00820D94" w:rsidRDefault="007F655C" w:rsidP="007F655C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820D94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7BC631" w14:textId="613F4993" w:rsidR="00866F0B" w:rsidRDefault="00866F0B" w:rsidP="007F655C">
                <w:pPr>
                  <w:pStyle w:val="BulletList2Column"/>
                </w:pPr>
                <w:r>
                  <w:t xml:space="preserve">Level </w:t>
                </w:r>
                <w:r w:rsidR="003D6C5C">
                  <w:t>4</w:t>
                </w:r>
                <w:r>
                  <w:t xml:space="preserve"> – Anaesthetic</w:t>
                </w:r>
              </w:p>
              <w:p w14:paraId="2538F919" w14:textId="77777777" w:rsidR="00866F0B" w:rsidRDefault="00866F0B" w:rsidP="007F655C">
                <w:pPr>
                  <w:pStyle w:val="BulletList2Column"/>
                </w:pPr>
                <w:r>
                  <w:t>Level 4 – Intensive care</w:t>
                </w:r>
              </w:p>
              <w:p w14:paraId="1717B7C7" w14:textId="09C1AC8E" w:rsidR="007F655C" w:rsidRPr="00D41B9B" w:rsidRDefault="00866F0B" w:rsidP="007F655C">
                <w:pPr>
                  <w:pStyle w:val="BulletList2Column"/>
                </w:pPr>
                <w:r>
                  <w:t>Level 5 - Pathology</w:t>
                </w:r>
                <w:r w:rsidR="007F655C" w:rsidRPr="00A67D51"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7F655C" w:rsidRPr="00BF32A8" w:rsidRDefault="007F655C" w:rsidP="007F655C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7F655C" w:rsidRPr="00BF32A8" w:rsidRDefault="007F655C" w:rsidP="007F655C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2B6030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2B6030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2B6030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2B6030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2B6030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0FF7448"/>
    <w:multiLevelType w:val="hybridMultilevel"/>
    <w:tmpl w:val="9A74BF7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B693287"/>
    <w:multiLevelType w:val="hybridMultilevel"/>
    <w:tmpl w:val="4372F96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1240F6C"/>
    <w:multiLevelType w:val="multilevel"/>
    <w:tmpl w:val="C2FE460C"/>
    <w:styleLink w:val="Bullets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 w15:restartNumberingAfterBreak="0">
    <w:nsid w:val="324539AD"/>
    <w:multiLevelType w:val="hybridMultilevel"/>
    <w:tmpl w:val="C218C3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4E20D96"/>
    <w:multiLevelType w:val="hybridMultilevel"/>
    <w:tmpl w:val="EFA077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425A3BA3"/>
    <w:multiLevelType w:val="hybridMultilevel"/>
    <w:tmpl w:val="55644B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9C60C9"/>
    <w:multiLevelType w:val="hybridMultilevel"/>
    <w:tmpl w:val="8B62A2C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8094328"/>
    <w:multiLevelType w:val="multilevel"/>
    <w:tmpl w:val="C2FE460C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3" w15:restartNumberingAfterBreak="0">
    <w:nsid w:val="53A05CB7"/>
    <w:multiLevelType w:val="hybridMultilevel"/>
    <w:tmpl w:val="486231F2"/>
    <w:lvl w:ilvl="0" w:tplc="DC52E8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F92073"/>
    <w:multiLevelType w:val="hybridMultilevel"/>
    <w:tmpl w:val="48CC374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F1F7B1C"/>
    <w:multiLevelType w:val="hybridMultilevel"/>
    <w:tmpl w:val="83B8D21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1D90B8B"/>
    <w:multiLevelType w:val="hybridMultilevel"/>
    <w:tmpl w:val="F262426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46C3E86"/>
    <w:multiLevelType w:val="hybridMultilevel"/>
    <w:tmpl w:val="B8F05382"/>
    <w:lvl w:ilvl="0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67D2925"/>
    <w:multiLevelType w:val="hybridMultilevel"/>
    <w:tmpl w:val="3880043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0" w15:restartNumberingAfterBreak="0">
    <w:nsid w:val="70D02407"/>
    <w:multiLevelType w:val="hybridMultilevel"/>
    <w:tmpl w:val="BEFAF254"/>
    <w:lvl w:ilvl="0" w:tplc="34B0B7E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637FE1"/>
    <w:multiLevelType w:val="hybridMultilevel"/>
    <w:tmpl w:val="64A44D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B5A737B"/>
    <w:multiLevelType w:val="hybridMultilevel"/>
    <w:tmpl w:val="C5363AA0"/>
    <w:lvl w:ilvl="0" w:tplc="8A7E8646">
      <w:numFmt w:val="bullet"/>
      <w:lvlText w:val="−"/>
      <w:lvlJc w:val="left"/>
      <w:pPr>
        <w:ind w:left="720" w:hanging="360"/>
      </w:pPr>
      <w:rPr>
        <w:rFonts w:ascii="Fira Sans" w:eastAsia="Times New Roman" w:hAnsi="Fira Sans" w:cs="Fira San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5"/>
  </w:num>
  <w:num w:numId="5">
    <w:abstractNumId w:val="12"/>
  </w:num>
  <w:num w:numId="6">
    <w:abstractNumId w:val="11"/>
  </w:num>
  <w:num w:numId="7">
    <w:abstractNumId w:val="2"/>
  </w:num>
  <w:num w:numId="8">
    <w:abstractNumId w:val="23"/>
  </w:num>
  <w:num w:numId="9">
    <w:abstractNumId w:val="19"/>
  </w:num>
  <w:num w:numId="10">
    <w:abstractNumId w:val="6"/>
  </w:num>
  <w:num w:numId="11">
    <w:abstractNumId w:val="22"/>
  </w:num>
  <w:num w:numId="12">
    <w:abstractNumId w:val="17"/>
  </w:num>
  <w:num w:numId="13">
    <w:abstractNumId w:val="20"/>
  </w:num>
  <w:num w:numId="14">
    <w:abstractNumId w:val="9"/>
  </w:num>
  <w:num w:numId="15">
    <w:abstractNumId w:val="18"/>
  </w:num>
  <w:num w:numId="16">
    <w:abstractNumId w:val="1"/>
  </w:num>
  <w:num w:numId="17">
    <w:abstractNumId w:val="16"/>
  </w:num>
  <w:num w:numId="18">
    <w:abstractNumId w:val="14"/>
  </w:num>
  <w:num w:numId="19">
    <w:abstractNumId w:val="13"/>
  </w:num>
  <w:num w:numId="20">
    <w:abstractNumId w:val="7"/>
  </w:num>
  <w:num w:numId="21">
    <w:abstractNumId w:val="21"/>
  </w:num>
  <w:num w:numId="22">
    <w:abstractNumId w:val="3"/>
  </w:num>
  <w:num w:numId="23">
    <w:abstractNumId w:val="10"/>
  </w:num>
  <w:num w:numId="24">
    <w:abstractNumId w:val="15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1881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4D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46C4"/>
    <w:rsid w:val="000B6DE5"/>
    <w:rsid w:val="000B72B4"/>
    <w:rsid w:val="000C4228"/>
    <w:rsid w:val="000C5247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1BC"/>
    <w:rsid w:val="001A1C02"/>
    <w:rsid w:val="001A23D2"/>
    <w:rsid w:val="001A2846"/>
    <w:rsid w:val="001A3417"/>
    <w:rsid w:val="001A5624"/>
    <w:rsid w:val="001A6159"/>
    <w:rsid w:val="001B0382"/>
    <w:rsid w:val="001B5203"/>
    <w:rsid w:val="001B6BE6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2C42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B6030"/>
    <w:rsid w:val="002D09C4"/>
    <w:rsid w:val="002D0FAA"/>
    <w:rsid w:val="002D26DD"/>
    <w:rsid w:val="002D38C3"/>
    <w:rsid w:val="002D5310"/>
    <w:rsid w:val="002D755A"/>
    <w:rsid w:val="002D7C78"/>
    <w:rsid w:val="002E077C"/>
    <w:rsid w:val="002E13DF"/>
    <w:rsid w:val="002E1D7D"/>
    <w:rsid w:val="002E363A"/>
    <w:rsid w:val="002E3DE1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3B64"/>
    <w:rsid w:val="003543D5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65AB"/>
    <w:rsid w:val="003B7ED7"/>
    <w:rsid w:val="003C775C"/>
    <w:rsid w:val="003D2D25"/>
    <w:rsid w:val="003D6C5C"/>
    <w:rsid w:val="003E174B"/>
    <w:rsid w:val="003E5D10"/>
    <w:rsid w:val="003E6DCC"/>
    <w:rsid w:val="003F0150"/>
    <w:rsid w:val="003F22F5"/>
    <w:rsid w:val="003F375A"/>
    <w:rsid w:val="003F426C"/>
    <w:rsid w:val="003F5795"/>
    <w:rsid w:val="003F6DCE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0875"/>
    <w:rsid w:val="004212D4"/>
    <w:rsid w:val="004226B0"/>
    <w:rsid w:val="004236CC"/>
    <w:rsid w:val="004270FB"/>
    <w:rsid w:val="00427649"/>
    <w:rsid w:val="00430CFA"/>
    <w:rsid w:val="00435401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4F98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053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16A8"/>
    <w:rsid w:val="00505703"/>
    <w:rsid w:val="00513E2B"/>
    <w:rsid w:val="005205B8"/>
    <w:rsid w:val="00521B45"/>
    <w:rsid w:val="00524A14"/>
    <w:rsid w:val="005277E7"/>
    <w:rsid w:val="00531475"/>
    <w:rsid w:val="00531752"/>
    <w:rsid w:val="00541C0F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3ED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0278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76F72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6A83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0C41"/>
    <w:rsid w:val="007F282D"/>
    <w:rsid w:val="007F2BC9"/>
    <w:rsid w:val="007F316C"/>
    <w:rsid w:val="007F3642"/>
    <w:rsid w:val="007F655C"/>
    <w:rsid w:val="007F76A2"/>
    <w:rsid w:val="0080536A"/>
    <w:rsid w:val="008054DC"/>
    <w:rsid w:val="00814859"/>
    <w:rsid w:val="0081579E"/>
    <w:rsid w:val="00817B2D"/>
    <w:rsid w:val="0082074C"/>
    <w:rsid w:val="00820D94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65CB2"/>
    <w:rsid w:val="00866F0B"/>
    <w:rsid w:val="008740C7"/>
    <w:rsid w:val="00875A14"/>
    <w:rsid w:val="00877276"/>
    <w:rsid w:val="00881154"/>
    <w:rsid w:val="00881501"/>
    <w:rsid w:val="0088273C"/>
    <w:rsid w:val="00887948"/>
    <w:rsid w:val="008911F2"/>
    <w:rsid w:val="00893741"/>
    <w:rsid w:val="008A51D2"/>
    <w:rsid w:val="008A5632"/>
    <w:rsid w:val="008A5C34"/>
    <w:rsid w:val="008A5DAA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2699"/>
    <w:rsid w:val="008E4F5D"/>
    <w:rsid w:val="008E796B"/>
    <w:rsid w:val="008F0A07"/>
    <w:rsid w:val="008F0B95"/>
    <w:rsid w:val="008F22E2"/>
    <w:rsid w:val="008F62E7"/>
    <w:rsid w:val="008F6AC2"/>
    <w:rsid w:val="008F7031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50D4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6F8B"/>
    <w:rsid w:val="00987F87"/>
    <w:rsid w:val="00993A55"/>
    <w:rsid w:val="009958AA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709"/>
    <w:rsid w:val="00A31913"/>
    <w:rsid w:val="00A328A7"/>
    <w:rsid w:val="00A34F13"/>
    <w:rsid w:val="00A35413"/>
    <w:rsid w:val="00A355EE"/>
    <w:rsid w:val="00A35C23"/>
    <w:rsid w:val="00A443A1"/>
    <w:rsid w:val="00A44D27"/>
    <w:rsid w:val="00A4654E"/>
    <w:rsid w:val="00A51104"/>
    <w:rsid w:val="00A52E3A"/>
    <w:rsid w:val="00A531C7"/>
    <w:rsid w:val="00A5412A"/>
    <w:rsid w:val="00A54C34"/>
    <w:rsid w:val="00A57AC5"/>
    <w:rsid w:val="00A62864"/>
    <w:rsid w:val="00A64A60"/>
    <w:rsid w:val="00A67D51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07F33"/>
    <w:rsid w:val="00B10931"/>
    <w:rsid w:val="00B11763"/>
    <w:rsid w:val="00B117CB"/>
    <w:rsid w:val="00B11D7B"/>
    <w:rsid w:val="00B12F36"/>
    <w:rsid w:val="00B17E98"/>
    <w:rsid w:val="00B256B2"/>
    <w:rsid w:val="00B3484E"/>
    <w:rsid w:val="00B36E84"/>
    <w:rsid w:val="00B4092C"/>
    <w:rsid w:val="00B449AF"/>
    <w:rsid w:val="00B47CFC"/>
    <w:rsid w:val="00B47FB5"/>
    <w:rsid w:val="00B519A1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BF7993"/>
    <w:rsid w:val="00C0205C"/>
    <w:rsid w:val="00C02F45"/>
    <w:rsid w:val="00C044C3"/>
    <w:rsid w:val="00C05A67"/>
    <w:rsid w:val="00C06A16"/>
    <w:rsid w:val="00C07530"/>
    <w:rsid w:val="00C104B1"/>
    <w:rsid w:val="00C120CD"/>
    <w:rsid w:val="00C12CBE"/>
    <w:rsid w:val="00C137F1"/>
    <w:rsid w:val="00C1570F"/>
    <w:rsid w:val="00C16BC5"/>
    <w:rsid w:val="00C202BD"/>
    <w:rsid w:val="00C2223C"/>
    <w:rsid w:val="00C230FB"/>
    <w:rsid w:val="00C2449F"/>
    <w:rsid w:val="00C277E2"/>
    <w:rsid w:val="00C31308"/>
    <w:rsid w:val="00C406BB"/>
    <w:rsid w:val="00C411F6"/>
    <w:rsid w:val="00C44CC2"/>
    <w:rsid w:val="00C463CB"/>
    <w:rsid w:val="00C50FF0"/>
    <w:rsid w:val="00C62BF6"/>
    <w:rsid w:val="00C6467A"/>
    <w:rsid w:val="00C66D8F"/>
    <w:rsid w:val="00C673B8"/>
    <w:rsid w:val="00C71484"/>
    <w:rsid w:val="00C76224"/>
    <w:rsid w:val="00C76568"/>
    <w:rsid w:val="00C86F92"/>
    <w:rsid w:val="00C87562"/>
    <w:rsid w:val="00C90EDA"/>
    <w:rsid w:val="00C9305B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0829"/>
    <w:rsid w:val="00CE2F66"/>
    <w:rsid w:val="00CE5B34"/>
    <w:rsid w:val="00CF2A7E"/>
    <w:rsid w:val="00CF3E36"/>
    <w:rsid w:val="00CF4E6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354B9"/>
    <w:rsid w:val="00D41B9B"/>
    <w:rsid w:val="00D43891"/>
    <w:rsid w:val="00D43A52"/>
    <w:rsid w:val="00D4442B"/>
    <w:rsid w:val="00D449B2"/>
    <w:rsid w:val="00D45B89"/>
    <w:rsid w:val="00D469D4"/>
    <w:rsid w:val="00D473F1"/>
    <w:rsid w:val="00D60F4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049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1B6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5BF7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109B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4D54"/>
    <w:rsid w:val="00F459D4"/>
    <w:rsid w:val="00F46E1D"/>
    <w:rsid w:val="00F46F9F"/>
    <w:rsid w:val="00F47102"/>
    <w:rsid w:val="00F4733A"/>
    <w:rsid w:val="00F47DFB"/>
    <w:rsid w:val="00F51FF4"/>
    <w:rsid w:val="00F60ED0"/>
    <w:rsid w:val="00F63D14"/>
    <w:rsid w:val="00F67A7E"/>
    <w:rsid w:val="00F70158"/>
    <w:rsid w:val="00F70E9D"/>
    <w:rsid w:val="00F713E1"/>
    <w:rsid w:val="00F724C6"/>
    <w:rsid w:val="00F73DC5"/>
    <w:rsid w:val="00F750A6"/>
    <w:rsid w:val="00F75CDF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C7317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F1547A7-B721-4E11-9B26-287AA9964C1B}"/>
</file>

<file path=customXml/itemProps5.xml><?xml version="1.0" encoding="utf-8"?>
<ds:datastoreItem xmlns:ds="http://schemas.openxmlformats.org/officeDocument/2006/customXml" ds:itemID="{CDB300DB-E152-4487-8531-8D798BFACA04}"/>
</file>

<file path=customXml/itemProps6.xml><?xml version="1.0" encoding="utf-8"?>
<ds:datastoreItem xmlns:ds="http://schemas.openxmlformats.org/officeDocument/2006/customXml" ds:itemID="{AD80C88E-8B79-4D38-BB84-B357A14EF78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26</TotalTime>
  <Pages>6</Pages>
  <Words>843</Words>
  <Characters>5745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6575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7</cp:revision>
  <dcterms:created xsi:type="dcterms:W3CDTF">2022-02-07T06:25:00Z</dcterms:created>
  <dcterms:modified xsi:type="dcterms:W3CDTF">2022-02-07T06:52:00Z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