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8BCBA" w14:textId="17BF6718" w:rsidR="009A2CA8" w:rsidRPr="00E26969" w:rsidRDefault="009A2CA8" w:rsidP="009A2CA8"/>
    <w:p w14:paraId="710CDF0B" w14:textId="77777777" w:rsidR="009A2CA8" w:rsidRPr="00E26969" w:rsidRDefault="009A2CA8" w:rsidP="009A2CA8"/>
    <w:p w14:paraId="15D5A109" w14:textId="77777777" w:rsidR="009A2CA8" w:rsidRPr="00E26969" w:rsidRDefault="009A2CA8" w:rsidP="009A2CA8"/>
    <w:p w14:paraId="3F8F8972" w14:textId="77777777" w:rsidR="009A2CA8" w:rsidRDefault="009A2CA8" w:rsidP="009A2CA8"/>
    <w:p w14:paraId="0098B694" w14:textId="77777777" w:rsidR="009A2CA8" w:rsidRPr="00E26969" w:rsidRDefault="009A2CA8" w:rsidP="009A2CA8"/>
    <w:p w14:paraId="7DA10F46" w14:textId="77777777" w:rsidR="009A2CA8" w:rsidRPr="00E26969" w:rsidRDefault="009A2CA8" w:rsidP="009A2CA8"/>
    <w:p w14:paraId="26D3E386" w14:textId="77777777" w:rsidR="009A2CA8" w:rsidRDefault="009A2CA8" w:rsidP="009A2CA8">
      <w:pPr>
        <w:pStyle w:val="CC-Heading"/>
        <w:spacing w:line="276" w:lineRule="auto"/>
        <w:rPr>
          <w:rFonts w:cs="Arial"/>
          <w:color w:val="A4204E" w:themeColor="text2"/>
          <w:sz w:val="48"/>
          <w:szCs w:val="48"/>
        </w:rPr>
      </w:pPr>
      <w:r w:rsidRPr="00A16D82">
        <w:rPr>
          <w:rFonts w:cs="Arial"/>
          <w:color w:val="A4204E" w:themeColor="text2"/>
          <w:sz w:val="48"/>
          <w:szCs w:val="48"/>
        </w:rPr>
        <w:t>X-ray Operator Extended Scope Course</w:t>
      </w:r>
    </w:p>
    <w:p w14:paraId="29CC4AB2" w14:textId="77777777" w:rsidR="009A2CA8" w:rsidRPr="00A16D82" w:rsidRDefault="009A2CA8" w:rsidP="009A2CA8">
      <w:pPr>
        <w:pStyle w:val="CC-Heading"/>
        <w:spacing w:line="240" w:lineRule="auto"/>
        <w:rPr>
          <w:rFonts w:cs="Arial"/>
          <w:color w:val="A4204E" w:themeColor="text2"/>
          <w:sz w:val="48"/>
          <w:szCs w:val="48"/>
        </w:rPr>
      </w:pPr>
      <w:r w:rsidRPr="00A16D82">
        <w:rPr>
          <w:color w:val="595B5B" w:themeColor="accent5"/>
          <w:sz w:val="40"/>
          <w:szCs w:val="40"/>
        </w:rPr>
        <w:t>Application information</w:t>
      </w:r>
    </w:p>
    <w:p w14:paraId="7FBA6556" w14:textId="37BAD20B" w:rsidR="00DC610C" w:rsidRDefault="00DC610C" w:rsidP="00DC610C">
      <w:pPr>
        <w:pStyle w:val="Bullets20"/>
      </w:pPr>
      <w:r>
        <w:br w:type="page"/>
      </w:r>
    </w:p>
    <w:p w14:paraId="2CCE9B31" w14:textId="222FE691" w:rsidR="00DC610C" w:rsidRDefault="00DC610C" w:rsidP="00DC610C">
      <w:pPr>
        <w:pStyle w:val="CC-Heading"/>
        <w:spacing w:line="276" w:lineRule="auto"/>
        <w:ind w:left="709" w:hanging="709"/>
        <w:rPr>
          <w:color w:val="595B5B" w:themeColor="accent5"/>
          <w:sz w:val="40"/>
          <w:szCs w:val="40"/>
        </w:rPr>
      </w:pPr>
    </w:p>
    <w:p w14:paraId="22AD0EA9" w14:textId="40FDF91A" w:rsidR="009A2CA8" w:rsidRDefault="009A2CA8" w:rsidP="00DC610C">
      <w:pPr>
        <w:pStyle w:val="CC-Heading"/>
        <w:spacing w:line="276" w:lineRule="auto"/>
        <w:ind w:left="709" w:hanging="709"/>
        <w:rPr>
          <w:color w:val="595B5B" w:themeColor="accent5"/>
          <w:sz w:val="40"/>
          <w:szCs w:val="40"/>
        </w:rPr>
      </w:pPr>
    </w:p>
    <w:p w14:paraId="1EC5DED1" w14:textId="0E3BA511" w:rsidR="009A2CA8" w:rsidRDefault="009A2CA8" w:rsidP="00DC610C">
      <w:pPr>
        <w:pStyle w:val="CC-Heading"/>
        <w:spacing w:line="276" w:lineRule="auto"/>
        <w:ind w:left="709" w:hanging="709"/>
        <w:rPr>
          <w:color w:val="595B5B" w:themeColor="accent5"/>
          <w:sz w:val="40"/>
          <w:szCs w:val="40"/>
        </w:rPr>
      </w:pPr>
    </w:p>
    <w:p w14:paraId="2138458F" w14:textId="77777777" w:rsidR="009A2CA8" w:rsidRPr="00A04D9C" w:rsidRDefault="009A2CA8" w:rsidP="00DC610C">
      <w:pPr>
        <w:pStyle w:val="CC-Heading"/>
        <w:spacing w:line="276" w:lineRule="auto"/>
        <w:ind w:left="709" w:hanging="709"/>
        <w:rPr>
          <w:color w:val="595B5B" w:themeColor="accent5"/>
          <w:sz w:val="40"/>
          <w:szCs w:val="40"/>
        </w:rPr>
      </w:pPr>
    </w:p>
    <w:p w14:paraId="0B573DC1" w14:textId="77777777" w:rsidR="009A2CA8" w:rsidRDefault="009A2CA8" w:rsidP="009A2CA8">
      <w:pPr>
        <w:pStyle w:val="Imprint"/>
      </w:pPr>
      <w:r>
        <w:t>Name of publication</w:t>
      </w:r>
      <w:r>
        <w:tab/>
        <w:t>X-ray Operator Extended Scope Course | Application information</w:t>
      </w:r>
    </w:p>
    <w:p w14:paraId="2CE8DD32" w14:textId="77777777" w:rsidR="009A2CA8" w:rsidRDefault="009A2CA8" w:rsidP="009A2CA8">
      <w:pPr>
        <w:pStyle w:val="Imprint"/>
      </w:pPr>
      <w:r>
        <w:t xml:space="preserve">Version </w:t>
      </w:r>
      <w:r>
        <w:tab/>
      </w:r>
      <w:r>
        <w:tab/>
      </w:r>
      <w:r>
        <w:tab/>
        <w:t>2.00</w:t>
      </w:r>
    </w:p>
    <w:p w14:paraId="7C7A96F6" w14:textId="77777777" w:rsidR="009A2CA8" w:rsidRDefault="009A2CA8" w:rsidP="009A2CA8">
      <w:pPr>
        <w:pStyle w:val="Imprint"/>
      </w:pPr>
      <w:r>
        <w:t xml:space="preserve">Approved </w:t>
      </w:r>
      <w:r>
        <w:tab/>
      </w:r>
      <w:r>
        <w:tab/>
        <w:t>December 2023</w:t>
      </w:r>
    </w:p>
    <w:p w14:paraId="05FE465E" w14:textId="77777777" w:rsidR="009A2CA8" w:rsidRDefault="009A2CA8" w:rsidP="009A2CA8">
      <w:pPr>
        <w:pStyle w:val="Imprint"/>
      </w:pPr>
      <w:r>
        <w:t>First published</w:t>
      </w:r>
      <w:r>
        <w:tab/>
      </w:r>
      <w:r>
        <w:tab/>
        <w:t>December 2022</w:t>
      </w:r>
    </w:p>
    <w:p w14:paraId="06DE4650" w14:textId="77777777" w:rsidR="009A2CA8" w:rsidRDefault="009A2CA8" w:rsidP="009A2CA8">
      <w:pPr>
        <w:pStyle w:val="Imprint"/>
      </w:pPr>
      <w:r>
        <w:t>Prepared by</w:t>
      </w:r>
      <w:r>
        <w:tab/>
      </w:r>
      <w:r>
        <w:tab/>
        <w:t>Kellie Grant and Katie Bauer</w:t>
      </w:r>
    </w:p>
    <w:p w14:paraId="183C2D74" w14:textId="77777777" w:rsidR="009A2CA8" w:rsidRDefault="009A2CA8" w:rsidP="009A2CA8">
      <w:pPr>
        <w:pStyle w:val="Imprint"/>
      </w:pPr>
      <w:r>
        <w:t xml:space="preserve">Published by </w:t>
      </w:r>
      <w:r>
        <w:tab/>
      </w:r>
      <w:r>
        <w:tab/>
        <w:t>Cunningham Centre</w:t>
      </w:r>
    </w:p>
    <w:p w14:paraId="57A86C11" w14:textId="77777777" w:rsidR="009A2CA8" w:rsidRDefault="009A2CA8" w:rsidP="009A2CA8">
      <w:pPr>
        <w:pStyle w:val="Imprint"/>
      </w:pPr>
      <w:r>
        <w:tab/>
      </w:r>
      <w:r>
        <w:tab/>
      </w:r>
      <w:r>
        <w:tab/>
        <w:t>PO Box 405</w:t>
      </w:r>
    </w:p>
    <w:p w14:paraId="7346B977" w14:textId="77777777" w:rsidR="009A2CA8" w:rsidRDefault="009A2CA8" w:rsidP="009A2CA8">
      <w:pPr>
        <w:pStyle w:val="Imprint"/>
      </w:pPr>
      <w:r>
        <w:tab/>
      </w:r>
      <w:r>
        <w:tab/>
      </w:r>
      <w:r>
        <w:tab/>
        <w:t>Toowoomba Queensland 4350</w:t>
      </w:r>
    </w:p>
    <w:p w14:paraId="7B45FCA5" w14:textId="77777777" w:rsidR="009A2CA8" w:rsidRDefault="009A2CA8" w:rsidP="009A2CA8">
      <w:pPr>
        <w:pStyle w:val="Imprint"/>
      </w:pPr>
      <w:r>
        <w:tab/>
      </w:r>
      <w:r>
        <w:tab/>
      </w:r>
      <w:r>
        <w:tab/>
        <w:t>Australia</w:t>
      </w:r>
    </w:p>
    <w:p w14:paraId="46FA2DDE" w14:textId="77777777" w:rsidR="009A2CA8" w:rsidRDefault="009A2CA8" w:rsidP="009A2CA8">
      <w:pPr>
        <w:pStyle w:val="Imprint"/>
      </w:pPr>
      <w:r>
        <w:tab/>
      </w:r>
      <w:r>
        <w:tab/>
      </w:r>
      <w:r>
        <w:tab/>
        <w:t>t. +61 7 4699 8097</w:t>
      </w:r>
    </w:p>
    <w:p w14:paraId="06BE7518" w14:textId="77777777" w:rsidR="009A2CA8" w:rsidRDefault="009A2CA8" w:rsidP="009A2CA8">
      <w:pPr>
        <w:pStyle w:val="Imprint"/>
      </w:pPr>
      <w:r>
        <w:tab/>
      </w:r>
      <w:r>
        <w:tab/>
      </w:r>
      <w:r>
        <w:tab/>
        <w:t xml:space="preserve">e. </w:t>
      </w:r>
      <w:hyperlink r:id="rId7" w:history="1">
        <w:r w:rsidRPr="00772AF0">
          <w:rPr>
            <w:rStyle w:val="Hyperlink"/>
            <w:sz w:val="18"/>
            <w:szCs w:val="18"/>
          </w:rPr>
          <w:t>X-ray-Operator-Support@health.qld.gov.au</w:t>
        </w:r>
      </w:hyperlink>
      <w:r>
        <w:t xml:space="preserve">   </w:t>
      </w:r>
    </w:p>
    <w:p w14:paraId="539ECC38" w14:textId="77777777" w:rsidR="009A2CA8" w:rsidRDefault="009A2CA8" w:rsidP="009A2CA8">
      <w:pPr>
        <w:pStyle w:val="Imprint"/>
      </w:pPr>
      <w:r w:rsidRPr="00E26969">
        <w:tab/>
      </w:r>
      <w:r w:rsidRPr="00E26969">
        <w:tab/>
      </w:r>
      <w:r>
        <w:rPr>
          <w:noProof/>
          <w:lang w:eastAsia="en-AU"/>
        </w:rPr>
        <w:drawing>
          <wp:anchor distT="0" distB="0" distL="114300" distR="114300" simplePos="0" relativeHeight="251659264" behindDoc="1" locked="0" layoutInCell="1" allowOverlap="1" wp14:anchorId="14587AB6" wp14:editId="21684560">
            <wp:simplePos x="0" y="0"/>
            <wp:positionH relativeFrom="column">
              <wp:posOffset>5715</wp:posOffset>
            </wp:positionH>
            <wp:positionV relativeFrom="paragraph">
              <wp:posOffset>112395</wp:posOffset>
            </wp:positionV>
            <wp:extent cx="1520190" cy="534670"/>
            <wp:effectExtent l="0" t="0" r="3810" b="0"/>
            <wp:wrapTight wrapText="bothSides">
              <wp:wrapPolygon edited="0">
                <wp:start x="0" y="0"/>
                <wp:lineTo x="0" y="20779"/>
                <wp:lineTo x="21383" y="20779"/>
                <wp:lineTo x="21383" y="0"/>
                <wp:lineTo x="0" y="0"/>
              </wp:wrapPolygon>
            </wp:wrapTight>
            <wp:docPr id="11" name="Picture 2" descr="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NC-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19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D6A85" w14:textId="77777777" w:rsidR="009A2CA8" w:rsidRPr="00E26969" w:rsidRDefault="009A2CA8" w:rsidP="009A2CA8">
      <w:pPr>
        <w:pStyle w:val="Imprint"/>
      </w:pPr>
    </w:p>
    <w:p w14:paraId="33BC328E" w14:textId="77777777" w:rsidR="009A2CA8" w:rsidRPr="00E26969" w:rsidRDefault="009A2CA8" w:rsidP="009A2CA8">
      <w:pPr>
        <w:pStyle w:val="Imprint"/>
      </w:pPr>
    </w:p>
    <w:p w14:paraId="55EC3AF1" w14:textId="77777777" w:rsidR="009A2CA8" w:rsidRPr="00E26969" w:rsidRDefault="009A2CA8" w:rsidP="009A2CA8">
      <w:pPr>
        <w:pStyle w:val="Imprint"/>
      </w:pPr>
    </w:p>
    <w:p w14:paraId="629E02B8" w14:textId="77777777" w:rsidR="009A2CA8" w:rsidRPr="00E26969" w:rsidRDefault="009A2CA8" w:rsidP="009A2CA8">
      <w:pPr>
        <w:pStyle w:val="Imprint"/>
      </w:pPr>
    </w:p>
    <w:p w14:paraId="62DB3E82" w14:textId="77777777" w:rsidR="009A2CA8" w:rsidRPr="001E2EAB" w:rsidRDefault="009A2CA8" w:rsidP="009A2CA8">
      <w:pPr>
        <w:pStyle w:val="Imprint"/>
      </w:pPr>
      <w:r w:rsidRPr="00E26969">
        <w:t xml:space="preserve">This document is licensed under a Creative Commons Attribution Non-Commercial No Derivatives </w:t>
      </w:r>
      <w:r>
        <w:t>4</w:t>
      </w:r>
      <w:r w:rsidRPr="00E26969">
        <w:t xml:space="preserve">.0 </w:t>
      </w:r>
      <w:r>
        <w:t>International</w:t>
      </w:r>
      <w:r w:rsidRPr="00E26969">
        <w:t xml:space="preserve"> licence. To view a copy of this licence vis</w:t>
      </w:r>
      <w:r w:rsidRPr="001E2EAB">
        <w:t xml:space="preserve">it </w:t>
      </w:r>
      <w:hyperlink r:id="rId9" w:history="1">
        <w:r w:rsidRPr="001E2EAB">
          <w:rPr>
            <w:rStyle w:val="Hyperlink"/>
            <w:rFonts w:cs="Arial"/>
            <w:sz w:val="18"/>
            <w:szCs w:val="18"/>
          </w:rPr>
          <w:t>https://creativecommons.org/licenses/by-nc-nd/4.0/</w:t>
        </w:r>
      </w:hyperlink>
      <w:r>
        <w:rPr>
          <w:rFonts w:cs="Arial"/>
        </w:rPr>
        <w:t>.</w:t>
      </w:r>
    </w:p>
    <w:p w14:paraId="0FF9F020" w14:textId="77777777" w:rsidR="009A2CA8" w:rsidRPr="00E26969" w:rsidRDefault="009A2CA8" w:rsidP="009A2CA8">
      <w:pPr>
        <w:pStyle w:val="Imprint"/>
      </w:pPr>
    </w:p>
    <w:p w14:paraId="027DA883" w14:textId="77777777" w:rsidR="009A2CA8" w:rsidRPr="005876F6" w:rsidRDefault="009A2CA8" w:rsidP="009A2CA8">
      <w:pPr>
        <w:pStyle w:val="CC-Bodytext"/>
        <w:rPr>
          <w:sz w:val="18"/>
        </w:rPr>
      </w:pPr>
      <w:r w:rsidRPr="005876F6">
        <w:rPr>
          <w:sz w:val="18"/>
        </w:rPr>
        <w:t xml:space="preserve">© </w:t>
      </w:r>
      <w:r>
        <w:rPr>
          <w:sz w:val="18"/>
        </w:rPr>
        <w:t>Darling Downs Hospital and Health Service (The State of Queensland</w:t>
      </w:r>
      <w:r w:rsidRPr="005876F6">
        <w:rPr>
          <w:sz w:val="18"/>
        </w:rPr>
        <w:t xml:space="preserve">) </w:t>
      </w:r>
      <w:r>
        <w:rPr>
          <w:sz w:val="18"/>
        </w:rPr>
        <w:t>2020</w:t>
      </w:r>
    </w:p>
    <w:p w14:paraId="29B65580" w14:textId="77777777" w:rsidR="009A2CA8" w:rsidRPr="00E26969" w:rsidRDefault="009A2CA8" w:rsidP="009A2CA8">
      <w:pPr>
        <w:pStyle w:val="Imprint"/>
      </w:pPr>
    </w:p>
    <w:p w14:paraId="52FAD3E9" w14:textId="77777777" w:rsidR="009A2CA8" w:rsidRPr="00E26969" w:rsidRDefault="009A2CA8" w:rsidP="009A2CA8">
      <w:pPr>
        <w:pStyle w:val="Imprint"/>
      </w:pPr>
      <w:r w:rsidRPr="00E26969">
        <w:t xml:space="preserve">This work is copyright. In essence you are free to copy and communicate the work in its current form for non-commercial purposes, in accordance with the </w:t>
      </w:r>
      <w:r w:rsidRPr="004B69B7">
        <w:rPr>
          <w:rStyle w:val="CC-ReferencelistChar"/>
          <w:sz w:val="18"/>
          <w:szCs w:val="18"/>
        </w:rPr>
        <w:t>Copyright Act 1968</w:t>
      </w:r>
      <w:r w:rsidRPr="00E26969">
        <w:t xml:space="preserve">, as long as you attribute the </w:t>
      </w:r>
      <w:r w:rsidRPr="005924E9">
        <w:t>Darling Downs Hospital and Health Service (State of Queensland)</w:t>
      </w:r>
      <w:r>
        <w:t xml:space="preserve"> </w:t>
      </w:r>
      <w:r w:rsidRPr="00E26969">
        <w:t>and abide by the licence terms. You may not alter or adapt the work in any way.</w:t>
      </w:r>
    </w:p>
    <w:p w14:paraId="7BA07C44" w14:textId="77777777" w:rsidR="009A2CA8" w:rsidRPr="00E26969" w:rsidRDefault="009A2CA8" w:rsidP="009A2CA8">
      <w:pPr>
        <w:pStyle w:val="Imprint"/>
      </w:pPr>
    </w:p>
    <w:p w14:paraId="56CC28C0" w14:textId="77777777" w:rsidR="009A2CA8" w:rsidRPr="00E26969" w:rsidRDefault="009A2CA8" w:rsidP="009A2CA8">
      <w:pPr>
        <w:pStyle w:val="Imprint"/>
      </w:pPr>
      <w:r w:rsidRPr="00E26969">
        <w:t>For permissions beyond the scope of this licence, copyright inquiries should be addressed to:</w:t>
      </w:r>
    </w:p>
    <w:p w14:paraId="714424E4" w14:textId="77777777" w:rsidR="009A2CA8" w:rsidRPr="00BF30A1" w:rsidRDefault="009A2CA8" w:rsidP="009A2CA8">
      <w:pPr>
        <w:ind w:left="720"/>
        <w:rPr>
          <w:sz w:val="18"/>
          <w:szCs w:val="20"/>
        </w:rPr>
      </w:pPr>
      <w:r w:rsidRPr="00BF30A1">
        <w:rPr>
          <w:sz w:val="20"/>
        </w:rPr>
        <w:tab/>
      </w:r>
      <w:r w:rsidRPr="00BF30A1">
        <w:rPr>
          <w:sz w:val="20"/>
        </w:rPr>
        <w:tab/>
      </w:r>
      <w:bookmarkStart w:id="0" w:name="_Hlk9335340"/>
      <w:r w:rsidRPr="00BF30A1">
        <w:rPr>
          <w:sz w:val="18"/>
          <w:szCs w:val="20"/>
        </w:rPr>
        <w:t>Cunningham Centre</w:t>
      </w:r>
    </w:p>
    <w:p w14:paraId="5E48222E" w14:textId="77777777" w:rsidR="009A2CA8" w:rsidRPr="00BF30A1" w:rsidRDefault="009A2CA8" w:rsidP="009A2CA8">
      <w:pPr>
        <w:ind w:left="1440" w:firstLine="720"/>
        <w:rPr>
          <w:sz w:val="18"/>
          <w:szCs w:val="20"/>
        </w:rPr>
      </w:pPr>
      <w:r w:rsidRPr="00BF30A1">
        <w:rPr>
          <w:sz w:val="18"/>
          <w:szCs w:val="20"/>
        </w:rPr>
        <w:t>PO Box 405</w:t>
      </w:r>
    </w:p>
    <w:p w14:paraId="10543986" w14:textId="77777777" w:rsidR="009A2CA8" w:rsidRPr="00BF30A1" w:rsidRDefault="009A2CA8" w:rsidP="009A2CA8">
      <w:pPr>
        <w:ind w:left="1440" w:firstLine="720"/>
        <w:rPr>
          <w:sz w:val="18"/>
          <w:szCs w:val="20"/>
        </w:rPr>
      </w:pPr>
      <w:r w:rsidRPr="00BF30A1">
        <w:rPr>
          <w:sz w:val="18"/>
          <w:szCs w:val="20"/>
        </w:rPr>
        <w:t>Toowoomba  Queensland  4350</w:t>
      </w:r>
    </w:p>
    <w:bookmarkEnd w:id="0"/>
    <w:p w14:paraId="0A2F71FF" w14:textId="77777777" w:rsidR="009A2CA8" w:rsidRDefault="009A2CA8" w:rsidP="009A2CA8">
      <w:pPr>
        <w:pStyle w:val="Imprint"/>
        <w:ind w:left="1440" w:firstLine="720"/>
      </w:pPr>
      <w:r>
        <w:fldChar w:fldCharType="begin"/>
      </w:r>
      <w:r>
        <w:instrText xml:space="preserve"> HYPERLINK "mailto:</w:instrText>
      </w:r>
      <w:r w:rsidRPr="00A16D82">
        <w:instrText>X-ray-Operator-Support@health.qld.gov.au</w:instrText>
      </w:r>
      <w:r>
        <w:instrText xml:space="preserve">" </w:instrText>
      </w:r>
      <w:r>
        <w:fldChar w:fldCharType="separate"/>
      </w:r>
      <w:r w:rsidRPr="00772AF0">
        <w:rPr>
          <w:rStyle w:val="Hyperlink"/>
          <w:sz w:val="18"/>
          <w:szCs w:val="18"/>
        </w:rPr>
        <w:t>X-ray-Operator-Support@health.qld.gov.au</w:t>
      </w:r>
      <w:r>
        <w:fldChar w:fldCharType="end"/>
      </w:r>
    </w:p>
    <w:p w14:paraId="5934EC79" w14:textId="77777777" w:rsidR="009A2CA8" w:rsidRDefault="009A2CA8" w:rsidP="009A2CA8">
      <w:pPr>
        <w:pStyle w:val="Imprint"/>
        <w:ind w:left="1440" w:firstLine="720"/>
        <w:rPr>
          <w:rStyle w:val="ImprinthyperlinkChar"/>
        </w:rPr>
      </w:pPr>
    </w:p>
    <w:p w14:paraId="5E60B792" w14:textId="77777777" w:rsidR="009A2CA8" w:rsidRDefault="009A2CA8" w:rsidP="009A2CA8">
      <w:pPr>
        <w:rPr>
          <w:b/>
        </w:rPr>
      </w:pPr>
      <w:r>
        <w:rPr>
          <w:b/>
        </w:rPr>
        <w:t>Disclaimer</w:t>
      </w:r>
    </w:p>
    <w:p w14:paraId="3F6F3F2B" w14:textId="77777777" w:rsidR="009A2CA8" w:rsidRDefault="009A2CA8" w:rsidP="009A2CA8">
      <w:pPr>
        <w:pStyle w:val="Imprint"/>
        <w:rPr>
          <w:lang w:eastAsia="en-AU"/>
        </w:rPr>
      </w:pPr>
      <w:r w:rsidRPr="00A04D9C">
        <w:rPr>
          <w:lang w:eastAsia="en-AU"/>
        </w:rPr>
        <w:t>Cunningham Centre has made every effort to ensure that the information in this resource, at the time of publication is correct. The information in this resource will be kept under review and future publications will incorporate any necessary amendments.</w:t>
      </w:r>
    </w:p>
    <w:p w14:paraId="29D73A60" w14:textId="77777777" w:rsidR="009A2CA8" w:rsidRPr="00A04D9C" w:rsidRDefault="009A2CA8" w:rsidP="009A2CA8">
      <w:pPr>
        <w:pStyle w:val="Imprint"/>
        <w:rPr>
          <w:lang w:eastAsia="en-AU"/>
        </w:rPr>
      </w:pPr>
    </w:p>
    <w:p w14:paraId="40E741FA" w14:textId="77777777" w:rsidR="009A2CA8" w:rsidRDefault="009A2CA8" w:rsidP="009A2CA8">
      <w:pPr>
        <w:pStyle w:val="Imprint"/>
        <w:rPr>
          <w:lang w:eastAsia="en-AU"/>
        </w:rPr>
      </w:pPr>
      <w:r w:rsidRPr="00A04D9C">
        <w:rPr>
          <w:lang w:eastAsia="en-AU"/>
        </w:rPr>
        <w:t>The information in this resource does not constitute clinical advice and should not be relied upon as such in a clinical situation. The information is provided solely on the basis that readers will be responsible for making their own assessment of the matters presented herein and readers are advised to verify all relevant representations, statements and information. Specialist advice in relation to the application of the information presented in this publication must be sought as necessary to ensure the application is clinically appropriate.</w:t>
      </w:r>
    </w:p>
    <w:p w14:paraId="02DAEA24" w14:textId="77777777" w:rsidR="009A2CA8" w:rsidRPr="00A04D9C" w:rsidRDefault="009A2CA8" w:rsidP="009A2CA8">
      <w:pPr>
        <w:pStyle w:val="Imprint"/>
        <w:rPr>
          <w:lang w:eastAsia="en-AU"/>
        </w:rPr>
      </w:pPr>
    </w:p>
    <w:p w14:paraId="0546DE6B" w14:textId="07E932EA" w:rsidR="009A2CA8" w:rsidRDefault="009A2CA8" w:rsidP="009A2CA8">
      <w:pPr>
        <w:pStyle w:val="Imprint"/>
        <w:rPr>
          <w:lang w:eastAsia="en-AU"/>
        </w:rPr>
      </w:pPr>
      <w:r w:rsidRPr="00A04D9C">
        <w:rPr>
          <w:lang w:eastAsia="en-AU"/>
        </w:rPr>
        <w:t xml:space="preserve">In no event, shall Cunningham Centre be liable (including negligence) for any claim, action, proceeding, demand, liability, costs, damages, expenses or loss (including without limitation, direct, indirect, punitive, special or consequential) whatsoever brought against it or made upon it or incurred by Cunningham Centre arising out of or in connection with a person’s use of information in this publication. </w:t>
      </w:r>
    </w:p>
    <w:p w14:paraId="1852FD3F" w14:textId="77777777" w:rsidR="009A2CA8" w:rsidRDefault="009A2CA8" w:rsidP="009A2CA8">
      <w:pPr>
        <w:pStyle w:val="Imprint"/>
        <w:rPr>
          <w:lang w:eastAsia="en-AU"/>
        </w:rPr>
      </w:pPr>
    </w:p>
    <w:p w14:paraId="5981750E" w14:textId="77777777" w:rsidR="009A2CA8" w:rsidRDefault="009A2CA8">
      <w:pPr>
        <w:spacing w:line="240" w:lineRule="auto"/>
        <w:rPr>
          <w:b/>
          <w:lang w:eastAsia="en-AU"/>
        </w:rPr>
      </w:pPr>
      <w:r>
        <w:rPr>
          <w:b/>
          <w:lang w:eastAsia="en-AU"/>
        </w:rPr>
        <w:br w:type="page"/>
      </w:r>
    </w:p>
    <w:p w14:paraId="2FBC40FB" w14:textId="60D4A9C3" w:rsidR="009A2CA8" w:rsidRPr="009A2CA8" w:rsidRDefault="009A2CA8" w:rsidP="009A2CA8">
      <w:pPr>
        <w:pStyle w:val="BodyTextCC"/>
        <w:rPr>
          <w:b/>
          <w:lang w:eastAsia="en-AU"/>
        </w:rPr>
      </w:pPr>
      <w:r w:rsidRPr="009A2CA8">
        <w:rPr>
          <w:b/>
          <w:lang w:eastAsia="en-AU"/>
        </w:rPr>
        <w:lastRenderedPageBreak/>
        <w:t>General information</w:t>
      </w:r>
    </w:p>
    <w:p w14:paraId="64159B86" w14:textId="77777777" w:rsidR="009A2CA8" w:rsidRPr="009A2CA8" w:rsidRDefault="009A2CA8" w:rsidP="009A2CA8">
      <w:pPr>
        <w:pStyle w:val="BodyTextCC"/>
        <w:rPr>
          <w:lang w:eastAsia="en-AU"/>
        </w:rPr>
      </w:pPr>
      <w:r w:rsidRPr="009A2CA8">
        <w:rPr>
          <w:lang w:eastAsia="en-AU"/>
        </w:rPr>
        <w:t>This application package contains information relevant to applicants, their Facility and Line Managers and Radiographic Advisors</w:t>
      </w:r>
      <w:r w:rsidRPr="009A2CA8">
        <w:rPr>
          <w:vertAlign w:val="superscript"/>
          <w:lang w:eastAsia="en-AU"/>
        </w:rPr>
        <w:footnoteReference w:id="1"/>
      </w:r>
      <w:r w:rsidRPr="009A2CA8">
        <w:rPr>
          <w:vertAlign w:val="superscript"/>
          <w:lang w:eastAsia="en-AU"/>
        </w:rPr>
        <w:t xml:space="preserve"> </w:t>
      </w:r>
      <w:r w:rsidRPr="009A2CA8">
        <w:rPr>
          <w:lang w:eastAsia="en-AU"/>
        </w:rPr>
        <w:t>(RAs). It is essential for all parties to read this document carefully and understand their responsibilities before an application is submitted.</w:t>
      </w:r>
    </w:p>
    <w:p w14:paraId="2BFC4251" w14:textId="77777777" w:rsidR="009A2CA8" w:rsidRPr="009A2CA8" w:rsidRDefault="009A2CA8" w:rsidP="009A2CA8">
      <w:pPr>
        <w:pStyle w:val="BodyTextCC"/>
        <w:rPr>
          <w:lang w:eastAsia="en-AU"/>
        </w:rPr>
      </w:pPr>
    </w:p>
    <w:p w14:paraId="0788E0B7" w14:textId="77777777" w:rsidR="009A2CA8" w:rsidRPr="009A2CA8" w:rsidRDefault="009A2CA8" w:rsidP="009A2CA8">
      <w:pPr>
        <w:pStyle w:val="BodyTextCC"/>
        <w:rPr>
          <w:lang w:eastAsia="en-AU"/>
        </w:rPr>
      </w:pPr>
      <w:r w:rsidRPr="009A2CA8">
        <w:rPr>
          <w:lang w:eastAsia="en-AU"/>
        </w:rPr>
        <w:t>All parties must review and adhere to the:</w:t>
      </w:r>
    </w:p>
    <w:p w14:paraId="2921844E" w14:textId="77777777" w:rsidR="009A2CA8" w:rsidRPr="009A2CA8" w:rsidRDefault="009A2CA8" w:rsidP="009A2CA8">
      <w:pPr>
        <w:pStyle w:val="BodyTextCC"/>
        <w:numPr>
          <w:ilvl w:val="0"/>
          <w:numId w:val="6"/>
        </w:numPr>
        <w:rPr>
          <w:lang w:eastAsia="en-AU"/>
        </w:rPr>
      </w:pPr>
      <w:r w:rsidRPr="009A2CA8">
        <w:rPr>
          <w:lang w:eastAsia="en-AU"/>
        </w:rPr>
        <w:t>requirements of their local Radiation Safety and Protection Plan</w:t>
      </w:r>
      <w:r w:rsidRPr="009A2CA8">
        <w:rPr>
          <w:b/>
          <w:vertAlign w:val="superscript"/>
          <w:lang w:eastAsia="en-AU"/>
        </w:rPr>
        <w:footnoteReference w:id="2"/>
      </w:r>
      <w:r w:rsidRPr="009A2CA8">
        <w:rPr>
          <w:lang w:eastAsia="en-AU"/>
        </w:rPr>
        <w:t xml:space="preserve"> (RSPP). </w:t>
      </w:r>
    </w:p>
    <w:p w14:paraId="05DD642E" w14:textId="06E99CC8" w:rsidR="009A2CA8" w:rsidRPr="009A2CA8" w:rsidRDefault="003E0C9F" w:rsidP="009A2CA8">
      <w:pPr>
        <w:pStyle w:val="BodyTextCC"/>
        <w:numPr>
          <w:ilvl w:val="0"/>
          <w:numId w:val="6"/>
        </w:numPr>
        <w:rPr>
          <w:lang w:eastAsia="en-AU"/>
        </w:rPr>
      </w:pPr>
      <w:hyperlink r:id="rId10" w:anchor="section__academic-guidelines" w:history="1">
        <w:r w:rsidR="009A2CA8" w:rsidRPr="009A2CA8">
          <w:rPr>
            <w:rStyle w:val="Hyperlink"/>
            <w:szCs w:val="22"/>
            <w:lang w:eastAsia="en-AU"/>
          </w:rPr>
          <w:t>Cunningham Centre’s Academic Guidelines</w:t>
        </w:r>
      </w:hyperlink>
      <w:r w:rsidR="009A2CA8" w:rsidRPr="009A2CA8">
        <w:rPr>
          <w:lang w:eastAsia="en-AU"/>
        </w:rPr>
        <w:t xml:space="preserve"> which encompass enrolments, academic progress, assessment and refunds. </w:t>
      </w:r>
    </w:p>
    <w:p w14:paraId="1958E2E6" w14:textId="77777777" w:rsidR="009A2CA8" w:rsidRPr="009A2CA8" w:rsidRDefault="009A2CA8" w:rsidP="009A2CA8">
      <w:pPr>
        <w:pStyle w:val="BodyTextCC"/>
        <w:rPr>
          <w:lang w:eastAsia="en-AU"/>
        </w:rPr>
      </w:pPr>
    </w:p>
    <w:p w14:paraId="02054F26" w14:textId="77777777" w:rsidR="009A2CA8" w:rsidRPr="009A2CA8" w:rsidRDefault="009A2CA8" w:rsidP="009A2CA8">
      <w:pPr>
        <w:pStyle w:val="BodyTextCC"/>
        <w:rPr>
          <w:lang w:eastAsia="en-AU"/>
        </w:rPr>
      </w:pPr>
      <w:r w:rsidRPr="009A2CA8">
        <w:rPr>
          <w:lang w:eastAsia="en-AU"/>
        </w:rPr>
        <w:t xml:space="preserve">All Queensland Health employees should review the Department of Health’s </w:t>
      </w:r>
      <w:hyperlink r:id="rId11" w:history="1">
        <w:r w:rsidRPr="009A2CA8">
          <w:rPr>
            <w:rStyle w:val="Hyperlink"/>
            <w:bCs/>
            <w:szCs w:val="22"/>
            <w:lang w:eastAsia="en-AU"/>
          </w:rPr>
          <w:t>X</w:t>
        </w:r>
        <w:r w:rsidRPr="009A2CA8">
          <w:rPr>
            <w:rStyle w:val="Hyperlink"/>
            <w:bCs/>
            <w:szCs w:val="22"/>
            <w:lang w:eastAsia="en-AU"/>
          </w:rPr>
          <w:noBreakHyphen/>
          <w:t>ray Operator Services Guideline</w:t>
        </w:r>
      </w:hyperlink>
      <w:r w:rsidRPr="009A2CA8">
        <w:rPr>
          <w:lang w:eastAsia="en-AU"/>
        </w:rPr>
        <w:t xml:space="preserve"> regarding initial and ongoing training and supervision recommendations. </w:t>
      </w:r>
    </w:p>
    <w:p w14:paraId="20BA241F" w14:textId="77777777" w:rsidR="009A2CA8" w:rsidRPr="009A2CA8" w:rsidRDefault="009A2CA8" w:rsidP="009A2CA8">
      <w:pPr>
        <w:pStyle w:val="BodyTextCC"/>
        <w:rPr>
          <w:lang w:eastAsia="en-AU"/>
        </w:rPr>
      </w:pPr>
    </w:p>
    <w:p w14:paraId="20087F66" w14:textId="77777777" w:rsidR="009A2CA8" w:rsidRPr="009A2CA8" w:rsidRDefault="009A2CA8" w:rsidP="009A2CA8">
      <w:pPr>
        <w:pStyle w:val="BodyTextCC"/>
        <w:rPr>
          <w:b/>
          <w:lang w:eastAsia="en-AU"/>
        </w:rPr>
      </w:pPr>
      <w:r w:rsidRPr="009A2CA8">
        <w:rPr>
          <w:b/>
          <w:lang w:eastAsia="en-AU"/>
        </w:rPr>
        <w:t>Course objectives</w:t>
      </w:r>
    </w:p>
    <w:p w14:paraId="010C3723" w14:textId="77777777" w:rsidR="009A2CA8" w:rsidRPr="009A2CA8" w:rsidRDefault="009A2CA8" w:rsidP="009A2CA8">
      <w:pPr>
        <w:pStyle w:val="BodyTextCC"/>
        <w:rPr>
          <w:lang w:eastAsia="en-AU"/>
        </w:rPr>
      </w:pPr>
      <w:r w:rsidRPr="009A2CA8">
        <w:rPr>
          <w:lang w:eastAsia="en-AU"/>
        </w:rPr>
        <w:t xml:space="preserve">This course aims to provide existing XOs with the knowledge and skills to perform extended scope diagnostic plain radiography within a rural or remote health service. Successful participants will be eligible to apply for a trainee rural and remote extended licence from the Radiation Health Unit, Queensland which administers the </w:t>
      </w:r>
      <w:r w:rsidRPr="009A2CA8">
        <w:rPr>
          <w:i/>
          <w:iCs/>
          <w:lang w:eastAsia="en-AU"/>
        </w:rPr>
        <w:t>Radiation Safety Act 1999</w:t>
      </w:r>
      <w:r w:rsidRPr="009A2CA8">
        <w:rPr>
          <w:lang w:eastAsia="en-AU"/>
        </w:rPr>
        <w:t xml:space="preserve"> and radiation use licenses.</w:t>
      </w:r>
    </w:p>
    <w:p w14:paraId="4CABED57" w14:textId="77777777" w:rsidR="009A2CA8" w:rsidRPr="009A2CA8" w:rsidRDefault="009A2CA8" w:rsidP="009A2CA8">
      <w:pPr>
        <w:pStyle w:val="BodyTextCC"/>
        <w:rPr>
          <w:lang w:eastAsia="en-AU"/>
        </w:rPr>
      </w:pPr>
    </w:p>
    <w:p w14:paraId="7ABD0236" w14:textId="77777777" w:rsidR="009A2CA8" w:rsidRPr="009A2CA8" w:rsidRDefault="009A2CA8" w:rsidP="009A2CA8">
      <w:pPr>
        <w:pStyle w:val="BodyTextCC"/>
        <w:rPr>
          <w:lang w:eastAsia="en-AU"/>
        </w:rPr>
      </w:pPr>
      <w:r w:rsidRPr="009A2CA8">
        <w:rPr>
          <w:lang w:eastAsia="en-AU"/>
        </w:rPr>
        <w:t>Within Queensland, extended scope plain radiography includes the shoulder joint, hip joint, abdomen and cervical spine examinations in addition to chest and extremity examinations.</w:t>
      </w:r>
    </w:p>
    <w:p w14:paraId="400AD498" w14:textId="77777777" w:rsidR="009A2CA8" w:rsidRPr="009A2CA8" w:rsidRDefault="009A2CA8" w:rsidP="009A2CA8">
      <w:pPr>
        <w:pStyle w:val="BodyTextCC"/>
        <w:rPr>
          <w:lang w:eastAsia="en-AU"/>
        </w:rPr>
      </w:pPr>
    </w:p>
    <w:p w14:paraId="7A8A922C" w14:textId="77777777" w:rsidR="009A2CA8" w:rsidRPr="009A2CA8" w:rsidRDefault="009A2CA8" w:rsidP="009A2CA8">
      <w:pPr>
        <w:pStyle w:val="BodyTextCC"/>
        <w:rPr>
          <w:lang w:eastAsia="en-AU"/>
        </w:rPr>
      </w:pPr>
      <w:r w:rsidRPr="009A2CA8">
        <w:rPr>
          <w:lang w:eastAsia="en-AU"/>
        </w:rPr>
        <w:t xml:space="preserve">This course aligns with the recommendations of the Department of Health’s </w:t>
      </w:r>
      <w:hyperlink r:id="rId12" w:history="1">
        <w:r w:rsidRPr="009A2CA8">
          <w:rPr>
            <w:rStyle w:val="Hyperlink"/>
            <w:szCs w:val="22"/>
            <w:lang w:eastAsia="en-AU"/>
          </w:rPr>
          <w:t>Education and Training Framework for X-ray Operators</w:t>
        </w:r>
      </w:hyperlink>
      <w:r w:rsidRPr="009A2CA8">
        <w:rPr>
          <w:lang w:eastAsia="en-AU"/>
        </w:rPr>
        <w:t>. Upon successful completion of all course components, participants will be able to (pertaining to rural and remote extended scope radiography):</w:t>
      </w:r>
    </w:p>
    <w:p w14:paraId="3116A2B6" w14:textId="77777777" w:rsidR="009A2CA8" w:rsidRPr="009A2CA8" w:rsidRDefault="009A2CA8" w:rsidP="009A2CA8">
      <w:pPr>
        <w:pStyle w:val="BodyTextCC"/>
        <w:numPr>
          <w:ilvl w:val="0"/>
          <w:numId w:val="6"/>
        </w:numPr>
        <w:rPr>
          <w:lang w:eastAsia="en-AU"/>
        </w:rPr>
      </w:pPr>
      <w:bookmarkStart w:id="1" w:name="_Hlk52366991"/>
      <w:r w:rsidRPr="009A2CA8">
        <w:rPr>
          <w:lang w:eastAsia="en-AU"/>
        </w:rPr>
        <w:t xml:space="preserve">further develop the skills and knowledge required to safely and appropriately operate plain X-ray equipment, as well as image processing and ancillary equipment </w:t>
      </w:r>
    </w:p>
    <w:p w14:paraId="4C6CFC5A" w14:textId="77777777" w:rsidR="009A2CA8" w:rsidRPr="009A2CA8" w:rsidRDefault="009A2CA8" w:rsidP="009A2CA8">
      <w:pPr>
        <w:pStyle w:val="BodyTextCC"/>
        <w:numPr>
          <w:ilvl w:val="0"/>
          <w:numId w:val="6"/>
        </w:numPr>
        <w:rPr>
          <w:lang w:eastAsia="en-AU"/>
        </w:rPr>
      </w:pPr>
      <w:r w:rsidRPr="009A2CA8">
        <w:rPr>
          <w:lang w:eastAsia="en-AU"/>
        </w:rPr>
        <w:t xml:space="preserve">understand and apply the principles of radiation protection for the patient, themselves (as a licensee), staff and members of the public </w:t>
      </w:r>
    </w:p>
    <w:p w14:paraId="0C19F98A" w14:textId="77777777" w:rsidR="009A2CA8" w:rsidRPr="009A2CA8" w:rsidRDefault="009A2CA8" w:rsidP="009A2CA8">
      <w:pPr>
        <w:pStyle w:val="BodyTextCC"/>
        <w:numPr>
          <w:ilvl w:val="0"/>
          <w:numId w:val="6"/>
        </w:numPr>
        <w:rPr>
          <w:lang w:eastAsia="en-AU"/>
        </w:rPr>
      </w:pPr>
      <w:r w:rsidRPr="009A2CA8">
        <w:rPr>
          <w:lang w:eastAsia="en-AU"/>
        </w:rPr>
        <w:t xml:space="preserve">understand the responsibilities relevant to holding a Radiation Use Licence under the </w:t>
      </w:r>
      <w:r w:rsidRPr="009A2CA8">
        <w:rPr>
          <w:i/>
          <w:lang w:eastAsia="en-AU"/>
        </w:rPr>
        <w:t>Radiation Safety Act 1999</w:t>
      </w:r>
      <w:r w:rsidRPr="009A2CA8">
        <w:rPr>
          <w:lang w:eastAsia="en-AU"/>
        </w:rPr>
        <w:t>, including duty of care and consequences of poor radiography</w:t>
      </w:r>
    </w:p>
    <w:p w14:paraId="5B86EBBD" w14:textId="77777777" w:rsidR="009A2CA8" w:rsidRPr="009A2CA8" w:rsidRDefault="009A2CA8" w:rsidP="009A2CA8">
      <w:pPr>
        <w:pStyle w:val="BodyTextCC"/>
        <w:numPr>
          <w:ilvl w:val="0"/>
          <w:numId w:val="6"/>
        </w:numPr>
        <w:rPr>
          <w:lang w:eastAsia="en-AU"/>
        </w:rPr>
      </w:pPr>
      <w:r w:rsidRPr="009A2CA8">
        <w:rPr>
          <w:lang w:eastAsia="en-AU"/>
        </w:rPr>
        <w:t xml:space="preserve">apply knowledge of common radiographic terminology, anatomy and pathology, including interpreting and evaluating an X-ray request form </w:t>
      </w:r>
    </w:p>
    <w:p w14:paraId="620E8BDF" w14:textId="77777777" w:rsidR="009A2CA8" w:rsidRPr="009A2CA8" w:rsidRDefault="009A2CA8" w:rsidP="009A2CA8">
      <w:pPr>
        <w:pStyle w:val="BodyTextCC"/>
        <w:numPr>
          <w:ilvl w:val="0"/>
          <w:numId w:val="6"/>
        </w:numPr>
        <w:rPr>
          <w:lang w:eastAsia="en-AU"/>
        </w:rPr>
      </w:pPr>
      <w:r w:rsidRPr="009A2CA8">
        <w:rPr>
          <w:lang w:eastAsia="en-AU"/>
        </w:rPr>
        <w:t>following advice from a radiographer, perform routine diagnostic projections of the shoulder joints, hip joints, abdomen and cervical spine, for various patient presentations, with remote supervision if required</w:t>
      </w:r>
    </w:p>
    <w:p w14:paraId="6318DE86" w14:textId="77777777" w:rsidR="009A2CA8" w:rsidRPr="009A2CA8" w:rsidRDefault="009A2CA8" w:rsidP="009A2CA8">
      <w:pPr>
        <w:pStyle w:val="BodyTextCC"/>
        <w:numPr>
          <w:ilvl w:val="0"/>
          <w:numId w:val="6"/>
        </w:numPr>
        <w:rPr>
          <w:b/>
          <w:lang w:eastAsia="en-AU"/>
        </w:rPr>
      </w:pPr>
      <w:r w:rsidRPr="009A2CA8">
        <w:rPr>
          <w:lang w:eastAsia="en-AU"/>
        </w:rPr>
        <w:t>review and evaluate images for clinical value, artefacts and technical proficiency.</w:t>
      </w:r>
    </w:p>
    <w:bookmarkEnd w:id="1"/>
    <w:p w14:paraId="5E625CEC" w14:textId="77777777" w:rsidR="009A2CA8" w:rsidRDefault="009A2CA8" w:rsidP="009A2CA8">
      <w:pPr>
        <w:pStyle w:val="BodyTextCC"/>
        <w:rPr>
          <w:lang w:eastAsia="en-AU"/>
        </w:rPr>
      </w:pPr>
    </w:p>
    <w:p w14:paraId="0D245F86" w14:textId="091DA987" w:rsidR="009A2CA8" w:rsidRDefault="009A2CA8">
      <w:pPr>
        <w:spacing w:line="240" w:lineRule="auto"/>
      </w:pPr>
      <w:r>
        <w:br w:type="page"/>
      </w:r>
    </w:p>
    <w:p w14:paraId="2A33C678" w14:textId="77777777" w:rsidR="009A2CA8" w:rsidRPr="009A2CA8" w:rsidRDefault="009A2CA8" w:rsidP="009A2CA8">
      <w:pPr>
        <w:pStyle w:val="BodyTextCC"/>
        <w:rPr>
          <w:b/>
        </w:rPr>
      </w:pPr>
      <w:r w:rsidRPr="009A2CA8">
        <w:rPr>
          <w:b/>
        </w:rPr>
        <w:lastRenderedPageBreak/>
        <w:t>Eligibility</w:t>
      </w:r>
    </w:p>
    <w:p w14:paraId="1F51A4F0" w14:textId="77777777" w:rsidR="009A2CA8" w:rsidRPr="009A2CA8" w:rsidRDefault="009A2CA8" w:rsidP="009A2CA8">
      <w:pPr>
        <w:pStyle w:val="BodyTextCC"/>
        <w:rPr>
          <w:b/>
          <w:lang w:val="en-GB"/>
        </w:rPr>
      </w:pPr>
      <w:r w:rsidRPr="009A2CA8">
        <w:rPr>
          <w:lang w:val="en-GB"/>
        </w:rPr>
        <w:t>To be eligible for this course the applicant must:</w:t>
      </w:r>
    </w:p>
    <w:p w14:paraId="1A315FA2" w14:textId="77777777" w:rsidR="009A2CA8" w:rsidRPr="009A2CA8" w:rsidRDefault="009A2CA8" w:rsidP="009A2CA8">
      <w:pPr>
        <w:pStyle w:val="BodyTextCC"/>
        <w:numPr>
          <w:ilvl w:val="0"/>
          <w:numId w:val="6"/>
        </w:numPr>
        <w:rPr>
          <w:b/>
        </w:rPr>
      </w:pPr>
      <w:r w:rsidRPr="009A2CA8">
        <w:rPr>
          <w:bCs/>
        </w:rPr>
        <w:t xml:space="preserve">hold a current XO chest and extremities licence </w:t>
      </w:r>
    </w:p>
    <w:p w14:paraId="732E9886" w14:textId="77777777" w:rsidR="009A2CA8" w:rsidRPr="009A2CA8" w:rsidRDefault="009A2CA8" w:rsidP="009A2CA8">
      <w:pPr>
        <w:pStyle w:val="BodyTextCC"/>
        <w:numPr>
          <w:ilvl w:val="0"/>
          <w:numId w:val="6"/>
        </w:numPr>
        <w:rPr>
          <w:b/>
        </w:rPr>
      </w:pPr>
      <w:r w:rsidRPr="009A2CA8">
        <w:rPr>
          <w:bCs/>
        </w:rPr>
        <w:t>if a Queensland participant, provide a copy of their most recent Certificate of Competency</w:t>
      </w:r>
      <w:r w:rsidRPr="009A2CA8">
        <w:rPr>
          <w:bCs/>
          <w:vertAlign w:val="superscript"/>
        </w:rPr>
        <w:footnoteReference w:id="3"/>
      </w:r>
    </w:p>
    <w:p w14:paraId="5D9E423E" w14:textId="77777777" w:rsidR="009A2CA8" w:rsidRPr="009A2CA8" w:rsidRDefault="009A2CA8" w:rsidP="009A2CA8">
      <w:pPr>
        <w:pStyle w:val="BodyTextCC"/>
        <w:numPr>
          <w:ilvl w:val="0"/>
          <w:numId w:val="6"/>
        </w:numPr>
        <w:rPr>
          <w:bCs/>
        </w:rPr>
      </w:pPr>
      <w:r w:rsidRPr="009A2CA8">
        <w:rPr>
          <w:bCs/>
        </w:rPr>
        <w:t>be up to date with relevant mandatory training</w:t>
      </w:r>
    </w:p>
    <w:p w14:paraId="1B601E37" w14:textId="77777777" w:rsidR="009A2CA8" w:rsidRPr="009A2CA8" w:rsidRDefault="009A2CA8" w:rsidP="009A2CA8">
      <w:pPr>
        <w:pStyle w:val="BodyTextCC"/>
        <w:numPr>
          <w:ilvl w:val="0"/>
          <w:numId w:val="6"/>
        </w:numPr>
        <w:rPr>
          <w:bCs/>
        </w:rPr>
      </w:pPr>
      <w:r w:rsidRPr="009A2CA8">
        <w:rPr>
          <w:bCs/>
        </w:rPr>
        <w:t>have support of the local RA, RSO and Facility Manager.</w:t>
      </w:r>
    </w:p>
    <w:p w14:paraId="5173E7B7" w14:textId="77777777" w:rsidR="009A2CA8" w:rsidRPr="009A2CA8" w:rsidRDefault="009A2CA8" w:rsidP="009A2CA8">
      <w:pPr>
        <w:pStyle w:val="BodyTextCC"/>
        <w:rPr>
          <w:bCs/>
        </w:rPr>
      </w:pPr>
    </w:p>
    <w:p w14:paraId="668D391C" w14:textId="77777777" w:rsidR="009A2CA8" w:rsidRPr="009A2CA8" w:rsidRDefault="009A2CA8" w:rsidP="009A2CA8">
      <w:pPr>
        <w:pStyle w:val="BodyTextCC"/>
        <w:rPr>
          <w:bCs/>
        </w:rPr>
      </w:pPr>
      <w:r w:rsidRPr="009A2CA8">
        <w:rPr>
          <w:bCs/>
        </w:rPr>
        <w:t>In addition, the applicant’s employer must:</w:t>
      </w:r>
    </w:p>
    <w:p w14:paraId="52D4DB03" w14:textId="77777777" w:rsidR="009A2CA8" w:rsidRPr="009A2CA8" w:rsidRDefault="009A2CA8" w:rsidP="009A2CA8">
      <w:pPr>
        <w:pStyle w:val="BodyTextCC"/>
        <w:numPr>
          <w:ilvl w:val="0"/>
          <w:numId w:val="6"/>
        </w:numPr>
        <w:rPr>
          <w:bCs/>
        </w:rPr>
      </w:pPr>
      <w:r w:rsidRPr="009A2CA8">
        <w:rPr>
          <w:bCs/>
        </w:rPr>
        <w:t>demonstrate that there is a clinical or health service need in the rural or remote area.</w:t>
      </w:r>
    </w:p>
    <w:p w14:paraId="4AE2D4E3" w14:textId="77777777" w:rsidR="009A2CA8" w:rsidRPr="009A2CA8" w:rsidRDefault="009A2CA8" w:rsidP="009A2CA8">
      <w:pPr>
        <w:pStyle w:val="BodyTextCC"/>
      </w:pPr>
    </w:p>
    <w:p w14:paraId="7B0DD749" w14:textId="77777777" w:rsidR="009A2CA8" w:rsidRPr="009A2CA8" w:rsidRDefault="009A2CA8" w:rsidP="009A2CA8">
      <w:pPr>
        <w:pStyle w:val="BodyTextCC"/>
      </w:pPr>
      <w:r w:rsidRPr="009A2CA8">
        <w:t xml:space="preserve">If an applicant does not meet the above criteria but a need exists for this training, please </w:t>
      </w:r>
      <w:hyperlink w:anchor="XOSupportContact" w:history="1">
        <w:r w:rsidRPr="009A2CA8">
          <w:rPr>
            <w:rStyle w:val="Hyperlink"/>
            <w:szCs w:val="22"/>
          </w:rPr>
          <w:t>contact</w:t>
        </w:r>
      </w:hyperlink>
      <w:r w:rsidRPr="009A2CA8">
        <w:t xml:space="preserve"> the Allied Health Education and Training (AHET) team directly to discuss.</w:t>
      </w:r>
    </w:p>
    <w:p w14:paraId="5D090F04" w14:textId="77777777" w:rsidR="009A2CA8" w:rsidRPr="009A2CA8" w:rsidRDefault="009A2CA8" w:rsidP="009A2CA8">
      <w:pPr>
        <w:pStyle w:val="BodyTextCC"/>
      </w:pPr>
    </w:p>
    <w:p w14:paraId="3F920444" w14:textId="77777777" w:rsidR="009A2CA8" w:rsidRPr="009A2CA8" w:rsidRDefault="009A2CA8" w:rsidP="009A2CA8">
      <w:pPr>
        <w:pStyle w:val="BodyTextCC"/>
        <w:rPr>
          <w:b/>
        </w:rPr>
      </w:pPr>
      <w:r w:rsidRPr="009A2CA8">
        <w:rPr>
          <w:b/>
        </w:rPr>
        <w:t xml:space="preserve">Cost </w:t>
      </w:r>
    </w:p>
    <w:p w14:paraId="5FBA6930" w14:textId="1CFA7EC1" w:rsidR="009A2CA8" w:rsidRPr="009A2CA8" w:rsidRDefault="009A2CA8" w:rsidP="009A2CA8">
      <w:pPr>
        <w:pStyle w:val="BodyTextCC"/>
      </w:pPr>
      <w:r w:rsidRPr="009A2CA8">
        <w:t>The course cost for the course is $1</w:t>
      </w:r>
      <w:r w:rsidR="007E4702">
        <w:t>,</w:t>
      </w:r>
      <w:r w:rsidRPr="009A2CA8">
        <w:t xml:space="preserve">295. </w:t>
      </w:r>
    </w:p>
    <w:p w14:paraId="0D623107" w14:textId="063287AA" w:rsidR="009A2CA8" w:rsidRPr="009A2CA8" w:rsidRDefault="009A2CA8" w:rsidP="009A2CA8">
      <w:pPr>
        <w:pStyle w:val="BodyTextCC"/>
      </w:pPr>
      <w:r w:rsidRPr="009A2CA8">
        <w:t xml:space="preserve">Payment forms are located under </w:t>
      </w:r>
      <w:hyperlink r:id="rId13" w:history="1">
        <w:r w:rsidRPr="009A2CA8">
          <w:rPr>
            <w:rStyle w:val="Hyperlink"/>
            <w:szCs w:val="22"/>
          </w:rPr>
          <w:t>Fees and Payments</w:t>
        </w:r>
      </w:hyperlink>
      <w:r w:rsidRPr="009A2CA8">
        <w:t xml:space="preserve">. Payment is processed after applicant is offered and has accepted a place in the course. </w:t>
      </w:r>
    </w:p>
    <w:p w14:paraId="0AFFA42D" w14:textId="77777777" w:rsidR="009A2CA8" w:rsidRPr="009A2CA8" w:rsidRDefault="009A2CA8" w:rsidP="009A2CA8">
      <w:pPr>
        <w:pStyle w:val="BodyTextCC"/>
      </w:pPr>
    </w:p>
    <w:p w14:paraId="0C4A0288" w14:textId="77777777" w:rsidR="009A2CA8" w:rsidRPr="009A2CA8" w:rsidRDefault="009A2CA8" w:rsidP="009A2CA8">
      <w:pPr>
        <w:pStyle w:val="BodyTextCC"/>
      </w:pPr>
      <w:r w:rsidRPr="009A2CA8">
        <w:t xml:space="preserve">Additional costs to be considered for each applicant: </w:t>
      </w:r>
    </w:p>
    <w:p w14:paraId="0E4FC705" w14:textId="77777777" w:rsidR="009A2CA8" w:rsidRPr="009A2CA8" w:rsidRDefault="009A2CA8" w:rsidP="009A2CA8">
      <w:pPr>
        <w:pStyle w:val="BodyTextCC"/>
        <w:numPr>
          <w:ilvl w:val="0"/>
          <w:numId w:val="6"/>
        </w:numPr>
        <w:rPr>
          <w:bCs/>
        </w:rPr>
      </w:pPr>
      <w:r w:rsidRPr="009A2CA8">
        <w:rPr>
          <w:bCs/>
        </w:rPr>
        <w:t xml:space="preserve">offline time for the XO to complete learning and assessment tasks (see Course Outline) </w:t>
      </w:r>
    </w:p>
    <w:p w14:paraId="2592B35B" w14:textId="77777777" w:rsidR="009A2CA8" w:rsidRPr="009A2CA8" w:rsidRDefault="009A2CA8" w:rsidP="009A2CA8">
      <w:pPr>
        <w:pStyle w:val="BodyTextCC"/>
        <w:numPr>
          <w:ilvl w:val="0"/>
          <w:numId w:val="6"/>
        </w:numPr>
        <w:rPr>
          <w:bCs/>
        </w:rPr>
      </w:pPr>
      <w:r w:rsidRPr="009A2CA8">
        <w:rPr>
          <w:bCs/>
        </w:rPr>
        <w:t>costs for the practical training, including participant’s wages and travel to RA site</w:t>
      </w:r>
    </w:p>
    <w:p w14:paraId="07F767CE" w14:textId="77777777" w:rsidR="009A2CA8" w:rsidRPr="009A2CA8" w:rsidRDefault="009A2CA8" w:rsidP="009A2CA8">
      <w:pPr>
        <w:pStyle w:val="BodyTextCC"/>
        <w:numPr>
          <w:ilvl w:val="0"/>
          <w:numId w:val="6"/>
        </w:numPr>
        <w:rPr>
          <w:bCs/>
        </w:rPr>
      </w:pPr>
      <w:r w:rsidRPr="009A2CA8">
        <w:rPr>
          <w:bCs/>
        </w:rPr>
        <w:t xml:space="preserve">RA support – a fee for service arrangement may be necessary </w:t>
      </w:r>
    </w:p>
    <w:p w14:paraId="3955F0B9" w14:textId="77777777" w:rsidR="009A2CA8" w:rsidRPr="009A2CA8" w:rsidRDefault="009A2CA8" w:rsidP="009A2CA8">
      <w:pPr>
        <w:pStyle w:val="BodyTextCC"/>
        <w:numPr>
          <w:ilvl w:val="0"/>
          <w:numId w:val="6"/>
        </w:numPr>
        <w:rPr>
          <w:bCs/>
        </w:rPr>
      </w:pPr>
      <w:r w:rsidRPr="009A2CA8">
        <w:rPr>
          <w:bCs/>
        </w:rPr>
        <w:t xml:space="preserve">if an applicant does not complete the coursework, refunds and transfers of enrolment are generally unable to be offered – please review Enrolment Changes. </w:t>
      </w:r>
    </w:p>
    <w:p w14:paraId="3100CD76" w14:textId="77777777" w:rsidR="009A2CA8" w:rsidRPr="009A2CA8" w:rsidRDefault="009A2CA8" w:rsidP="009A2CA8">
      <w:pPr>
        <w:pStyle w:val="BodyTextCC"/>
        <w:numPr>
          <w:ilvl w:val="0"/>
          <w:numId w:val="6"/>
        </w:numPr>
        <w:rPr>
          <w:bCs/>
        </w:rPr>
      </w:pPr>
      <w:r w:rsidRPr="009A2CA8">
        <w:rPr>
          <w:bCs/>
        </w:rPr>
        <w:t xml:space="preserve">personalised lead side markers are required by legislation </w:t>
      </w:r>
    </w:p>
    <w:p w14:paraId="06D7030F" w14:textId="77777777" w:rsidR="009A2CA8" w:rsidRPr="009A2CA8" w:rsidRDefault="009A2CA8" w:rsidP="009A2CA8">
      <w:pPr>
        <w:pStyle w:val="BodyTextCC"/>
        <w:numPr>
          <w:ilvl w:val="0"/>
          <w:numId w:val="6"/>
        </w:numPr>
        <w:rPr>
          <w:bCs/>
        </w:rPr>
      </w:pPr>
      <w:r w:rsidRPr="009A2CA8">
        <w:rPr>
          <w:bCs/>
        </w:rPr>
        <w:t>ongoing annual fees for licensing, dosimeters, training and assessment.</w:t>
      </w:r>
    </w:p>
    <w:p w14:paraId="019D0C1A" w14:textId="77777777" w:rsidR="009A2CA8" w:rsidRPr="009A2CA8" w:rsidRDefault="009A2CA8" w:rsidP="009A2CA8">
      <w:pPr>
        <w:pStyle w:val="BodyTextCC"/>
        <w:rPr>
          <w:bCs/>
        </w:rPr>
      </w:pPr>
    </w:p>
    <w:p w14:paraId="00E5F706" w14:textId="77777777" w:rsidR="009A2CA8" w:rsidRPr="009A2CA8" w:rsidRDefault="009A2CA8" w:rsidP="009A2CA8">
      <w:pPr>
        <w:pStyle w:val="BodyTextCC"/>
        <w:rPr>
          <w:b/>
        </w:rPr>
      </w:pPr>
      <w:r w:rsidRPr="009A2CA8">
        <w:rPr>
          <w:b/>
        </w:rPr>
        <w:t xml:space="preserve">Course outline </w:t>
      </w:r>
    </w:p>
    <w:p w14:paraId="11424FCA" w14:textId="77777777" w:rsidR="009A2CA8" w:rsidRPr="009A2CA8" w:rsidRDefault="009A2CA8" w:rsidP="009A2CA8">
      <w:pPr>
        <w:pStyle w:val="BodyTextCC"/>
      </w:pPr>
      <w:r w:rsidRPr="009A2CA8">
        <w:t xml:space="preserve">Minor changes to course requirements can occur from one cohort to the next. Time allocated to each activity will vary for each individual participant depending on participant’s: </w:t>
      </w:r>
    </w:p>
    <w:p w14:paraId="37FBB69C" w14:textId="77777777" w:rsidR="009A2CA8" w:rsidRPr="009A2CA8" w:rsidRDefault="009A2CA8" w:rsidP="009A2CA8">
      <w:pPr>
        <w:pStyle w:val="BodyTextCC"/>
        <w:numPr>
          <w:ilvl w:val="0"/>
          <w:numId w:val="6"/>
        </w:numPr>
        <w:rPr>
          <w:bCs/>
        </w:rPr>
      </w:pPr>
      <w:r w:rsidRPr="009A2CA8">
        <w:rPr>
          <w:bCs/>
        </w:rPr>
        <w:t xml:space="preserve">professional background, work and study experiences </w:t>
      </w:r>
    </w:p>
    <w:p w14:paraId="4E994F08" w14:textId="77777777" w:rsidR="009A2CA8" w:rsidRPr="009A2CA8" w:rsidRDefault="009A2CA8" w:rsidP="009A2CA8">
      <w:pPr>
        <w:pStyle w:val="BodyTextCC"/>
        <w:numPr>
          <w:ilvl w:val="0"/>
          <w:numId w:val="6"/>
        </w:numPr>
        <w:rPr>
          <w:bCs/>
        </w:rPr>
      </w:pPr>
      <w:r w:rsidRPr="009A2CA8">
        <w:rPr>
          <w:bCs/>
        </w:rPr>
        <w:t xml:space="preserve">IT skill level navigating the online platform </w:t>
      </w:r>
    </w:p>
    <w:p w14:paraId="6A79CBA8" w14:textId="77777777" w:rsidR="009A2CA8" w:rsidRPr="009A2CA8" w:rsidRDefault="009A2CA8" w:rsidP="009A2CA8">
      <w:pPr>
        <w:pStyle w:val="BodyTextCC"/>
        <w:numPr>
          <w:ilvl w:val="0"/>
          <w:numId w:val="6"/>
        </w:numPr>
        <w:rPr>
          <w:bCs/>
        </w:rPr>
      </w:pPr>
      <w:r w:rsidRPr="009A2CA8">
        <w:rPr>
          <w:bCs/>
        </w:rPr>
        <w:t xml:space="preserve">support provided by local RAs and experienced XOs </w:t>
      </w:r>
    </w:p>
    <w:p w14:paraId="5D86DF7F" w14:textId="77777777" w:rsidR="009A2CA8" w:rsidRPr="009A2CA8" w:rsidRDefault="009A2CA8" w:rsidP="009A2CA8">
      <w:pPr>
        <w:pStyle w:val="BodyTextCC"/>
        <w:numPr>
          <w:ilvl w:val="0"/>
          <w:numId w:val="6"/>
        </w:numPr>
        <w:rPr>
          <w:bCs/>
        </w:rPr>
      </w:pPr>
      <w:r w:rsidRPr="009A2CA8">
        <w:rPr>
          <w:bCs/>
        </w:rPr>
        <w:t>existing level of familiarity with the local X-ray service and systems.</w:t>
      </w:r>
    </w:p>
    <w:p w14:paraId="51FD643A" w14:textId="77777777" w:rsidR="00020AA4" w:rsidRDefault="00020AA4" w:rsidP="00B43123">
      <w:pPr>
        <w:pStyle w:val="BodyTextCC"/>
      </w:pPr>
    </w:p>
    <w:p w14:paraId="47715E69" w14:textId="77777777" w:rsidR="008B0D45" w:rsidRDefault="008B0D45" w:rsidP="00427347">
      <w:pPr>
        <w:pStyle w:val="BodyTextCC"/>
      </w:pPr>
    </w:p>
    <w:p w14:paraId="633FCDF7" w14:textId="77777777" w:rsidR="00DC610C" w:rsidRPr="00DC610C" w:rsidRDefault="00DC610C" w:rsidP="00DC610C"/>
    <w:p w14:paraId="21CD652F" w14:textId="77777777" w:rsidR="00DC610C" w:rsidRPr="00DC610C" w:rsidRDefault="00DC610C" w:rsidP="00DC610C"/>
    <w:p w14:paraId="5FAF777E" w14:textId="77777777" w:rsidR="00DC610C" w:rsidRPr="00DC610C" w:rsidRDefault="00DC610C" w:rsidP="00DC610C"/>
    <w:p w14:paraId="6987F82F" w14:textId="77777777" w:rsidR="00DC610C" w:rsidRPr="00DC610C" w:rsidRDefault="00DC610C" w:rsidP="00DC610C"/>
    <w:p w14:paraId="0910D0A1" w14:textId="77777777" w:rsidR="00A474B5" w:rsidRDefault="00A474B5" w:rsidP="00DC610C">
      <w:pPr>
        <w:rPr>
          <w:b/>
        </w:rPr>
      </w:pPr>
    </w:p>
    <w:p w14:paraId="204913FE" w14:textId="746CB2B5" w:rsidR="00DC610C" w:rsidRDefault="009A2CA8" w:rsidP="00DC610C">
      <w:pPr>
        <w:rPr>
          <w:b/>
        </w:rPr>
      </w:pPr>
      <w:r w:rsidRPr="009A2CA8">
        <w:rPr>
          <w:b/>
        </w:rPr>
        <w:lastRenderedPageBreak/>
        <w:t>Extended Scope Course Outline</w:t>
      </w:r>
    </w:p>
    <w:tbl>
      <w:tblPr>
        <w:tblpPr w:leftFromText="180" w:rightFromText="180" w:vertAnchor="text" w:horzAnchor="margin" w:tblpX="323" w:tblpY="55"/>
        <w:tblW w:w="9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5A0" w:firstRow="1" w:lastRow="0" w:firstColumn="1" w:lastColumn="1" w:noHBand="0" w:noVBand="1"/>
      </w:tblPr>
      <w:tblGrid>
        <w:gridCol w:w="1277"/>
        <w:gridCol w:w="3118"/>
        <w:gridCol w:w="851"/>
        <w:gridCol w:w="2835"/>
        <w:gridCol w:w="1701"/>
      </w:tblGrid>
      <w:tr w:rsidR="009A2CA8" w:rsidRPr="00653E1B" w14:paraId="1A8D501B" w14:textId="77777777" w:rsidTr="009A2CA8">
        <w:trPr>
          <w:trHeight w:val="283"/>
        </w:trPr>
        <w:tc>
          <w:tcPr>
            <w:tcW w:w="1277" w:type="dxa"/>
            <w:tcBorders>
              <w:top w:val="single" w:sz="8" w:space="0" w:color="000000"/>
              <w:left w:val="single" w:sz="8" w:space="0" w:color="000000"/>
              <w:bottom w:val="single" w:sz="18" w:space="0" w:color="000000"/>
              <w:right w:val="single" w:sz="8" w:space="0" w:color="000000"/>
            </w:tcBorders>
            <w:shd w:val="clear" w:color="auto" w:fill="000000"/>
            <w:vAlign w:val="center"/>
          </w:tcPr>
          <w:p w14:paraId="6DF4F214"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color w:val="FFFFFF"/>
                <w:sz w:val="18"/>
                <w:szCs w:val="18"/>
              </w:rPr>
            </w:pPr>
            <w:r>
              <w:rPr>
                <w:rFonts w:eastAsia="Times New Roman" w:cs="Arial"/>
                <w:b/>
                <w:bCs/>
                <w:color w:val="FFFFFF"/>
                <w:sz w:val="18"/>
                <w:szCs w:val="18"/>
              </w:rPr>
              <w:t>Module</w:t>
            </w:r>
          </w:p>
        </w:tc>
        <w:tc>
          <w:tcPr>
            <w:tcW w:w="3118" w:type="dxa"/>
            <w:tcBorders>
              <w:top w:val="single" w:sz="8" w:space="0" w:color="000000"/>
              <w:left w:val="single" w:sz="8" w:space="0" w:color="000000"/>
              <w:bottom w:val="single" w:sz="18" w:space="0" w:color="000000"/>
              <w:right w:val="single" w:sz="8" w:space="0" w:color="000000"/>
            </w:tcBorders>
            <w:shd w:val="clear" w:color="auto" w:fill="000000"/>
            <w:vAlign w:val="center"/>
          </w:tcPr>
          <w:p w14:paraId="68F7D4C9"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color w:val="FFFFFF"/>
                <w:sz w:val="18"/>
                <w:szCs w:val="18"/>
              </w:rPr>
            </w:pPr>
            <w:r w:rsidRPr="00653E1B">
              <w:rPr>
                <w:rFonts w:eastAsia="Times New Roman" w:cs="Arial"/>
                <w:b/>
                <w:bCs/>
                <w:color w:val="FFFFFF"/>
                <w:sz w:val="18"/>
                <w:szCs w:val="18"/>
              </w:rPr>
              <w:t>Task Required</w:t>
            </w:r>
          </w:p>
        </w:tc>
        <w:tc>
          <w:tcPr>
            <w:tcW w:w="851" w:type="dxa"/>
            <w:tcBorders>
              <w:top w:val="single" w:sz="8" w:space="0" w:color="000000"/>
              <w:left w:val="single" w:sz="8" w:space="0" w:color="000000"/>
              <w:bottom w:val="single" w:sz="18" w:space="0" w:color="000000"/>
              <w:right w:val="single" w:sz="8" w:space="0" w:color="000000"/>
            </w:tcBorders>
            <w:shd w:val="clear" w:color="auto" w:fill="000000"/>
            <w:vAlign w:val="center"/>
          </w:tcPr>
          <w:p w14:paraId="06AB160A" w14:textId="77777777" w:rsidR="009A2CA8" w:rsidRPr="00653E1B" w:rsidRDefault="009A2CA8" w:rsidP="00983BE1">
            <w:pPr>
              <w:pStyle w:val="Beforebullets"/>
              <w:tabs>
                <w:tab w:val="right" w:leader="underscore" w:pos="10376"/>
              </w:tabs>
              <w:spacing w:before="40" w:after="40" w:line="276" w:lineRule="auto"/>
              <w:ind w:left="-139" w:firstLine="139"/>
              <w:jc w:val="center"/>
              <w:rPr>
                <w:rFonts w:eastAsia="Times New Roman" w:cs="Arial"/>
                <w:b/>
                <w:bCs/>
                <w:color w:val="FFFFFF"/>
                <w:sz w:val="18"/>
                <w:szCs w:val="18"/>
              </w:rPr>
            </w:pPr>
            <w:r w:rsidRPr="00653E1B">
              <w:rPr>
                <w:rFonts w:eastAsia="Times New Roman" w:cs="Arial"/>
                <w:b/>
                <w:bCs/>
                <w:color w:val="FFFFFF"/>
                <w:sz w:val="18"/>
                <w:szCs w:val="18"/>
              </w:rPr>
              <w:t>Time</w:t>
            </w:r>
          </w:p>
        </w:tc>
        <w:tc>
          <w:tcPr>
            <w:tcW w:w="2835" w:type="dxa"/>
            <w:tcBorders>
              <w:top w:val="single" w:sz="8" w:space="0" w:color="000000"/>
              <w:left w:val="single" w:sz="8" w:space="0" w:color="000000"/>
              <w:bottom w:val="single" w:sz="18" w:space="0" w:color="000000"/>
              <w:right w:val="single" w:sz="8" w:space="0" w:color="000000"/>
            </w:tcBorders>
            <w:shd w:val="clear" w:color="auto" w:fill="000000"/>
            <w:vAlign w:val="center"/>
          </w:tcPr>
          <w:p w14:paraId="6C792A23"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color w:val="FFFFFF"/>
                <w:sz w:val="18"/>
                <w:szCs w:val="18"/>
              </w:rPr>
            </w:pPr>
            <w:r w:rsidRPr="00653E1B">
              <w:rPr>
                <w:rFonts w:eastAsia="Times New Roman" w:cs="Arial"/>
                <w:b/>
                <w:bCs/>
                <w:color w:val="FFFFFF"/>
                <w:sz w:val="18"/>
                <w:szCs w:val="18"/>
              </w:rPr>
              <w:t>Evidence</w:t>
            </w:r>
          </w:p>
        </w:tc>
        <w:tc>
          <w:tcPr>
            <w:tcW w:w="1701" w:type="dxa"/>
            <w:tcBorders>
              <w:top w:val="single" w:sz="8" w:space="0" w:color="000000"/>
              <w:left w:val="single" w:sz="8" w:space="0" w:color="000000"/>
              <w:bottom w:val="single" w:sz="18" w:space="0" w:color="000000"/>
              <w:right w:val="single" w:sz="8" w:space="0" w:color="000000"/>
            </w:tcBorders>
            <w:shd w:val="clear" w:color="auto" w:fill="000000"/>
            <w:vAlign w:val="center"/>
          </w:tcPr>
          <w:p w14:paraId="7F527CDE"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color w:val="FFFFFF"/>
                <w:sz w:val="18"/>
                <w:szCs w:val="18"/>
              </w:rPr>
            </w:pPr>
            <w:r w:rsidRPr="00653E1B">
              <w:rPr>
                <w:rFonts w:eastAsia="Times New Roman" w:cs="Arial"/>
                <w:b/>
                <w:bCs/>
                <w:color w:val="FFFFFF"/>
                <w:sz w:val="16"/>
                <w:szCs w:val="18"/>
              </w:rPr>
              <w:t>Evidence Due</w:t>
            </w:r>
          </w:p>
        </w:tc>
      </w:tr>
      <w:tr w:rsidR="009A2CA8" w:rsidRPr="00653E1B" w14:paraId="4962B700" w14:textId="77777777" w:rsidTr="009A2CA8">
        <w:trPr>
          <w:trHeight w:val="283"/>
        </w:trPr>
        <w:tc>
          <w:tcPr>
            <w:tcW w:w="9782" w:type="dxa"/>
            <w:gridSpan w:val="5"/>
            <w:tcBorders>
              <w:top w:val="single" w:sz="8" w:space="0" w:color="000000"/>
              <w:left w:val="single" w:sz="8" w:space="0" w:color="000000"/>
              <w:bottom w:val="single" w:sz="8" w:space="0" w:color="000000"/>
              <w:right w:val="single" w:sz="8" w:space="0" w:color="000000"/>
            </w:tcBorders>
            <w:shd w:val="clear" w:color="auto" w:fill="C0C0C0"/>
            <w:vAlign w:val="center"/>
          </w:tcPr>
          <w:p w14:paraId="3A46CE3C"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8"/>
                <w:szCs w:val="18"/>
              </w:rPr>
            </w:pPr>
            <w:r w:rsidRPr="00653E1B">
              <w:rPr>
                <w:rFonts w:eastAsia="Times New Roman" w:cs="Arial"/>
                <w:b/>
                <w:bCs/>
                <w:sz w:val="18"/>
                <w:szCs w:val="18"/>
              </w:rPr>
              <w:t>PRE-COURSE ACTIVITIES</w:t>
            </w:r>
          </w:p>
        </w:tc>
      </w:tr>
      <w:tr w:rsidR="009A2CA8" w:rsidRPr="00612048" w14:paraId="3CF3E0E0" w14:textId="77777777" w:rsidTr="009A2CA8">
        <w:trPr>
          <w:trHeight w:val="283"/>
        </w:trPr>
        <w:tc>
          <w:tcPr>
            <w:tcW w:w="1277" w:type="dxa"/>
            <w:vMerge w:val="restart"/>
            <w:tcBorders>
              <w:left w:val="single" w:sz="8" w:space="0" w:color="000000"/>
              <w:right w:val="single" w:sz="8" w:space="0" w:color="000000"/>
            </w:tcBorders>
            <w:shd w:val="clear" w:color="auto" w:fill="auto"/>
            <w:vAlign w:val="center"/>
          </w:tcPr>
          <w:p w14:paraId="6B1367B8" w14:textId="77777777" w:rsidR="009A2CA8" w:rsidRPr="00612048" w:rsidRDefault="009A2CA8" w:rsidP="00983BE1">
            <w:pPr>
              <w:pStyle w:val="Beforebullets"/>
              <w:tabs>
                <w:tab w:val="right" w:leader="underscore" w:pos="10376"/>
              </w:tabs>
              <w:spacing w:before="40" w:after="40" w:line="276" w:lineRule="auto"/>
              <w:jc w:val="center"/>
              <w:rPr>
                <w:rFonts w:eastAsia="Times New Roman" w:cs="Arial"/>
                <w:bCs/>
                <w:sz w:val="18"/>
                <w:szCs w:val="17"/>
              </w:rPr>
            </w:pPr>
            <w:r w:rsidRPr="00612048">
              <w:rPr>
                <w:rFonts w:eastAsia="Times New Roman" w:cs="Arial"/>
                <w:bCs/>
                <w:sz w:val="18"/>
                <w:szCs w:val="17"/>
              </w:rPr>
              <w:t>Pre-Course</w:t>
            </w:r>
          </w:p>
        </w:tc>
        <w:tc>
          <w:tcPr>
            <w:tcW w:w="31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7EED2F" w14:textId="77777777" w:rsidR="009A2CA8" w:rsidRPr="00653E1B" w:rsidRDefault="009A2CA8" w:rsidP="00983BE1">
            <w:pPr>
              <w:pStyle w:val="Beforebullets"/>
              <w:tabs>
                <w:tab w:val="right" w:leader="underscore" w:pos="10376"/>
              </w:tabs>
              <w:spacing w:before="40" w:after="40" w:line="276" w:lineRule="auto"/>
              <w:rPr>
                <w:rFonts w:cs="Arial"/>
                <w:sz w:val="18"/>
                <w:szCs w:val="17"/>
              </w:rPr>
            </w:pPr>
            <w:r>
              <w:rPr>
                <w:rFonts w:cs="Arial"/>
                <w:sz w:val="18"/>
                <w:szCs w:val="17"/>
              </w:rPr>
              <w:t>Mandatory Training</w:t>
            </w:r>
            <w:r w:rsidRPr="00653E1B">
              <w:rPr>
                <w:rFonts w:cs="Arial"/>
                <w:sz w:val="18"/>
                <w:szCs w:val="17"/>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5E2148"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2F8EA3" w14:textId="77777777" w:rsidR="009A2CA8" w:rsidRPr="008C7B93" w:rsidRDefault="009A2CA8" w:rsidP="00983BE1">
            <w:pPr>
              <w:pStyle w:val="Beforebullets"/>
              <w:tabs>
                <w:tab w:val="right" w:leader="underscore" w:pos="10376"/>
              </w:tabs>
              <w:spacing w:before="40" w:after="40" w:line="276" w:lineRule="auto"/>
              <w:rPr>
                <w:rFonts w:cs="Arial"/>
                <w:i/>
                <w:sz w:val="18"/>
                <w:szCs w:val="17"/>
              </w:rPr>
            </w:pPr>
          </w:p>
        </w:tc>
        <w:tc>
          <w:tcPr>
            <w:tcW w:w="1701" w:type="dxa"/>
            <w:vMerge w:val="restart"/>
            <w:tcBorders>
              <w:left w:val="single" w:sz="8" w:space="0" w:color="000000"/>
              <w:right w:val="single" w:sz="8" w:space="0" w:color="000000"/>
            </w:tcBorders>
            <w:shd w:val="clear" w:color="auto" w:fill="auto"/>
            <w:vAlign w:val="center"/>
          </w:tcPr>
          <w:p w14:paraId="637FE7FE" w14:textId="77777777" w:rsidR="009A2CA8" w:rsidRPr="00612048" w:rsidRDefault="009A2CA8" w:rsidP="00983BE1">
            <w:pPr>
              <w:pStyle w:val="Beforebullets"/>
              <w:tabs>
                <w:tab w:val="right" w:leader="underscore" w:pos="10376"/>
              </w:tabs>
              <w:spacing w:before="40" w:after="40" w:line="276" w:lineRule="auto"/>
              <w:rPr>
                <w:rFonts w:eastAsia="Times New Roman" w:cs="Arial"/>
                <w:bCs/>
                <w:sz w:val="18"/>
                <w:szCs w:val="17"/>
              </w:rPr>
            </w:pPr>
            <w:r w:rsidRPr="00612048">
              <w:rPr>
                <w:rFonts w:eastAsia="Times New Roman" w:cs="Arial"/>
                <w:bCs/>
                <w:sz w:val="18"/>
                <w:szCs w:val="17"/>
              </w:rPr>
              <w:t>Prior to start of course</w:t>
            </w:r>
          </w:p>
        </w:tc>
      </w:tr>
      <w:tr w:rsidR="009A2CA8" w:rsidRPr="00612048" w14:paraId="132DE0D0" w14:textId="77777777" w:rsidTr="009A2CA8">
        <w:trPr>
          <w:trHeight w:val="283"/>
        </w:trPr>
        <w:tc>
          <w:tcPr>
            <w:tcW w:w="1277" w:type="dxa"/>
            <w:vMerge/>
            <w:tcBorders>
              <w:left w:val="single" w:sz="8" w:space="0" w:color="000000"/>
              <w:right w:val="single" w:sz="8" w:space="0" w:color="000000"/>
            </w:tcBorders>
            <w:shd w:val="clear" w:color="auto" w:fill="auto"/>
            <w:vAlign w:val="center"/>
          </w:tcPr>
          <w:p w14:paraId="7306D6E6" w14:textId="77777777" w:rsidR="009A2CA8" w:rsidRPr="00612048" w:rsidRDefault="009A2CA8" w:rsidP="00983BE1">
            <w:pPr>
              <w:pStyle w:val="Beforebullets"/>
              <w:tabs>
                <w:tab w:val="right" w:leader="underscore" w:pos="10376"/>
              </w:tabs>
              <w:spacing w:before="40" w:after="40" w:line="276" w:lineRule="auto"/>
              <w:jc w:val="center"/>
              <w:rPr>
                <w:rFonts w:eastAsia="Times New Roman" w:cs="Arial"/>
                <w:bCs/>
                <w:sz w:val="18"/>
                <w:szCs w:val="17"/>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6F3A7A" w14:textId="77777777" w:rsidR="009A2CA8" w:rsidRDefault="009A2CA8" w:rsidP="00983BE1">
            <w:pPr>
              <w:pStyle w:val="Beforebullets"/>
              <w:tabs>
                <w:tab w:val="right" w:leader="underscore" w:pos="10376"/>
              </w:tabs>
              <w:spacing w:before="40" w:after="40" w:line="276" w:lineRule="auto"/>
              <w:rPr>
                <w:rFonts w:cs="Arial"/>
                <w:sz w:val="18"/>
                <w:szCs w:val="17"/>
              </w:rPr>
            </w:pPr>
            <w:r>
              <w:rPr>
                <w:rFonts w:cs="Arial"/>
                <w:sz w:val="18"/>
                <w:szCs w:val="17"/>
              </w:rPr>
              <w:t>Application and enrolment process</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233D27"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1h</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EDCB0B" w14:textId="77777777" w:rsidR="009A2CA8" w:rsidRPr="00590229" w:rsidRDefault="009A2CA8" w:rsidP="00983BE1">
            <w:pPr>
              <w:pStyle w:val="Beforebullets"/>
              <w:tabs>
                <w:tab w:val="right" w:leader="underscore" w:pos="10376"/>
              </w:tabs>
              <w:spacing w:before="40" w:after="40" w:line="276" w:lineRule="auto"/>
              <w:rPr>
                <w:rFonts w:cs="Arial"/>
                <w:iCs/>
                <w:sz w:val="18"/>
                <w:szCs w:val="17"/>
              </w:rPr>
            </w:pPr>
            <w:r>
              <w:rPr>
                <w:rFonts w:cs="Arial"/>
                <w:iCs/>
                <w:sz w:val="18"/>
                <w:szCs w:val="17"/>
              </w:rPr>
              <w:t xml:space="preserve">See </w:t>
            </w:r>
            <w:r>
              <w:rPr>
                <w:rFonts w:cs="Arial"/>
                <w:i/>
                <w:sz w:val="18"/>
                <w:szCs w:val="17"/>
              </w:rPr>
              <w:t>Application submissions</w:t>
            </w:r>
          </w:p>
        </w:tc>
        <w:tc>
          <w:tcPr>
            <w:tcW w:w="1701" w:type="dxa"/>
            <w:vMerge/>
            <w:tcBorders>
              <w:left w:val="single" w:sz="8" w:space="0" w:color="000000"/>
              <w:right w:val="single" w:sz="8" w:space="0" w:color="000000"/>
            </w:tcBorders>
            <w:shd w:val="clear" w:color="auto" w:fill="auto"/>
            <w:vAlign w:val="center"/>
          </w:tcPr>
          <w:p w14:paraId="559368F2" w14:textId="77777777" w:rsidR="009A2CA8" w:rsidRPr="00612048" w:rsidRDefault="009A2CA8" w:rsidP="00983BE1">
            <w:pPr>
              <w:pStyle w:val="Beforebullets"/>
              <w:tabs>
                <w:tab w:val="right" w:leader="underscore" w:pos="10376"/>
              </w:tabs>
              <w:spacing w:before="40" w:after="40" w:line="276" w:lineRule="auto"/>
              <w:rPr>
                <w:rFonts w:eastAsia="Times New Roman" w:cs="Arial"/>
                <w:bCs/>
                <w:sz w:val="18"/>
                <w:szCs w:val="17"/>
              </w:rPr>
            </w:pPr>
          </w:p>
        </w:tc>
      </w:tr>
      <w:tr w:rsidR="009A2CA8" w:rsidRPr="00653E1B" w14:paraId="06100051" w14:textId="77777777" w:rsidTr="009A2CA8">
        <w:trPr>
          <w:trHeight w:val="283"/>
        </w:trPr>
        <w:tc>
          <w:tcPr>
            <w:tcW w:w="1277" w:type="dxa"/>
            <w:vMerge/>
            <w:tcBorders>
              <w:left w:val="single" w:sz="8" w:space="0" w:color="000000"/>
              <w:right w:val="single" w:sz="8" w:space="0" w:color="000000"/>
            </w:tcBorders>
            <w:shd w:val="clear" w:color="auto" w:fill="auto"/>
            <w:vAlign w:val="center"/>
          </w:tcPr>
          <w:p w14:paraId="62163752"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5521A1" w14:textId="77777777" w:rsidR="009A2CA8" w:rsidRPr="00653E1B" w:rsidRDefault="009A2CA8" w:rsidP="00983BE1">
            <w:pPr>
              <w:pStyle w:val="Beforebullets"/>
              <w:tabs>
                <w:tab w:val="right" w:leader="underscore" w:pos="10376"/>
              </w:tabs>
              <w:spacing w:before="40" w:after="40" w:line="276" w:lineRule="auto"/>
              <w:rPr>
                <w:rFonts w:cs="Arial"/>
                <w:sz w:val="18"/>
                <w:szCs w:val="17"/>
              </w:rPr>
            </w:pPr>
            <w:r>
              <w:rPr>
                <w:rFonts w:cs="Arial"/>
                <w:sz w:val="18"/>
                <w:szCs w:val="17"/>
              </w:rPr>
              <w:t>Pre-reading</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F7D2FD"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1-2</w:t>
            </w:r>
            <w:r w:rsidRPr="00DB4FD6">
              <w:rPr>
                <w:rFonts w:cs="Arial"/>
                <w:color w:val="0070C0"/>
                <w:sz w:val="18"/>
                <w:szCs w:val="17"/>
              </w:rPr>
              <w:t>h</w:t>
            </w:r>
          </w:p>
        </w:tc>
        <w:tc>
          <w:tcPr>
            <w:tcW w:w="283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6601E9" w14:textId="77777777" w:rsidR="009A2CA8" w:rsidRDefault="009A2CA8" w:rsidP="00983BE1">
            <w:pPr>
              <w:pStyle w:val="Beforebullets"/>
              <w:tabs>
                <w:tab w:val="right" w:leader="underscore" w:pos="10376"/>
              </w:tabs>
              <w:spacing w:before="40" w:after="40" w:line="276" w:lineRule="auto"/>
              <w:rPr>
                <w:rFonts w:cs="Arial"/>
                <w:sz w:val="18"/>
                <w:szCs w:val="17"/>
              </w:rPr>
            </w:pPr>
            <w:r>
              <w:rPr>
                <w:rFonts w:cs="Arial"/>
                <w:sz w:val="18"/>
                <w:szCs w:val="17"/>
              </w:rPr>
              <w:t>Welcome</w:t>
            </w:r>
          </w:p>
          <w:p w14:paraId="536424DB" w14:textId="77777777" w:rsidR="009A2CA8" w:rsidRPr="00653E1B" w:rsidRDefault="009A2CA8" w:rsidP="00983BE1">
            <w:pPr>
              <w:pStyle w:val="Beforebullets"/>
              <w:tabs>
                <w:tab w:val="right" w:leader="underscore" w:pos="10376"/>
              </w:tabs>
              <w:spacing w:before="40" w:after="40" w:line="276" w:lineRule="auto"/>
              <w:rPr>
                <w:rFonts w:cs="Arial"/>
                <w:i/>
                <w:sz w:val="18"/>
                <w:szCs w:val="17"/>
              </w:rPr>
            </w:pPr>
            <w:r>
              <w:rPr>
                <w:rFonts w:cs="Arial"/>
                <w:sz w:val="18"/>
                <w:szCs w:val="17"/>
              </w:rPr>
              <w:t>Terms and Conditions</w:t>
            </w:r>
          </w:p>
        </w:tc>
        <w:tc>
          <w:tcPr>
            <w:tcW w:w="1701" w:type="dxa"/>
            <w:vMerge/>
            <w:tcBorders>
              <w:left w:val="single" w:sz="8" w:space="0" w:color="000000"/>
              <w:right w:val="single" w:sz="8" w:space="0" w:color="000000"/>
            </w:tcBorders>
            <w:shd w:val="clear" w:color="auto" w:fill="auto"/>
            <w:vAlign w:val="center"/>
          </w:tcPr>
          <w:p w14:paraId="43E6BDE6" w14:textId="77777777" w:rsidR="009A2CA8" w:rsidRPr="00653E1B" w:rsidRDefault="009A2CA8" w:rsidP="00983BE1">
            <w:pPr>
              <w:pStyle w:val="Beforebullets"/>
              <w:tabs>
                <w:tab w:val="right" w:leader="underscore" w:pos="10376"/>
              </w:tabs>
              <w:spacing w:before="40" w:after="40" w:line="276" w:lineRule="auto"/>
              <w:rPr>
                <w:rFonts w:eastAsia="Times New Roman" w:cs="Arial"/>
                <w:b/>
                <w:bCs/>
                <w:sz w:val="18"/>
                <w:szCs w:val="17"/>
              </w:rPr>
            </w:pPr>
          </w:p>
        </w:tc>
      </w:tr>
      <w:tr w:rsidR="009A2CA8" w:rsidRPr="00653E1B" w14:paraId="3652648A" w14:textId="77777777" w:rsidTr="009A2CA8">
        <w:trPr>
          <w:trHeight w:val="283"/>
        </w:trPr>
        <w:tc>
          <w:tcPr>
            <w:tcW w:w="9782" w:type="dxa"/>
            <w:gridSpan w:val="5"/>
            <w:tcBorders>
              <w:top w:val="single" w:sz="8" w:space="0" w:color="000000"/>
              <w:left w:val="single" w:sz="8" w:space="0" w:color="000000"/>
              <w:bottom w:val="single" w:sz="8" w:space="0" w:color="000000"/>
              <w:right w:val="single" w:sz="8" w:space="0" w:color="000000"/>
            </w:tcBorders>
            <w:shd w:val="clear" w:color="auto" w:fill="BFBFBF"/>
            <w:vAlign w:val="center"/>
          </w:tcPr>
          <w:p w14:paraId="2EE8DC26"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8"/>
                <w:szCs w:val="18"/>
              </w:rPr>
            </w:pPr>
            <w:r w:rsidRPr="00653E1B">
              <w:rPr>
                <w:rFonts w:eastAsia="Times New Roman" w:cs="Arial"/>
                <w:b/>
                <w:bCs/>
                <w:sz w:val="18"/>
                <w:szCs w:val="18"/>
              </w:rPr>
              <w:t>THEORY COMPONENT</w:t>
            </w:r>
          </w:p>
        </w:tc>
      </w:tr>
      <w:tr w:rsidR="009A2CA8" w:rsidRPr="00DB4FD6" w14:paraId="06245FFA" w14:textId="77777777" w:rsidTr="009A2CA8">
        <w:trPr>
          <w:trHeight w:val="492"/>
        </w:trPr>
        <w:tc>
          <w:tcPr>
            <w:tcW w:w="1277" w:type="dxa"/>
            <w:tcBorders>
              <w:top w:val="single" w:sz="8" w:space="0" w:color="000000"/>
              <w:left w:val="single" w:sz="8" w:space="0" w:color="000000"/>
              <w:right w:val="single" w:sz="8" w:space="0" w:color="000000"/>
            </w:tcBorders>
            <w:shd w:val="clear" w:color="auto" w:fill="FFFFFF"/>
            <w:vAlign w:val="center"/>
          </w:tcPr>
          <w:p w14:paraId="11E7C798"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r>
              <w:rPr>
                <w:rFonts w:eastAsia="Times New Roman" w:cs="Arial"/>
                <w:b/>
                <w:bCs/>
                <w:sz w:val="18"/>
                <w:szCs w:val="17"/>
              </w:rPr>
              <w:t>1</w:t>
            </w:r>
          </w:p>
        </w:tc>
        <w:tc>
          <w:tcPr>
            <w:tcW w:w="3118" w:type="dxa"/>
            <w:tcBorders>
              <w:top w:val="single" w:sz="8" w:space="0" w:color="000000"/>
              <w:left w:val="single" w:sz="8" w:space="0" w:color="000000"/>
              <w:right w:val="single" w:sz="8" w:space="0" w:color="000000"/>
            </w:tcBorders>
            <w:shd w:val="clear" w:color="auto" w:fill="FFFFFF"/>
            <w:vAlign w:val="center"/>
          </w:tcPr>
          <w:p w14:paraId="03E0D44F" w14:textId="77777777" w:rsidR="009A2CA8" w:rsidRPr="00653E1B" w:rsidRDefault="009A2CA8" w:rsidP="00983BE1">
            <w:pPr>
              <w:pStyle w:val="Beforebullets"/>
              <w:tabs>
                <w:tab w:val="right" w:leader="underscore" w:pos="10376"/>
              </w:tabs>
              <w:spacing w:before="40" w:after="40" w:line="276" w:lineRule="auto"/>
              <w:rPr>
                <w:rFonts w:cs="Arial"/>
                <w:sz w:val="18"/>
                <w:szCs w:val="17"/>
              </w:rPr>
            </w:pPr>
            <w:r>
              <w:rPr>
                <w:rFonts w:cs="Arial"/>
                <w:sz w:val="18"/>
                <w:szCs w:val="17"/>
              </w:rPr>
              <w:t>Radiation Safety</w:t>
            </w:r>
          </w:p>
        </w:tc>
        <w:tc>
          <w:tcPr>
            <w:tcW w:w="851" w:type="dxa"/>
            <w:tcBorders>
              <w:top w:val="single" w:sz="8" w:space="0" w:color="000000"/>
              <w:left w:val="single" w:sz="8" w:space="0" w:color="000000"/>
              <w:right w:val="single" w:sz="8" w:space="0" w:color="000000"/>
            </w:tcBorders>
            <w:shd w:val="clear" w:color="auto" w:fill="FFFFFF"/>
            <w:vAlign w:val="center"/>
          </w:tcPr>
          <w:p w14:paraId="633D961E"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5-8h</w:t>
            </w:r>
            <w:r w:rsidRPr="00DB4FD6">
              <w:rPr>
                <w:rFonts w:cs="Arial"/>
                <w:color w:val="0070C0"/>
                <w:sz w:val="18"/>
                <w:szCs w:val="17"/>
              </w:rPr>
              <w:t xml:space="preserve"> </w:t>
            </w:r>
          </w:p>
        </w:tc>
        <w:tc>
          <w:tcPr>
            <w:tcW w:w="2835" w:type="dxa"/>
            <w:tcBorders>
              <w:top w:val="single" w:sz="8" w:space="0" w:color="000000"/>
              <w:left w:val="single" w:sz="8" w:space="0" w:color="000000"/>
              <w:right w:val="single" w:sz="8" w:space="0" w:color="000000"/>
            </w:tcBorders>
            <w:shd w:val="clear" w:color="auto" w:fill="FFFFFF"/>
            <w:vAlign w:val="center"/>
          </w:tcPr>
          <w:p w14:paraId="4CB4D84F" w14:textId="77777777" w:rsidR="009A2CA8" w:rsidRPr="007F39EE" w:rsidRDefault="009A2CA8" w:rsidP="00983BE1">
            <w:pPr>
              <w:pStyle w:val="Beforebullets"/>
              <w:tabs>
                <w:tab w:val="right" w:leader="underscore" w:pos="10376"/>
              </w:tabs>
              <w:spacing w:before="40" w:after="40" w:line="276" w:lineRule="auto"/>
              <w:rPr>
                <w:rFonts w:cs="Arial"/>
                <w:b/>
                <w:sz w:val="18"/>
                <w:szCs w:val="17"/>
              </w:rPr>
            </w:pPr>
            <w:r>
              <w:rPr>
                <w:rFonts w:cs="Arial"/>
                <w:i/>
                <w:sz w:val="18"/>
                <w:szCs w:val="17"/>
              </w:rPr>
              <w:t>Radiation Safety Quiz</w:t>
            </w:r>
          </w:p>
        </w:tc>
        <w:tc>
          <w:tcPr>
            <w:tcW w:w="1701" w:type="dxa"/>
            <w:vMerge w:val="restart"/>
            <w:tcBorders>
              <w:top w:val="single" w:sz="8" w:space="0" w:color="000000"/>
              <w:left w:val="single" w:sz="8" w:space="0" w:color="000000"/>
              <w:right w:val="single" w:sz="8" w:space="0" w:color="000000"/>
            </w:tcBorders>
            <w:shd w:val="clear" w:color="auto" w:fill="FFFFFF"/>
            <w:vAlign w:val="center"/>
          </w:tcPr>
          <w:p w14:paraId="50DB3F9E" w14:textId="77777777" w:rsidR="009A2CA8" w:rsidRPr="00DB4FD6" w:rsidRDefault="009A2CA8" w:rsidP="00983BE1">
            <w:pPr>
              <w:pStyle w:val="Beforebullets"/>
              <w:tabs>
                <w:tab w:val="right" w:leader="underscore" w:pos="10376"/>
              </w:tabs>
              <w:spacing w:before="40" w:after="40" w:line="276" w:lineRule="auto"/>
              <w:rPr>
                <w:rFonts w:eastAsia="Times New Roman" w:cs="Arial"/>
                <w:b/>
                <w:bCs/>
                <w:color w:val="0070C0"/>
                <w:sz w:val="18"/>
                <w:szCs w:val="17"/>
              </w:rPr>
            </w:pPr>
            <w:r>
              <w:rPr>
                <w:rFonts w:eastAsia="Times New Roman" w:cs="Arial"/>
                <w:b/>
                <w:bCs/>
                <w:color w:val="0070C0"/>
                <w:sz w:val="18"/>
                <w:szCs w:val="17"/>
              </w:rPr>
              <w:t>Within 6-8 weeks of commencing course</w:t>
            </w:r>
          </w:p>
        </w:tc>
      </w:tr>
      <w:tr w:rsidR="009A2CA8" w:rsidRPr="00DB4FD6" w14:paraId="398F8CEF" w14:textId="77777777" w:rsidTr="009A2CA8">
        <w:trPr>
          <w:trHeight w:val="670"/>
        </w:trPr>
        <w:tc>
          <w:tcPr>
            <w:tcW w:w="1277" w:type="dxa"/>
            <w:tcBorders>
              <w:top w:val="single" w:sz="8" w:space="0" w:color="000000"/>
              <w:left w:val="single" w:sz="8" w:space="0" w:color="000000"/>
              <w:right w:val="single" w:sz="8" w:space="0" w:color="000000"/>
            </w:tcBorders>
            <w:shd w:val="clear" w:color="auto" w:fill="FFFFFF"/>
            <w:vAlign w:val="center"/>
          </w:tcPr>
          <w:p w14:paraId="3C82A98D" w14:textId="77777777" w:rsidR="009A2CA8"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r>
              <w:rPr>
                <w:rFonts w:eastAsia="Times New Roman" w:cs="Arial"/>
                <w:b/>
                <w:bCs/>
                <w:sz w:val="18"/>
                <w:szCs w:val="17"/>
              </w:rPr>
              <w:t>2</w:t>
            </w:r>
          </w:p>
        </w:tc>
        <w:tc>
          <w:tcPr>
            <w:tcW w:w="3118" w:type="dxa"/>
            <w:tcBorders>
              <w:top w:val="single" w:sz="8" w:space="0" w:color="000000"/>
              <w:left w:val="single" w:sz="8" w:space="0" w:color="000000"/>
              <w:right w:val="single" w:sz="8" w:space="0" w:color="000000"/>
            </w:tcBorders>
            <w:shd w:val="clear" w:color="auto" w:fill="FFFFFF"/>
            <w:vAlign w:val="center"/>
          </w:tcPr>
          <w:p w14:paraId="7BAF54BF" w14:textId="77777777" w:rsidR="009A2CA8" w:rsidRPr="00757A64" w:rsidRDefault="009A2CA8" w:rsidP="00983BE1">
            <w:pPr>
              <w:pStyle w:val="Beforebullets"/>
              <w:tabs>
                <w:tab w:val="right" w:leader="underscore" w:pos="10376"/>
              </w:tabs>
              <w:spacing w:before="40" w:after="40" w:line="276" w:lineRule="auto"/>
              <w:rPr>
                <w:rFonts w:cs="Arial"/>
                <w:b/>
                <w:sz w:val="18"/>
                <w:szCs w:val="17"/>
              </w:rPr>
            </w:pPr>
            <w:r>
              <w:rPr>
                <w:rFonts w:cs="Arial"/>
                <w:sz w:val="18"/>
                <w:szCs w:val="17"/>
              </w:rPr>
              <w:t>Introduction to Image Critique</w:t>
            </w:r>
          </w:p>
        </w:tc>
        <w:tc>
          <w:tcPr>
            <w:tcW w:w="851" w:type="dxa"/>
            <w:tcBorders>
              <w:top w:val="single" w:sz="8" w:space="0" w:color="000000"/>
              <w:left w:val="single" w:sz="8" w:space="0" w:color="000000"/>
              <w:right w:val="single" w:sz="8" w:space="0" w:color="000000"/>
            </w:tcBorders>
            <w:shd w:val="clear" w:color="auto" w:fill="FFFFFF"/>
            <w:vAlign w:val="center"/>
          </w:tcPr>
          <w:p w14:paraId="10530B04"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1-2h</w:t>
            </w:r>
          </w:p>
        </w:tc>
        <w:tc>
          <w:tcPr>
            <w:tcW w:w="2835" w:type="dxa"/>
            <w:tcBorders>
              <w:top w:val="single" w:sz="8" w:space="0" w:color="000000"/>
              <w:left w:val="single" w:sz="8" w:space="0" w:color="000000"/>
              <w:right w:val="single" w:sz="8" w:space="0" w:color="000000"/>
            </w:tcBorders>
            <w:shd w:val="clear" w:color="auto" w:fill="FFFFFF"/>
            <w:vAlign w:val="center"/>
          </w:tcPr>
          <w:p w14:paraId="5CDA5405" w14:textId="77777777" w:rsidR="009A2CA8" w:rsidRPr="007F39EE" w:rsidRDefault="009A2CA8" w:rsidP="00983BE1">
            <w:pPr>
              <w:pStyle w:val="Beforebullets"/>
              <w:tabs>
                <w:tab w:val="right" w:leader="underscore" w:pos="10376"/>
              </w:tabs>
              <w:spacing w:before="40" w:after="40" w:line="276" w:lineRule="auto"/>
              <w:rPr>
                <w:rFonts w:cs="Arial"/>
                <w:b/>
                <w:i/>
                <w:sz w:val="18"/>
                <w:szCs w:val="17"/>
              </w:rPr>
            </w:pPr>
          </w:p>
        </w:tc>
        <w:tc>
          <w:tcPr>
            <w:tcW w:w="1701" w:type="dxa"/>
            <w:vMerge/>
            <w:tcBorders>
              <w:left w:val="single" w:sz="8" w:space="0" w:color="000000"/>
              <w:right w:val="single" w:sz="8" w:space="0" w:color="000000"/>
            </w:tcBorders>
            <w:shd w:val="clear" w:color="auto" w:fill="FFFFFF"/>
            <w:vAlign w:val="center"/>
          </w:tcPr>
          <w:p w14:paraId="3ED62D2A" w14:textId="77777777" w:rsidR="009A2CA8" w:rsidRPr="00DB4FD6" w:rsidRDefault="009A2CA8" w:rsidP="00983BE1">
            <w:pPr>
              <w:pStyle w:val="Beforebullets"/>
              <w:tabs>
                <w:tab w:val="right" w:leader="underscore" w:pos="10376"/>
              </w:tabs>
              <w:spacing w:before="40" w:after="40" w:line="276" w:lineRule="auto"/>
              <w:rPr>
                <w:rFonts w:eastAsia="Times New Roman" w:cs="Arial"/>
                <w:b/>
                <w:bCs/>
                <w:color w:val="0070C0"/>
                <w:sz w:val="18"/>
                <w:szCs w:val="17"/>
              </w:rPr>
            </w:pPr>
          </w:p>
        </w:tc>
      </w:tr>
      <w:tr w:rsidR="009A2CA8" w:rsidRPr="00DB4FD6" w14:paraId="02544746" w14:textId="77777777" w:rsidTr="009A2CA8">
        <w:trPr>
          <w:trHeight w:val="694"/>
        </w:trPr>
        <w:tc>
          <w:tcPr>
            <w:tcW w:w="1277" w:type="dxa"/>
            <w:tcBorders>
              <w:top w:val="single" w:sz="8" w:space="0" w:color="000000"/>
              <w:left w:val="single" w:sz="8" w:space="0" w:color="000000"/>
              <w:right w:val="single" w:sz="8" w:space="0" w:color="000000"/>
            </w:tcBorders>
            <w:shd w:val="clear" w:color="auto" w:fill="FFFFFF"/>
            <w:vAlign w:val="center"/>
          </w:tcPr>
          <w:p w14:paraId="531E7D26" w14:textId="77777777" w:rsidR="009A2CA8"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r>
              <w:rPr>
                <w:rFonts w:eastAsia="Times New Roman" w:cs="Arial"/>
                <w:b/>
                <w:bCs/>
                <w:sz w:val="18"/>
                <w:szCs w:val="17"/>
              </w:rPr>
              <w:t>3</w:t>
            </w:r>
          </w:p>
        </w:tc>
        <w:tc>
          <w:tcPr>
            <w:tcW w:w="3118" w:type="dxa"/>
            <w:tcBorders>
              <w:top w:val="single" w:sz="8" w:space="0" w:color="000000"/>
              <w:left w:val="single" w:sz="8" w:space="0" w:color="000000"/>
              <w:right w:val="single" w:sz="8" w:space="0" w:color="000000"/>
            </w:tcBorders>
            <w:shd w:val="clear" w:color="auto" w:fill="FFFFFF"/>
            <w:vAlign w:val="center"/>
          </w:tcPr>
          <w:p w14:paraId="53B3E9DA" w14:textId="77777777" w:rsidR="009A2CA8" w:rsidRPr="00757A64" w:rsidRDefault="009A2CA8" w:rsidP="00983BE1">
            <w:pPr>
              <w:pStyle w:val="Beforebullets"/>
              <w:tabs>
                <w:tab w:val="right" w:leader="underscore" w:pos="10376"/>
              </w:tabs>
              <w:spacing w:before="40" w:after="40" w:line="276" w:lineRule="auto"/>
              <w:rPr>
                <w:rFonts w:cs="Arial"/>
                <w:b/>
                <w:sz w:val="18"/>
                <w:szCs w:val="17"/>
              </w:rPr>
            </w:pPr>
            <w:r>
              <w:rPr>
                <w:rFonts w:cs="Arial"/>
                <w:bCs/>
                <w:sz w:val="18"/>
                <w:szCs w:val="17"/>
              </w:rPr>
              <w:t>Radiography of the Abdomen</w:t>
            </w:r>
          </w:p>
        </w:tc>
        <w:tc>
          <w:tcPr>
            <w:tcW w:w="851" w:type="dxa"/>
            <w:tcBorders>
              <w:top w:val="single" w:sz="8" w:space="0" w:color="000000"/>
              <w:left w:val="single" w:sz="8" w:space="0" w:color="000000"/>
              <w:right w:val="single" w:sz="8" w:space="0" w:color="000000"/>
            </w:tcBorders>
            <w:shd w:val="clear" w:color="auto" w:fill="FFFFFF"/>
            <w:vAlign w:val="center"/>
          </w:tcPr>
          <w:p w14:paraId="381F423D"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5-8h</w:t>
            </w:r>
          </w:p>
        </w:tc>
        <w:tc>
          <w:tcPr>
            <w:tcW w:w="2835" w:type="dxa"/>
            <w:tcBorders>
              <w:top w:val="single" w:sz="8" w:space="0" w:color="000000"/>
              <w:left w:val="single" w:sz="8" w:space="0" w:color="000000"/>
              <w:right w:val="single" w:sz="8" w:space="0" w:color="000000"/>
            </w:tcBorders>
            <w:shd w:val="clear" w:color="auto" w:fill="FFFFFF"/>
            <w:vAlign w:val="center"/>
          </w:tcPr>
          <w:p w14:paraId="223CE32C" w14:textId="77777777" w:rsidR="009A2CA8" w:rsidRPr="007F39EE" w:rsidRDefault="009A2CA8" w:rsidP="00983BE1">
            <w:pPr>
              <w:pStyle w:val="Beforebullets"/>
              <w:tabs>
                <w:tab w:val="right" w:leader="underscore" w:pos="10376"/>
              </w:tabs>
              <w:spacing w:before="40" w:after="40" w:line="276" w:lineRule="auto"/>
              <w:rPr>
                <w:rFonts w:cs="Arial"/>
                <w:b/>
                <w:i/>
                <w:sz w:val="18"/>
                <w:szCs w:val="17"/>
              </w:rPr>
            </w:pPr>
            <w:r>
              <w:rPr>
                <w:rFonts w:cs="Arial"/>
                <w:i/>
                <w:sz w:val="18"/>
                <w:szCs w:val="17"/>
              </w:rPr>
              <w:t>Abdomen Quiz</w:t>
            </w:r>
          </w:p>
        </w:tc>
        <w:tc>
          <w:tcPr>
            <w:tcW w:w="1701" w:type="dxa"/>
            <w:vMerge/>
            <w:tcBorders>
              <w:left w:val="single" w:sz="8" w:space="0" w:color="000000"/>
              <w:right w:val="single" w:sz="8" w:space="0" w:color="000000"/>
            </w:tcBorders>
            <w:shd w:val="clear" w:color="auto" w:fill="FFFFFF"/>
            <w:vAlign w:val="center"/>
          </w:tcPr>
          <w:p w14:paraId="14E3CDA1" w14:textId="77777777" w:rsidR="009A2CA8" w:rsidRPr="00DB4FD6" w:rsidRDefault="009A2CA8" w:rsidP="00983BE1">
            <w:pPr>
              <w:pStyle w:val="Beforebullets"/>
              <w:tabs>
                <w:tab w:val="right" w:leader="underscore" w:pos="10376"/>
              </w:tabs>
              <w:spacing w:before="40" w:after="40" w:line="276" w:lineRule="auto"/>
              <w:rPr>
                <w:rFonts w:eastAsia="Times New Roman" w:cs="Arial"/>
                <w:b/>
                <w:bCs/>
                <w:color w:val="0070C0"/>
                <w:sz w:val="18"/>
                <w:szCs w:val="17"/>
              </w:rPr>
            </w:pPr>
          </w:p>
        </w:tc>
      </w:tr>
      <w:tr w:rsidR="009A2CA8" w:rsidRPr="00DB4FD6" w14:paraId="1F455EE1" w14:textId="77777777" w:rsidTr="009A2CA8">
        <w:trPr>
          <w:trHeight w:val="832"/>
        </w:trPr>
        <w:tc>
          <w:tcPr>
            <w:tcW w:w="1277" w:type="dxa"/>
            <w:tcBorders>
              <w:top w:val="single" w:sz="8" w:space="0" w:color="000000"/>
              <w:left w:val="single" w:sz="8" w:space="0" w:color="000000"/>
              <w:right w:val="single" w:sz="8" w:space="0" w:color="000000"/>
            </w:tcBorders>
            <w:shd w:val="clear" w:color="auto" w:fill="FFFFFF"/>
            <w:vAlign w:val="center"/>
          </w:tcPr>
          <w:p w14:paraId="763EFB3A" w14:textId="77777777" w:rsidR="009A2CA8"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r>
              <w:rPr>
                <w:rFonts w:eastAsia="Times New Roman" w:cs="Arial"/>
                <w:b/>
                <w:bCs/>
                <w:sz w:val="18"/>
                <w:szCs w:val="17"/>
              </w:rPr>
              <w:t>4</w:t>
            </w:r>
          </w:p>
        </w:tc>
        <w:tc>
          <w:tcPr>
            <w:tcW w:w="3118" w:type="dxa"/>
            <w:tcBorders>
              <w:top w:val="single" w:sz="8" w:space="0" w:color="000000"/>
              <w:left w:val="single" w:sz="8" w:space="0" w:color="000000"/>
              <w:right w:val="single" w:sz="8" w:space="0" w:color="000000"/>
            </w:tcBorders>
            <w:shd w:val="clear" w:color="auto" w:fill="FFFFFF"/>
            <w:vAlign w:val="center"/>
          </w:tcPr>
          <w:p w14:paraId="6938E61E" w14:textId="77777777" w:rsidR="009A2CA8" w:rsidRDefault="009A2CA8" w:rsidP="00983BE1">
            <w:pPr>
              <w:pStyle w:val="Beforebullets"/>
              <w:tabs>
                <w:tab w:val="right" w:leader="underscore" w:pos="10376"/>
              </w:tabs>
              <w:spacing w:before="40" w:after="40" w:line="276" w:lineRule="auto"/>
              <w:rPr>
                <w:rFonts w:cs="Arial"/>
                <w:bCs/>
                <w:sz w:val="18"/>
                <w:szCs w:val="17"/>
              </w:rPr>
            </w:pPr>
            <w:r>
              <w:rPr>
                <w:rFonts w:cs="Arial"/>
                <w:bCs/>
                <w:sz w:val="18"/>
                <w:szCs w:val="17"/>
              </w:rPr>
              <w:t>Radiography of the Pelvis and Hip Joints</w:t>
            </w:r>
          </w:p>
        </w:tc>
        <w:tc>
          <w:tcPr>
            <w:tcW w:w="851" w:type="dxa"/>
            <w:tcBorders>
              <w:top w:val="single" w:sz="8" w:space="0" w:color="000000"/>
              <w:left w:val="single" w:sz="8" w:space="0" w:color="000000"/>
              <w:right w:val="single" w:sz="8" w:space="0" w:color="000000"/>
            </w:tcBorders>
            <w:shd w:val="clear" w:color="auto" w:fill="FFFFFF"/>
            <w:vAlign w:val="center"/>
          </w:tcPr>
          <w:p w14:paraId="46E0FC04" w14:textId="77777777" w:rsidR="009A2CA8"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4-6h</w:t>
            </w:r>
          </w:p>
        </w:tc>
        <w:tc>
          <w:tcPr>
            <w:tcW w:w="2835" w:type="dxa"/>
            <w:tcBorders>
              <w:top w:val="single" w:sz="8" w:space="0" w:color="000000"/>
              <w:left w:val="single" w:sz="8" w:space="0" w:color="000000"/>
              <w:right w:val="single" w:sz="8" w:space="0" w:color="000000"/>
            </w:tcBorders>
            <w:shd w:val="clear" w:color="auto" w:fill="FFFFFF"/>
            <w:vAlign w:val="center"/>
          </w:tcPr>
          <w:p w14:paraId="40310D9B" w14:textId="77777777" w:rsidR="009A2CA8" w:rsidRDefault="009A2CA8" w:rsidP="00983BE1">
            <w:pPr>
              <w:pStyle w:val="Beforebullets"/>
              <w:tabs>
                <w:tab w:val="right" w:leader="underscore" w:pos="10376"/>
              </w:tabs>
              <w:spacing w:before="40" w:after="40" w:line="276" w:lineRule="auto"/>
              <w:rPr>
                <w:rFonts w:cs="Arial"/>
                <w:i/>
                <w:sz w:val="18"/>
                <w:szCs w:val="17"/>
              </w:rPr>
            </w:pPr>
            <w:r>
              <w:rPr>
                <w:rFonts w:cs="Arial"/>
                <w:i/>
                <w:sz w:val="18"/>
                <w:szCs w:val="17"/>
              </w:rPr>
              <w:t>Pelvis and Hips Quiz</w:t>
            </w:r>
          </w:p>
        </w:tc>
        <w:tc>
          <w:tcPr>
            <w:tcW w:w="1701" w:type="dxa"/>
            <w:vMerge/>
            <w:tcBorders>
              <w:left w:val="single" w:sz="8" w:space="0" w:color="000000"/>
              <w:right w:val="single" w:sz="8" w:space="0" w:color="000000"/>
            </w:tcBorders>
            <w:shd w:val="clear" w:color="auto" w:fill="FFFFFF"/>
            <w:vAlign w:val="center"/>
          </w:tcPr>
          <w:p w14:paraId="34E3B938" w14:textId="77777777" w:rsidR="009A2CA8" w:rsidRPr="00DB4FD6" w:rsidRDefault="009A2CA8" w:rsidP="00983BE1">
            <w:pPr>
              <w:pStyle w:val="Beforebullets"/>
              <w:tabs>
                <w:tab w:val="right" w:leader="underscore" w:pos="10376"/>
              </w:tabs>
              <w:spacing w:before="40" w:after="40" w:line="276" w:lineRule="auto"/>
              <w:rPr>
                <w:rFonts w:eastAsia="Times New Roman" w:cs="Arial"/>
                <w:b/>
                <w:bCs/>
                <w:color w:val="0070C0"/>
                <w:sz w:val="18"/>
                <w:szCs w:val="17"/>
              </w:rPr>
            </w:pPr>
          </w:p>
        </w:tc>
      </w:tr>
      <w:tr w:rsidR="009A2CA8" w:rsidRPr="00DB4FD6" w14:paraId="27A50E0E" w14:textId="77777777" w:rsidTr="009A2CA8">
        <w:trPr>
          <w:trHeight w:val="830"/>
        </w:trPr>
        <w:tc>
          <w:tcPr>
            <w:tcW w:w="1277" w:type="dxa"/>
            <w:tcBorders>
              <w:top w:val="single" w:sz="8" w:space="0" w:color="000000"/>
              <w:left w:val="single" w:sz="8" w:space="0" w:color="000000"/>
              <w:right w:val="single" w:sz="8" w:space="0" w:color="000000"/>
            </w:tcBorders>
            <w:shd w:val="clear" w:color="auto" w:fill="FFFFFF"/>
            <w:vAlign w:val="center"/>
          </w:tcPr>
          <w:p w14:paraId="4355A6CB" w14:textId="77777777" w:rsidR="009A2CA8"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r>
              <w:rPr>
                <w:rFonts w:eastAsia="Times New Roman" w:cs="Arial"/>
                <w:b/>
                <w:bCs/>
                <w:sz w:val="18"/>
                <w:szCs w:val="17"/>
              </w:rPr>
              <w:t>5</w:t>
            </w:r>
          </w:p>
        </w:tc>
        <w:tc>
          <w:tcPr>
            <w:tcW w:w="3118" w:type="dxa"/>
            <w:tcBorders>
              <w:top w:val="single" w:sz="8" w:space="0" w:color="000000"/>
              <w:left w:val="single" w:sz="8" w:space="0" w:color="000000"/>
              <w:right w:val="single" w:sz="8" w:space="0" w:color="000000"/>
            </w:tcBorders>
            <w:shd w:val="clear" w:color="auto" w:fill="FFFFFF"/>
            <w:vAlign w:val="center"/>
          </w:tcPr>
          <w:p w14:paraId="47EC9768" w14:textId="77777777" w:rsidR="009A2CA8" w:rsidRDefault="009A2CA8" w:rsidP="00983BE1">
            <w:pPr>
              <w:pStyle w:val="Beforebullets"/>
              <w:tabs>
                <w:tab w:val="right" w:leader="underscore" w:pos="10376"/>
              </w:tabs>
              <w:spacing w:before="40" w:after="40" w:line="276" w:lineRule="auto"/>
              <w:rPr>
                <w:rFonts w:cs="Arial"/>
                <w:bCs/>
                <w:sz w:val="18"/>
                <w:szCs w:val="17"/>
              </w:rPr>
            </w:pPr>
            <w:r>
              <w:rPr>
                <w:rFonts w:cs="Arial"/>
                <w:bCs/>
                <w:sz w:val="18"/>
                <w:szCs w:val="17"/>
              </w:rPr>
              <w:t>Radiography of the Shoulder and Clavicle</w:t>
            </w:r>
          </w:p>
        </w:tc>
        <w:tc>
          <w:tcPr>
            <w:tcW w:w="851" w:type="dxa"/>
            <w:tcBorders>
              <w:top w:val="single" w:sz="8" w:space="0" w:color="000000"/>
              <w:left w:val="single" w:sz="8" w:space="0" w:color="000000"/>
              <w:right w:val="single" w:sz="8" w:space="0" w:color="000000"/>
            </w:tcBorders>
            <w:shd w:val="clear" w:color="auto" w:fill="FFFFFF"/>
            <w:vAlign w:val="center"/>
          </w:tcPr>
          <w:p w14:paraId="5A794C91" w14:textId="77777777" w:rsidR="009A2CA8"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5-8h</w:t>
            </w:r>
          </w:p>
        </w:tc>
        <w:tc>
          <w:tcPr>
            <w:tcW w:w="2835" w:type="dxa"/>
            <w:tcBorders>
              <w:top w:val="single" w:sz="8" w:space="0" w:color="000000"/>
              <w:left w:val="single" w:sz="8" w:space="0" w:color="000000"/>
              <w:right w:val="single" w:sz="8" w:space="0" w:color="000000"/>
            </w:tcBorders>
            <w:shd w:val="clear" w:color="auto" w:fill="FFFFFF"/>
            <w:vAlign w:val="center"/>
          </w:tcPr>
          <w:p w14:paraId="7A7B4411" w14:textId="77777777" w:rsidR="009A2CA8" w:rsidRDefault="009A2CA8" w:rsidP="00983BE1">
            <w:pPr>
              <w:pStyle w:val="Beforebullets"/>
              <w:tabs>
                <w:tab w:val="right" w:leader="underscore" w:pos="10376"/>
              </w:tabs>
              <w:spacing w:before="40" w:after="40" w:line="276" w:lineRule="auto"/>
              <w:rPr>
                <w:rFonts w:cs="Arial"/>
                <w:i/>
                <w:sz w:val="18"/>
                <w:szCs w:val="17"/>
              </w:rPr>
            </w:pPr>
            <w:r>
              <w:rPr>
                <w:rFonts w:cs="Arial"/>
                <w:i/>
                <w:sz w:val="18"/>
                <w:szCs w:val="17"/>
              </w:rPr>
              <w:t>Shoulder and Clavicle Quiz</w:t>
            </w:r>
          </w:p>
        </w:tc>
        <w:tc>
          <w:tcPr>
            <w:tcW w:w="1701" w:type="dxa"/>
            <w:vMerge/>
            <w:tcBorders>
              <w:left w:val="single" w:sz="8" w:space="0" w:color="000000"/>
              <w:right w:val="single" w:sz="8" w:space="0" w:color="000000"/>
            </w:tcBorders>
            <w:shd w:val="clear" w:color="auto" w:fill="FFFFFF"/>
            <w:vAlign w:val="center"/>
          </w:tcPr>
          <w:p w14:paraId="65EF47DE" w14:textId="77777777" w:rsidR="009A2CA8" w:rsidRPr="00DB4FD6" w:rsidRDefault="009A2CA8" w:rsidP="00983BE1">
            <w:pPr>
              <w:pStyle w:val="Beforebullets"/>
              <w:tabs>
                <w:tab w:val="right" w:leader="underscore" w:pos="10376"/>
              </w:tabs>
              <w:spacing w:before="40" w:after="40" w:line="276" w:lineRule="auto"/>
              <w:rPr>
                <w:rFonts w:eastAsia="Times New Roman" w:cs="Arial"/>
                <w:b/>
                <w:bCs/>
                <w:color w:val="0070C0"/>
                <w:sz w:val="18"/>
                <w:szCs w:val="17"/>
              </w:rPr>
            </w:pPr>
          </w:p>
        </w:tc>
      </w:tr>
      <w:tr w:rsidR="009A2CA8" w:rsidRPr="00DB4FD6" w14:paraId="5093AD43" w14:textId="77777777" w:rsidTr="009A2CA8">
        <w:trPr>
          <w:trHeight w:val="821"/>
        </w:trPr>
        <w:tc>
          <w:tcPr>
            <w:tcW w:w="1277" w:type="dxa"/>
            <w:tcBorders>
              <w:top w:val="single" w:sz="8" w:space="0" w:color="000000"/>
              <w:left w:val="single" w:sz="8" w:space="0" w:color="000000"/>
              <w:right w:val="single" w:sz="8" w:space="0" w:color="000000"/>
            </w:tcBorders>
            <w:shd w:val="clear" w:color="auto" w:fill="FFFFFF"/>
            <w:vAlign w:val="center"/>
          </w:tcPr>
          <w:p w14:paraId="0218F2FA" w14:textId="77777777" w:rsidR="009A2CA8"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r>
              <w:rPr>
                <w:rFonts w:eastAsia="Times New Roman" w:cs="Arial"/>
                <w:b/>
                <w:bCs/>
                <w:sz w:val="18"/>
                <w:szCs w:val="17"/>
              </w:rPr>
              <w:t>6</w:t>
            </w:r>
          </w:p>
        </w:tc>
        <w:tc>
          <w:tcPr>
            <w:tcW w:w="3118" w:type="dxa"/>
            <w:tcBorders>
              <w:top w:val="single" w:sz="8" w:space="0" w:color="000000"/>
              <w:left w:val="single" w:sz="8" w:space="0" w:color="000000"/>
              <w:right w:val="single" w:sz="8" w:space="0" w:color="000000"/>
            </w:tcBorders>
            <w:shd w:val="clear" w:color="auto" w:fill="FFFFFF"/>
            <w:vAlign w:val="center"/>
          </w:tcPr>
          <w:p w14:paraId="122E03AA" w14:textId="77777777" w:rsidR="009A2CA8" w:rsidRPr="00757A64" w:rsidRDefault="009A2CA8" w:rsidP="00983BE1">
            <w:pPr>
              <w:pStyle w:val="Beforebullets"/>
              <w:tabs>
                <w:tab w:val="right" w:leader="underscore" w:pos="10376"/>
              </w:tabs>
              <w:spacing w:before="40" w:after="40" w:line="276" w:lineRule="auto"/>
              <w:rPr>
                <w:rFonts w:cs="Arial"/>
                <w:b/>
                <w:sz w:val="18"/>
                <w:szCs w:val="17"/>
              </w:rPr>
            </w:pPr>
            <w:r w:rsidRPr="00653E1B">
              <w:rPr>
                <w:rFonts w:cs="Arial"/>
                <w:sz w:val="18"/>
                <w:szCs w:val="17"/>
              </w:rPr>
              <w:t xml:space="preserve">Radiography of the </w:t>
            </w:r>
            <w:r>
              <w:rPr>
                <w:rFonts w:cs="Arial"/>
                <w:sz w:val="18"/>
                <w:szCs w:val="17"/>
              </w:rPr>
              <w:t>Cervical Spine and Soft Tissue Neck</w:t>
            </w:r>
          </w:p>
        </w:tc>
        <w:tc>
          <w:tcPr>
            <w:tcW w:w="851" w:type="dxa"/>
            <w:tcBorders>
              <w:top w:val="single" w:sz="8" w:space="0" w:color="000000"/>
              <w:left w:val="single" w:sz="8" w:space="0" w:color="000000"/>
              <w:right w:val="single" w:sz="8" w:space="0" w:color="000000"/>
            </w:tcBorders>
            <w:shd w:val="clear" w:color="auto" w:fill="FFFFFF"/>
            <w:vAlign w:val="center"/>
          </w:tcPr>
          <w:p w14:paraId="0A4F55FF"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5-8h</w:t>
            </w:r>
          </w:p>
        </w:tc>
        <w:tc>
          <w:tcPr>
            <w:tcW w:w="2835" w:type="dxa"/>
            <w:tcBorders>
              <w:top w:val="single" w:sz="8" w:space="0" w:color="000000"/>
              <w:left w:val="single" w:sz="8" w:space="0" w:color="000000"/>
              <w:right w:val="single" w:sz="8" w:space="0" w:color="000000"/>
            </w:tcBorders>
            <w:shd w:val="clear" w:color="auto" w:fill="FFFFFF"/>
            <w:vAlign w:val="center"/>
          </w:tcPr>
          <w:p w14:paraId="20A2DBD3" w14:textId="77777777" w:rsidR="009A2CA8" w:rsidRPr="007F39EE" w:rsidRDefault="009A2CA8" w:rsidP="00983BE1">
            <w:pPr>
              <w:pStyle w:val="Beforebullets"/>
              <w:tabs>
                <w:tab w:val="right" w:leader="underscore" w:pos="10376"/>
              </w:tabs>
              <w:spacing w:before="40" w:after="40" w:line="276" w:lineRule="auto"/>
              <w:rPr>
                <w:rFonts w:cs="Arial"/>
                <w:b/>
                <w:i/>
                <w:sz w:val="18"/>
                <w:szCs w:val="17"/>
              </w:rPr>
            </w:pPr>
            <w:r>
              <w:rPr>
                <w:rFonts w:cs="Arial"/>
                <w:i/>
                <w:sz w:val="18"/>
                <w:szCs w:val="17"/>
              </w:rPr>
              <w:t>Cervical Spine and Soft Tissue Neck</w:t>
            </w:r>
            <w:r w:rsidRPr="00653E1B">
              <w:rPr>
                <w:rFonts w:cs="Arial"/>
                <w:i/>
                <w:sz w:val="18"/>
                <w:szCs w:val="17"/>
              </w:rPr>
              <w:t xml:space="preserve"> </w:t>
            </w:r>
            <w:r>
              <w:rPr>
                <w:rFonts w:cs="Arial"/>
                <w:i/>
                <w:sz w:val="18"/>
                <w:szCs w:val="17"/>
              </w:rPr>
              <w:t>Quiz</w:t>
            </w:r>
          </w:p>
        </w:tc>
        <w:tc>
          <w:tcPr>
            <w:tcW w:w="1701" w:type="dxa"/>
            <w:vMerge/>
            <w:tcBorders>
              <w:left w:val="single" w:sz="8" w:space="0" w:color="000000"/>
              <w:right w:val="single" w:sz="8" w:space="0" w:color="000000"/>
            </w:tcBorders>
            <w:shd w:val="clear" w:color="auto" w:fill="FFFFFF"/>
            <w:vAlign w:val="center"/>
          </w:tcPr>
          <w:p w14:paraId="22D7EC5F" w14:textId="77777777" w:rsidR="009A2CA8" w:rsidRPr="00DB4FD6" w:rsidRDefault="009A2CA8" w:rsidP="00983BE1">
            <w:pPr>
              <w:pStyle w:val="Beforebullets"/>
              <w:tabs>
                <w:tab w:val="right" w:leader="underscore" w:pos="10376"/>
              </w:tabs>
              <w:spacing w:before="40" w:after="40" w:line="276" w:lineRule="auto"/>
              <w:rPr>
                <w:rFonts w:eastAsia="Times New Roman" w:cs="Arial"/>
                <w:b/>
                <w:bCs/>
                <w:color w:val="0070C0"/>
                <w:sz w:val="18"/>
                <w:szCs w:val="17"/>
              </w:rPr>
            </w:pPr>
          </w:p>
        </w:tc>
      </w:tr>
      <w:tr w:rsidR="009A2CA8" w:rsidRPr="00DB4FD6" w14:paraId="07ADB7BA" w14:textId="77777777" w:rsidTr="009A2CA8">
        <w:trPr>
          <w:trHeight w:val="833"/>
        </w:trPr>
        <w:tc>
          <w:tcPr>
            <w:tcW w:w="1277" w:type="dxa"/>
            <w:tcBorders>
              <w:top w:val="single" w:sz="8" w:space="0" w:color="000000"/>
              <w:left w:val="single" w:sz="8" w:space="0" w:color="000000"/>
              <w:right w:val="single" w:sz="8" w:space="0" w:color="000000"/>
            </w:tcBorders>
            <w:shd w:val="clear" w:color="auto" w:fill="FFFFFF"/>
            <w:vAlign w:val="center"/>
          </w:tcPr>
          <w:p w14:paraId="4C6AB862" w14:textId="77777777" w:rsidR="009A2CA8"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p>
        </w:tc>
        <w:tc>
          <w:tcPr>
            <w:tcW w:w="3118" w:type="dxa"/>
            <w:tcBorders>
              <w:top w:val="single" w:sz="8" w:space="0" w:color="000000"/>
              <w:left w:val="single" w:sz="8" w:space="0" w:color="000000"/>
              <w:right w:val="single" w:sz="8" w:space="0" w:color="000000"/>
            </w:tcBorders>
            <w:shd w:val="clear" w:color="auto" w:fill="FFFFFF"/>
            <w:vAlign w:val="center"/>
          </w:tcPr>
          <w:p w14:paraId="353067A9" w14:textId="77777777" w:rsidR="009A2CA8" w:rsidRPr="00757A64" w:rsidRDefault="009A2CA8" w:rsidP="00983BE1">
            <w:pPr>
              <w:pStyle w:val="Beforebullets"/>
              <w:tabs>
                <w:tab w:val="right" w:leader="underscore" w:pos="10376"/>
              </w:tabs>
              <w:spacing w:before="40" w:after="40" w:line="276" w:lineRule="auto"/>
              <w:rPr>
                <w:rFonts w:cs="Arial"/>
                <w:b/>
                <w:sz w:val="18"/>
                <w:szCs w:val="17"/>
              </w:rPr>
            </w:pPr>
            <w:r>
              <w:rPr>
                <w:rFonts w:cs="Arial"/>
                <w:b/>
                <w:sz w:val="18"/>
                <w:szCs w:val="17"/>
              </w:rPr>
              <w:t>Practical and Ongoing Activities (with RA or experienced XO)*</w:t>
            </w:r>
          </w:p>
        </w:tc>
        <w:tc>
          <w:tcPr>
            <w:tcW w:w="851" w:type="dxa"/>
            <w:tcBorders>
              <w:top w:val="single" w:sz="8" w:space="0" w:color="000000"/>
              <w:left w:val="single" w:sz="8" w:space="0" w:color="000000"/>
              <w:right w:val="single" w:sz="8" w:space="0" w:color="000000"/>
            </w:tcBorders>
            <w:shd w:val="clear" w:color="auto" w:fill="FFFFFF"/>
            <w:vAlign w:val="center"/>
          </w:tcPr>
          <w:p w14:paraId="1D0592FE" w14:textId="77777777" w:rsidR="009A2CA8" w:rsidRPr="00DB4FD6" w:rsidRDefault="009A2CA8" w:rsidP="00983BE1">
            <w:pPr>
              <w:pStyle w:val="Beforebullets"/>
              <w:tabs>
                <w:tab w:val="right" w:leader="underscore" w:pos="10376"/>
              </w:tabs>
              <w:spacing w:before="40" w:after="40" w:line="276" w:lineRule="auto"/>
              <w:rPr>
                <w:rFonts w:cs="Arial"/>
                <w:color w:val="0070C0"/>
                <w:sz w:val="18"/>
                <w:szCs w:val="17"/>
              </w:rPr>
            </w:pPr>
            <w:r>
              <w:rPr>
                <w:rFonts w:cs="Arial"/>
                <w:color w:val="0070C0"/>
                <w:sz w:val="18"/>
                <w:szCs w:val="17"/>
              </w:rPr>
              <w:t>3-5</w:t>
            </w:r>
            <w:r w:rsidRPr="00DB4FD6">
              <w:rPr>
                <w:rFonts w:cs="Arial"/>
                <w:color w:val="0070C0"/>
                <w:sz w:val="18"/>
                <w:szCs w:val="17"/>
              </w:rPr>
              <w:t>h</w:t>
            </w:r>
          </w:p>
        </w:tc>
        <w:tc>
          <w:tcPr>
            <w:tcW w:w="2835" w:type="dxa"/>
            <w:tcBorders>
              <w:top w:val="single" w:sz="8" w:space="0" w:color="000000"/>
              <w:left w:val="single" w:sz="8" w:space="0" w:color="000000"/>
              <w:right w:val="single" w:sz="8" w:space="0" w:color="000000"/>
            </w:tcBorders>
            <w:shd w:val="clear" w:color="auto" w:fill="FFFFFF"/>
            <w:vAlign w:val="center"/>
          </w:tcPr>
          <w:p w14:paraId="79E4D085" w14:textId="77777777" w:rsidR="009A2CA8" w:rsidRDefault="009A2CA8" w:rsidP="00983BE1">
            <w:pPr>
              <w:pStyle w:val="Beforebullets"/>
              <w:tabs>
                <w:tab w:val="right" w:leader="underscore" w:pos="10376"/>
              </w:tabs>
              <w:spacing w:before="40" w:after="40" w:line="276" w:lineRule="auto"/>
              <w:rPr>
                <w:rFonts w:cs="Arial"/>
                <w:i/>
                <w:sz w:val="18"/>
                <w:szCs w:val="17"/>
              </w:rPr>
            </w:pPr>
            <w:r>
              <w:rPr>
                <w:rFonts w:cs="Arial"/>
                <w:i/>
                <w:sz w:val="18"/>
                <w:szCs w:val="17"/>
              </w:rPr>
              <w:t xml:space="preserve">Practical Activity </w:t>
            </w:r>
          </w:p>
          <w:p w14:paraId="5A206BA3" w14:textId="77777777" w:rsidR="009A2CA8" w:rsidRPr="00EB17C4" w:rsidRDefault="009A2CA8" w:rsidP="00983BE1">
            <w:pPr>
              <w:pStyle w:val="Beforebullets"/>
              <w:tabs>
                <w:tab w:val="right" w:leader="underscore" w:pos="10376"/>
              </w:tabs>
              <w:spacing w:before="40" w:after="40" w:line="276" w:lineRule="auto"/>
              <w:rPr>
                <w:rFonts w:cs="Arial"/>
                <w:i/>
                <w:sz w:val="18"/>
                <w:szCs w:val="17"/>
              </w:rPr>
            </w:pPr>
            <w:r>
              <w:rPr>
                <w:rFonts w:cs="Arial"/>
                <w:i/>
                <w:sz w:val="18"/>
                <w:szCs w:val="17"/>
              </w:rPr>
              <w:t xml:space="preserve">Examination </w:t>
            </w:r>
            <w:r w:rsidRPr="00687F13">
              <w:rPr>
                <w:rFonts w:cs="Arial"/>
                <w:i/>
                <w:sz w:val="18"/>
                <w:szCs w:val="17"/>
              </w:rPr>
              <w:t xml:space="preserve">Log </w:t>
            </w:r>
          </w:p>
        </w:tc>
        <w:tc>
          <w:tcPr>
            <w:tcW w:w="1701" w:type="dxa"/>
            <w:vMerge/>
            <w:tcBorders>
              <w:left w:val="single" w:sz="8" w:space="0" w:color="000000"/>
              <w:right w:val="single" w:sz="8" w:space="0" w:color="000000"/>
            </w:tcBorders>
            <w:shd w:val="clear" w:color="auto" w:fill="FFFFFF"/>
            <w:vAlign w:val="center"/>
          </w:tcPr>
          <w:p w14:paraId="28CE26A8" w14:textId="77777777" w:rsidR="009A2CA8" w:rsidRPr="00DB4FD6" w:rsidRDefault="009A2CA8" w:rsidP="00983BE1">
            <w:pPr>
              <w:pStyle w:val="Beforebullets"/>
              <w:tabs>
                <w:tab w:val="right" w:leader="underscore" w:pos="10376"/>
              </w:tabs>
              <w:spacing w:before="40" w:after="40" w:line="276" w:lineRule="auto"/>
              <w:rPr>
                <w:rFonts w:eastAsia="Times New Roman" w:cs="Arial"/>
                <w:b/>
                <w:bCs/>
                <w:color w:val="0070C0"/>
                <w:sz w:val="18"/>
                <w:szCs w:val="17"/>
              </w:rPr>
            </w:pPr>
          </w:p>
        </w:tc>
      </w:tr>
      <w:tr w:rsidR="009A2CA8" w:rsidRPr="00653E1B" w14:paraId="4FDB6B7F" w14:textId="77777777" w:rsidTr="009A2CA8">
        <w:trPr>
          <w:trHeight w:val="283"/>
        </w:trPr>
        <w:tc>
          <w:tcPr>
            <w:tcW w:w="9782" w:type="dxa"/>
            <w:gridSpan w:val="5"/>
            <w:tcBorders>
              <w:top w:val="single" w:sz="8" w:space="0" w:color="000000"/>
              <w:left w:val="single" w:sz="8" w:space="0" w:color="000000"/>
              <w:bottom w:val="single" w:sz="8" w:space="0" w:color="000000"/>
              <w:right w:val="single" w:sz="8" w:space="0" w:color="000000"/>
            </w:tcBorders>
            <w:shd w:val="clear" w:color="auto" w:fill="BFBFBF"/>
            <w:vAlign w:val="center"/>
          </w:tcPr>
          <w:p w14:paraId="2E6E12FE"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6"/>
                <w:szCs w:val="16"/>
              </w:rPr>
            </w:pPr>
            <w:r w:rsidRPr="00653E1B">
              <w:rPr>
                <w:rFonts w:eastAsia="Times New Roman" w:cs="Arial"/>
                <w:b/>
                <w:bCs/>
                <w:sz w:val="18"/>
                <w:szCs w:val="18"/>
              </w:rPr>
              <w:t xml:space="preserve">PRACTICAL </w:t>
            </w:r>
            <w:r>
              <w:rPr>
                <w:rFonts w:eastAsia="Times New Roman" w:cs="Arial"/>
                <w:b/>
                <w:bCs/>
                <w:sz w:val="18"/>
                <w:szCs w:val="18"/>
              </w:rPr>
              <w:t>TRAINING</w:t>
            </w:r>
          </w:p>
        </w:tc>
      </w:tr>
      <w:tr w:rsidR="009A2CA8" w:rsidRPr="00653E1B" w14:paraId="3791B19D" w14:textId="77777777" w:rsidTr="009A2CA8">
        <w:trPr>
          <w:trHeight w:val="283"/>
        </w:trPr>
        <w:tc>
          <w:tcPr>
            <w:tcW w:w="127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B7BD15"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DD8F38" w14:textId="77777777" w:rsidR="009A2CA8" w:rsidRDefault="009A2CA8" w:rsidP="00983BE1">
            <w:pPr>
              <w:pStyle w:val="Beforebullets"/>
              <w:tabs>
                <w:tab w:val="right" w:leader="underscore" w:pos="10376"/>
              </w:tabs>
              <w:spacing w:before="40" w:after="40" w:line="276" w:lineRule="auto"/>
              <w:rPr>
                <w:rFonts w:cs="Arial"/>
                <w:b/>
                <w:sz w:val="18"/>
                <w:szCs w:val="17"/>
              </w:rPr>
            </w:pPr>
            <w:r>
              <w:rPr>
                <w:rFonts w:cs="Arial"/>
                <w:b/>
                <w:sz w:val="18"/>
                <w:szCs w:val="17"/>
              </w:rPr>
              <w:t>Practical training delivered by qualified radiographer</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CC20D9" w14:textId="77777777" w:rsidR="009A2CA8" w:rsidRPr="00343386" w:rsidRDefault="009A2CA8" w:rsidP="00983BE1">
            <w:pPr>
              <w:pStyle w:val="Beforebullets"/>
              <w:tabs>
                <w:tab w:val="right" w:leader="underscore" w:pos="10376"/>
              </w:tabs>
              <w:spacing w:before="40" w:after="40" w:line="276" w:lineRule="auto"/>
              <w:rPr>
                <w:rFonts w:eastAsia="Times New Roman" w:cs="Arial"/>
                <w:sz w:val="18"/>
                <w:szCs w:val="17"/>
              </w:rPr>
            </w:pPr>
            <w:r w:rsidRPr="00343386">
              <w:rPr>
                <w:rFonts w:eastAsia="Times New Roman" w:cs="Arial"/>
                <w:sz w:val="18"/>
                <w:szCs w:val="17"/>
              </w:rPr>
              <w:t>12 – 16h</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E1505F0" w14:textId="77777777" w:rsidR="009A2CA8" w:rsidRPr="00653E1B" w:rsidRDefault="009A2CA8" w:rsidP="00983BE1">
            <w:pPr>
              <w:pStyle w:val="Beforebullets"/>
              <w:tabs>
                <w:tab w:val="right" w:leader="underscore" w:pos="10376"/>
              </w:tabs>
              <w:spacing w:before="40" w:after="40" w:line="276" w:lineRule="auto"/>
              <w:rPr>
                <w:rFonts w:eastAsia="Times New Roman" w:cs="Arial"/>
                <w:bCs/>
                <w:i/>
                <w:sz w:val="18"/>
                <w:szCs w:val="17"/>
              </w:rPr>
            </w:pPr>
            <w:r>
              <w:rPr>
                <w:rFonts w:eastAsia="Times New Roman" w:cs="Arial"/>
                <w:bCs/>
                <w:i/>
                <w:sz w:val="18"/>
                <w:szCs w:val="17"/>
              </w:rPr>
              <w:t>Role play, request form interpretation, and supervised patient examinations</w:t>
            </w:r>
            <w:r>
              <w:rPr>
                <w:rFonts w:eastAsia="Times New Roman" w:cs="Arial"/>
                <w:bCs/>
                <w:i/>
                <w:sz w:val="18"/>
                <w:szCs w:val="17"/>
              </w:rPr>
              <w:br/>
            </w:r>
            <w:r w:rsidRPr="00895FDE">
              <w:rPr>
                <w:rFonts w:eastAsia="Times New Roman" w:cs="Arial"/>
                <w:bCs/>
                <w:iCs/>
                <w:sz w:val="18"/>
                <w:szCs w:val="17"/>
              </w:rPr>
              <w:t>R</w:t>
            </w:r>
            <w:r>
              <w:rPr>
                <w:rFonts w:eastAsia="Times New Roman" w:cs="Arial"/>
                <w:bCs/>
                <w:iCs/>
                <w:sz w:val="18"/>
                <w:szCs w:val="17"/>
              </w:rPr>
              <w:t>A</w:t>
            </w:r>
            <w:r w:rsidRPr="00895FDE">
              <w:rPr>
                <w:rFonts w:eastAsia="Times New Roman" w:cs="Arial"/>
                <w:bCs/>
                <w:iCs/>
                <w:sz w:val="18"/>
                <w:szCs w:val="17"/>
              </w:rPr>
              <w:t xml:space="preserve"> to complete</w:t>
            </w:r>
            <w:r>
              <w:rPr>
                <w:rFonts w:eastAsia="Times New Roman" w:cs="Arial"/>
                <w:bCs/>
                <w:i/>
                <w:sz w:val="18"/>
                <w:szCs w:val="17"/>
              </w:rPr>
              <w:t xml:space="preserve"> Practical Assessment – RA Report</w:t>
            </w:r>
          </w:p>
        </w:tc>
      </w:tr>
      <w:tr w:rsidR="009A2CA8" w:rsidRPr="00653E1B" w14:paraId="7E2F8E5D" w14:textId="77777777" w:rsidTr="009A2CA8">
        <w:trPr>
          <w:trHeight w:val="283"/>
        </w:trPr>
        <w:tc>
          <w:tcPr>
            <w:tcW w:w="127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579D63"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3DD880" w14:textId="77777777" w:rsidR="009A2CA8" w:rsidRPr="00925D52" w:rsidRDefault="009A2CA8" w:rsidP="00983BE1">
            <w:pPr>
              <w:pStyle w:val="Beforebullets"/>
              <w:tabs>
                <w:tab w:val="right" w:leader="underscore" w:pos="10376"/>
              </w:tabs>
              <w:spacing w:before="40" w:after="40" w:line="276" w:lineRule="auto"/>
              <w:rPr>
                <w:rFonts w:eastAsia="Times New Roman" w:cs="Arial"/>
                <w:b/>
                <w:sz w:val="18"/>
                <w:szCs w:val="17"/>
              </w:rPr>
            </w:pPr>
            <w:r w:rsidRPr="00925D52">
              <w:rPr>
                <w:rFonts w:eastAsia="Times New Roman" w:cs="Arial"/>
                <w:b/>
                <w:sz w:val="18"/>
                <w:szCs w:val="17"/>
              </w:rPr>
              <w:t xml:space="preserve">Assessment by </w:t>
            </w:r>
            <w:r>
              <w:rPr>
                <w:rFonts w:eastAsia="Times New Roman" w:cs="Arial"/>
                <w:b/>
                <w:sz w:val="18"/>
                <w:szCs w:val="17"/>
              </w:rPr>
              <w:t>AHET</w:t>
            </w:r>
            <w:r w:rsidRPr="00925D52">
              <w:rPr>
                <w:rFonts w:eastAsia="Times New Roman" w:cs="Arial"/>
                <w:b/>
                <w:sz w:val="18"/>
                <w:szCs w:val="17"/>
              </w:rPr>
              <w:t xml:space="preserve"> team</w:t>
            </w:r>
            <w:r>
              <w:rPr>
                <w:rFonts w:eastAsia="Times New Roman" w:cs="Arial"/>
                <w:b/>
                <w:sz w:val="18"/>
                <w:szCs w:val="17"/>
              </w:rPr>
              <w:t xml:space="preserve"> radiographer</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EA771F4" w14:textId="77777777" w:rsidR="009A2CA8" w:rsidRPr="00343386" w:rsidRDefault="009A2CA8" w:rsidP="00983BE1">
            <w:pPr>
              <w:pStyle w:val="Beforebullets"/>
              <w:tabs>
                <w:tab w:val="right" w:leader="underscore" w:pos="10376"/>
              </w:tabs>
              <w:spacing w:before="40" w:after="40" w:line="276" w:lineRule="auto"/>
              <w:rPr>
                <w:rFonts w:eastAsia="Times New Roman" w:cs="Arial"/>
                <w:sz w:val="18"/>
                <w:szCs w:val="17"/>
              </w:rPr>
            </w:pPr>
            <w:r>
              <w:rPr>
                <w:rFonts w:eastAsia="Times New Roman" w:cs="Arial"/>
                <w:sz w:val="18"/>
                <w:szCs w:val="17"/>
              </w:rPr>
              <w:t>1.5-2h</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8CB741B" w14:textId="77777777" w:rsidR="009A2CA8" w:rsidRPr="00653E1B" w:rsidRDefault="009A2CA8" w:rsidP="00983BE1">
            <w:pPr>
              <w:pStyle w:val="Beforebullets"/>
              <w:tabs>
                <w:tab w:val="right" w:leader="underscore" w:pos="10376"/>
              </w:tabs>
              <w:spacing w:before="40" w:after="40" w:line="276" w:lineRule="auto"/>
              <w:rPr>
                <w:rFonts w:eastAsia="Times New Roman" w:cs="Arial"/>
                <w:b/>
                <w:bCs/>
                <w:i/>
                <w:sz w:val="18"/>
                <w:szCs w:val="17"/>
              </w:rPr>
            </w:pPr>
            <w:r>
              <w:rPr>
                <w:rFonts w:eastAsia="Times New Roman" w:cs="Arial"/>
                <w:bCs/>
                <w:i/>
                <w:sz w:val="18"/>
                <w:szCs w:val="17"/>
              </w:rPr>
              <w:t>AHET Practical Assessment</w:t>
            </w:r>
            <w:r w:rsidRPr="00653E1B">
              <w:rPr>
                <w:rFonts w:eastAsia="Times New Roman" w:cs="Arial"/>
                <w:bCs/>
                <w:i/>
                <w:sz w:val="18"/>
                <w:szCs w:val="17"/>
              </w:rPr>
              <w:t xml:space="preserve"> </w:t>
            </w:r>
            <w:r w:rsidRPr="00687F13">
              <w:rPr>
                <w:rFonts w:eastAsia="Times New Roman" w:cs="Arial"/>
                <w:bCs/>
                <w:sz w:val="18"/>
                <w:szCs w:val="17"/>
              </w:rPr>
              <w:t>–</w:t>
            </w:r>
            <w:r>
              <w:rPr>
                <w:rFonts w:eastAsia="Times New Roman" w:cs="Arial"/>
                <w:bCs/>
                <w:sz w:val="18"/>
                <w:szCs w:val="17"/>
              </w:rPr>
              <w:t xml:space="preserve"> </w:t>
            </w:r>
            <w:r w:rsidRPr="00A8694E">
              <w:rPr>
                <w:rFonts w:eastAsia="Times New Roman" w:cs="Arial"/>
                <w:bCs/>
                <w:i/>
                <w:iCs/>
                <w:sz w:val="18"/>
                <w:szCs w:val="17"/>
              </w:rPr>
              <w:t xml:space="preserve">video </w:t>
            </w:r>
            <w:r w:rsidRPr="00687F13">
              <w:rPr>
                <w:rFonts w:eastAsia="Times New Roman" w:cs="Arial"/>
                <w:bCs/>
                <w:i/>
                <w:sz w:val="18"/>
                <w:szCs w:val="17"/>
              </w:rPr>
              <w:t>role play</w:t>
            </w:r>
            <w:r>
              <w:rPr>
                <w:rFonts w:eastAsia="Times New Roman" w:cs="Arial"/>
                <w:bCs/>
                <w:i/>
                <w:sz w:val="18"/>
                <w:szCs w:val="17"/>
              </w:rPr>
              <w:t xml:space="preserve"> submissions</w:t>
            </w:r>
          </w:p>
          <w:p w14:paraId="6032212C" w14:textId="77777777" w:rsidR="009A2CA8" w:rsidRPr="00653E1B" w:rsidRDefault="009A2CA8" w:rsidP="00983BE1">
            <w:pPr>
              <w:pStyle w:val="Beforebullets"/>
              <w:tabs>
                <w:tab w:val="right" w:leader="underscore" w:pos="10376"/>
              </w:tabs>
              <w:spacing w:before="40" w:after="40" w:line="276" w:lineRule="auto"/>
              <w:rPr>
                <w:rFonts w:eastAsia="Times New Roman" w:cs="Arial"/>
                <w:b/>
                <w:bCs/>
                <w:sz w:val="18"/>
                <w:szCs w:val="17"/>
              </w:rPr>
            </w:pPr>
            <w:r w:rsidRPr="00653E1B">
              <w:rPr>
                <w:rFonts w:eastAsia="Times New Roman" w:cs="Arial"/>
                <w:bCs/>
                <w:sz w:val="18"/>
                <w:szCs w:val="17"/>
              </w:rPr>
              <w:t xml:space="preserve">Statement of Attainment issued to successful participants </w:t>
            </w:r>
          </w:p>
        </w:tc>
      </w:tr>
      <w:tr w:rsidR="009A2CA8" w:rsidRPr="00653E1B" w14:paraId="161D7B97" w14:textId="77777777" w:rsidTr="009A2CA8">
        <w:trPr>
          <w:trHeight w:val="283"/>
        </w:trPr>
        <w:tc>
          <w:tcPr>
            <w:tcW w:w="9782" w:type="dxa"/>
            <w:gridSpan w:val="5"/>
            <w:tcBorders>
              <w:top w:val="single" w:sz="8" w:space="0" w:color="000000"/>
              <w:left w:val="single" w:sz="8" w:space="0" w:color="000000"/>
              <w:bottom w:val="single" w:sz="8" w:space="0" w:color="000000"/>
              <w:right w:val="single" w:sz="8" w:space="0" w:color="000000"/>
            </w:tcBorders>
            <w:shd w:val="clear" w:color="auto" w:fill="BFBFBF"/>
            <w:vAlign w:val="center"/>
          </w:tcPr>
          <w:p w14:paraId="01758FE2" w14:textId="77777777" w:rsidR="009A2CA8" w:rsidRPr="00CF6A11" w:rsidRDefault="009A2CA8" w:rsidP="00983BE1">
            <w:pPr>
              <w:pStyle w:val="Beforebullets"/>
              <w:tabs>
                <w:tab w:val="right" w:leader="underscore" w:pos="10376"/>
              </w:tabs>
              <w:spacing w:before="40" w:after="40" w:line="276" w:lineRule="auto"/>
              <w:jc w:val="center"/>
              <w:rPr>
                <w:rFonts w:eastAsia="Times New Roman" w:cs="Arial"/>
                <w:b/>
                <w:iCs/>
                <w:sz w:val="18"/>
                <w:szCs w:val="17"/>
              </w:rPr>
            </w:pPr>
            <w:r w:rsidRPr="00CF6A11">
              <w:rPr>
                <w:rFonts w:eastAsia="Times New Roman" w:cs="Arial"/>
                <w:b/>
                <w:iCs/>
                <w:sz w:val="18"/>
                <w:szCs w:val="17"/>
              </w:rPr>
              <w:t>TOTAL OFFLINE REQUIREMENTS</w:t>
            </w:r>
          </w:p>
        </w:tc>
      </w:tr>
      <w:tr w:rsidR="009A2CA8" w:rsidRPr="00653E1B" w14:paraId="0064404D" w14:textId="77777777" w:rsidTr="009A2CA8">
        <w:trPr>
          <w:trHeight w:val="283"/>
        </w:trPr>
        <w:tc>
          <w:tcPr>
            <w:tcW w:w="127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1B02F6" w14:textId="77777777" w:rsidR="009A2CA8" w:rsidRPr="00925D52" w:rsidRDefault="009A2CA8" w:rsidP="00983BE1">
            <w:pPr>
              <w:pStyle w:val="Beforebullets"/>
              <w:tabs>
                <w:tab w:val="right" w:leader="underscore" w:pos="10376"/>
              </w:tabs>
              <w:spacing w:before="40" w:after="40" w:line="276" w:lineRule="auto"/>
              <w:rPr>
                <w:rFonts w:eastAsia="Times New Roman" w:cs="Arial"/>
                <w:b/>
                <w:sz w:val="18"/>
                <w:szCs w:val="17"/>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B4D51B4" w14:textId="77777777" w:rsidR="009A2CA8" w:rsidRPr="00925D52" w:rsidRDefault="009A2CA8" w:rsidP="00983BE1">
            <w:pPr>
              <w:pStyle w:val="Beforebullets"/>
              <w:tabs>
                <w:tab w:val="right" w:leader="underscore" w:pos="10376"/>
              </w:tabs>
              <w:spacing w:before="40" w:after="40" w:line="276" w:lineRule="auto"/>
              <w:rPr>
                <w:rFonts w:eastAsia="Times New Roman" w:cs="Arial"/>
                <w:b/>
                <w:sz w:val="18"/>
                <w:szCs w:val="17"/>
              </w:rPr>
            </w:pPr>
            <w:r>
              <w:rPr>
                <w:rFonts w:eastAsia="Times New Roman" w:cs="Arial"/>
                <w:b/>
                <w:sz w:val="18"/>
                <w:szCs w:val="17"/>
              </w:rPr>
              <w:t>Offline hours required</w:t>
            </w:r>
            <w:r>
              <w:rPr>
                <w:rFonts w:eastAsia="Times New Roman" w:cs="Arial"/>
                <w:b/>
                <w:sz w:val="18"/>
                <w:szCs w:val="17"/>
                <w:vertAlign w:val="superscript"/>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441650" w14:textId="77777777" w:rsidR="009A2CA8" w:rsidRPr="00CF6A11" w:rsidRDefault="009A2CA8" w:rsidP="00983BE1">
            <w:pPr>
              <w:pStyle w:val="Beforebullets"/>
              <w:tabs>
                <w:tab w:val="right" w:leader="underscore" w:pos="10376"/>
              </w:tabs>
              <w:spacing w:before="40" w:after="40" w:line="276" w:lineRule="auto"/>
              <w:rPr>
                <w:rFonts w:eastAsia="Times New Roman" w:cs="Arial"/>
                <w:b/>
                <w:bCs/>
                <w:sz w:val="18"/>
                <w:szCs w:val="17"/>
              </w:rPr>
            </w:pPr>
            <w:r w:rsidRPr="00CF6A11">
              <w:rPr>
                <w:rFonts w:eastAsia="Times New Roman" w:cs="Arial"/>
                <w:b/>
                <w:bCs/>
                <w:sz w:val="18"/>
                <w:szCs w:val="17"/>
              </w:rPr>
              <w:t>4</w:t>
            </w:r>
            <w:r>
              <w:rPr>
                <w:rFonts w:eastAsia="Times New Roman" w:cs="Arial"/>
                <w:b/>
                <w:bCs/>
                <w:sz w:val="18"/>
                <w:szCs w:val="17"/>
              </w:rPr>
              <w:t>4</w:t>
            </w:r>
            <w:r w:rsidRPr="00CF6A11">
              <w:rPr>
                <w:rFonts w:eastAsia="Times New Roman" w:cs="Arial"/>
                <w:b/>
                <w:bCs/>
                <w:sz w:val="18"/>
                <w:szCs w:val="17"/>
              </w:rPr>
              <w:t>-6</w:t>
            </w:r>
            <w:r>
              <w:rPr>
                <w:rFonts w:eastAsia="Times New Roman" w:cs="Arial"/>
                <w:b/>
                <w:bCs/>
                <w:sz w:val="18"/>
                <w:szCs w:val="17"/>
              </w:rPr>
              <w:t>6h</w:t>
            </w: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F18A176" w14:textId="77777777" w:rsidR="009A2CA8" w:rsidRDefault="009A2CA8" w:rsidP="00983BE1">
            <w:pPr>
              <w:pStyle w:val="Beforebullets"/>
              <w:tabs>
                <w:tab w:val="right" w:leader="underscore" w:pos="10376"/>
              </w:tabs>
              <w:spacing w:before="40" w:after="40" w:line="276" w:lineRule="auto"/>
              <w:rPr>
                <w:rFonts w:eastAsia="Times New Roman" w:cs="Arial"/>
                <w:bCs/>
                <w:i/>
                <w:sz w:val="18"/>
                <w:szCs w:val="17"/>
              </w:rPr>
            </w:pPr>
            <w:r>
              <w:rPr>
                <w:rFonts w:eastAsia="Times New Roman" w:cs="Arial"/>
                <w:bCs/>
                <w:i/>
                <w:sz w:val="18"/>
                <w:szCs w:val="17"/>
              </w:rPr>
              <w:t>30-48 hours of self-directed study and assessment</w:t>
            </w:r>
          </w:p>
          <w:p w14:paraId="7EF71C5F" w14:textId="77777777" w:rsidR="009A2CA8" w:rsidRDefault="009A2CA8" w:rsidP="00983BE1">
            <w:pPr>
              <w:pStyle w:val="Beforebullets"/>
              <w:tabs>
                <w:tab w:val="right" w:leader="underscore" w:pos="10376"/>
              </w:tabs>
              <w:spacing w:before="40" w:after="40" w:line="276" w:lineRule="auto"/>
              <w:rPr>
                <w:rFonts w:eastAsia="Times New Roman" w:cs="Arial"/>
                <w:bCs/>
                <w:i/>
                <w:sz w:val="18"/>
                <w:szCs w:val="17"/>
              </w:rPr>
            </w:pPr>
            <w:r>
              <w:rPr>
                <w:rFonts w:eastAsia="Times New Roman" w:cs="Arial"/>
                <w:bCs/>
                <w:i/>
                <w:sz w:val="18"/>
                <w:szCs w:val="17"/>
              </w:rPr>
              <w:t>14-18 hours of practical training</w:t>
            </w:r>
          </w:p>
          <w:p w14:paraId="690859A7" w14:textId="77777777" w:rsidR="009A2CA8" w:rsidRPr="00653E1B" w:rsidRDefault="009A2CA8" w:rsidP="00983BE1">
            <w:pPr>
              <w:pStyle w:val="Beforebullets"/>
              <w:tabs>
                <w:tab w:val="right" w:leader="underscore" w:pos="10376"/>
              </w:tabs>
              <w:spacing w:before="40" w:after="40" w:line="276" w:lineRule="auto"/>
              <w:rPr>
                <w:rFonts w:eastAsia="Times New Roman" w:cs="Arial"/>
                <w:bCs/>
                <w:i/>
                <w:sz w:val="18"/>
                <w:szCs w:val="17"/>
              </w:rPr>
            </w:pPr>
          </w:p>
        </w:tc>
      </w:tr>
      <w:tr w:rsidR="009A2CA8" w:rsidRPr="00653E1B" w14:paraId="218C5823" w14:textId="77777777" w:rsidTr="009A2CA8">
        <w:trPr>
          <w:trHeight w:val="283"/>
        </w:trPr>
        <w:tc>
          <w:tcPr>
            <w:tcW w:w="1277"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1037B47" w14:textId="77777777" w:rsidR="009A2CA8" w:rsidRPr="00653E1B" w:rsidRDefault="009A2CA8" w:rsidP="00983BE1">
            <w:pPr>
              <w:pStyle w:val="Beforebullets"/>
              <w:tabs>
                <w:tab w:val="right" w:leader="underscore" w:pos="10376"/>
              </w:tabs>
              <w:spacing w:before="40" w:after="40" w:line="276" w:lineRule="auto"/>
              <w:jc w:val="center"/>
              <w:rPr>
                <w:rFonts w:eastAsia="Times New Roman" w:cs="Arial"/>
                <w:b/>
                <w:bCs/>
                <w:sz w:val="18"/>
                <w:szCs w:val="17"/>
              </w:rPr>
            </w:pPr>
          </w:p>
        </w:tc>
        <w:tc>
          <w:tcPr>
            <w:tcW w:w="31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D9D1A34" w14:textId="77777777" w:rsidR="009A2CA8" w:rsidRPr="00653E1B" w:rsidRDefault="009A2CA8" w:rsidP="00983BE1">
            <w:pPr>
              <w:pStyle w:val="Beforebullets"/>
              <w:tabs>
                <w:tab w:val="right" w:leader="underscore" w:pos="10376"/>
              </w:tabs>
              <w:spacing w:before="40" w:after="40" w:line="276" w:lineRule="auto"/>
              <w:rPr>
                <w:rFonts w:cs="Arial"/>
                <w:b/>
                <w:sz w:val="18"/>
                <w:szCs w:val="17"/>
              </w:rPr>
            </w:pPr>
            <w:r w:rsidRPr="00653E1B">
              <w:rPr>
                <w:rFonts w:cs="Arial"/>
                <w:b/>
                <w:sz w:val="18"/>
                <w:szCs w:val="17"/>
              </w:rPr>
              <w:t>Supervised Practice with RA support</w:t>
            </w:r>
          </w:p>
        </w:tc>
        <w:tc>
          <w:tcPr>
            <w:tcW w:w="5387" w:type="dxa"/>
            <w:gridSpan w:val="3"/>
            <w:tcBorders>
              <w:top w:val="single" w:sz="8" w:space="0" w:color="000000"/>
              <w:left w:val="single" w:sz="8" w:space="0" w:color="000000"/>
              <w:bottom w:val="single" w:sz="8" w:space="0" w:color="000000"/>
              <w:right w:val="single" w:sz="8" w:space="0" w:color="000000"/>
            </w:tcBorders>
            <w:shd w:val="clear" w:color="auto" w:fill="C0C0C0"/>
            <w:vAlign w:val="center"/>
          </w:tcPr>
          <w:p w14:paraId="2F0302BA" w14:textId="77777777" w:rsidR="009A2CA8" w:rsidRPr="00653E1B" w:rsidRDefault="009A2CA8" w:rsidP="00983BE1">
            <w:pPr>
              <w:pStyle w:val="Beforebullets"/>
              <w:keepNext/>
              <w:tabs>
                <w:tab w:val="right" w:leader="underscore" w:pos="10376"/>
              </w:tabs>
              <w:spacing w:before="40" w:after="40" w:line="276" w:lineRule="auto"/>
              <w:rPr>
                <w:rFonts w:eastAsia="Times New Roman" w:cs="Arial"/>
                <w:b/>
                <w:bCs/>
                <w:sz w:val="18"/>
                <w:szCs w:val="17"/>
              </w:rPr>
            </w:pPr>
            <w:r w:rsidRPr="00653E1B">
              <w:rPr>
                <w:rFonts w:eastAsia="Times New Roman" w:cs="Arial"/>
                <w:b/>
                <w:bCs/>
                <w:sz w:val="18"/>
                <w:szCs w:val="17"/>
              </w:rPr>
              <w:t>12 months – follow Supervision Agreement</w:t>
            </w:r>
          </w:p>
        </w:tc>
      </w:tr>
    </w:tbl>
    <w:p w14:paraId="3B0C6D71" w14:textId="77777777" w:rsidR="009A2CA8" w:rsidRPr="00DC610C" w:rsidRDefault="009A2CA8" w:rsidP="00DC610C"/>
    <w:p w14:paraId="2E90C6D9" w14:textId="196A8076" w:rsidR="00DC610C" w:rsidRPr="009A2CA8" w:rsidRDefault="009A2CA8" w:rsidP="009A2CA8">
      <w:pPr>
        <w:pStyle w:val="BodyTextCC"/>
        <w:rPr>
          <w:i/>
          <w:iCs/>
        </w:rPr>
      </w:pPr>
      <w:r w:rsidRPr="009A2CA8">
        <w:rPr>
          <w:i/>
          <w:iCs/>
        </w:rPr>
        <w:t>*All practical activities are to be completed in accordance with your current Radiation Use Licence conditions. Any examinations beyond the scope of your current licence must be completed with the direct supervision of a radiographer or suitably licenced and experienced XO.</w:t>
      </w:r>
      <w:r w:rsidRPr="009A2CA8">
        <w:rPr>
          <w:i/>
          <w:iCs/>
        </w:rPr>
        <w:br/>
      </w:r>
      <w:r w:rsidRPr="009A2CA8">
        <w:rPr>
          <w:i/>
          <w:iCs/>
          <w:vertAlign w:val="superscript"/>
        </w:rPr>
        <w:t>**</w:t>
      </w:r>
      <w:r w:rsidRPr="009A2CA8">
        <w:rPr>
          <w:i/>
          <w:iCs/>
        </w:rPr>
        <w:t>Note these are minimum requirements, and some participants may require more time.</w:t>
      </w:r>
    </w:p>
    <w:p w14:paraId="032948EE" w14:textId="77777777" w:rsidR="00DC610C" w:rsidRPr="00DC610C" w:rsidRDefault="00DC610C" w:rsidP="00DC610C"/>
    <w:p w14:paraId="4CFEB9A4" w14:textId="77777777" w:rsidR="009A2CA8" w:rsidRPr="009A2CA8" w:rsidRDefault="009A2CA8" w:rsidP="009A2CA8">
      <w:pPr>
        <w:rPr>
          <w:b/>
        </w:rPr>
      </w:pPr>
      <w:r w:rsidRPr="009A2CA8">
        <w:rPr>
          <w:b/>
        </w:rPr>
        <w:lastRenderedPageBreak/>
        <w:t>Practical training</w:t>
      </w:r>
    </w:p>
    <w:p w14:paraId="6324B5D2" w14:textId="77777777" w:rsidR="009A2CA8" w:rsidRPr="009A2CA8" w:rsidRDefault="009A2CA8" w:rsidP="009A2CA8">
      <w:r w:rsidRPr="009A2CA8">
        <w:t>Once the participant has successfully completed the extended scope theory modules they will be required to (within a four-week timeframe) complete the mandatory practical training. The practical training consists of a minimum of 2 days (12-16 hours) of training with your local RA, followed by an assessment with the AHET team radiographer, including the submission of two role play videos.</w:t>
      </w:r>
    </w:p>
    <w:p w14:paraId="1260330D" w14:textId="77777777" w:rsidR="009A2CA8" w:rsidRPr="009A2CA8" w:rsidRDefault="009A2CA8" w:rsidP="009A2CA8"/>
    <w:p w14:paraId="0F933392" w14:textId="5B519407" w:rsidR="009A2CA8" w:rsidRPr="009A2CA8" w:rsidRDefault="009A2CA8" w:rsidP="009A2CA8">
      <w:pPr>
        <w:rPr>
          <w:b/>
          <w:lang w:val="en-GB"/>
        </w:rPr>
      </w:pPr>
      <w:bookmarkStart w:id="2" w:name="RAtraining"/>
      <w:r w:rsidRPr="009A2CA8">
        <w:rPr>
          <w:b/>
          <w:lang w:val="en-GB"/>
        </w:rPr>
        <w:t xml:space="preserve">Practical training facilitated by a RA </w:t>
      </w:r>
      <w:bookmarkEnd w:id="2"/>
    </w:p>
    <w:p w14:paraId="1D2E2435" w14:textId="77777777" w:rsidR="009A2CA8" w:rsidRPr="009A2CA8" w:rsidRDefault="009A2CA8" w:rsidP="009A2CA8">
      <w:r w:rsidRPr="009A2CA8">
        <w:t>A local RA can be supported to provide the practical training at the RA’s and/or XO’s medical imaging department. For this to occur, the following criteria must be met:</w:t>
      </w:r>
    </w:p>
    <w:p w14:paraId="0E2FD9A0" w14:textId="77777777" w:rsidR="009A2CA8" w:rsidRPr="009A2CA8" w:rsidRDefault="009A2CA8" w:rsidP="009A2CA8">
      <w:pPr>
        <w:numPr>
          <w:ilvl w:val="0"/>
          <w:numId w:val="6"/>
        </w:numPr>
      </w:pPr>
      <w:r w:rsidRPr="009A2CA8">
        <w:t>the RA must be willing to follow and complete all practical training activities, processes and documentation according to AHET standards</w:t>
      </w:r>
    </w:p>
    <w:p w14:paraId="5CBC96D4" w14:textId="77777777" w:rsidR="009A2CA8" w:rsidRPr="009A2CA8" w:rsidRDefault="009A2CA8" w:rsidP="009A2CA8">
      <w:pPr>
        <w:numPr>
          <w:ilvl w:val="0"/>
          <w:numId w:val="6"/>
        </w:numPr>
      </w:pPr>
      <w:r w:rsidRPr="009A2CA8">
        <w:t xml:space="preserve">a minimum of 12 hours (more may be required) of face-to-face training must be completed by the XO with the RA; 2 consecutive days is strongly recommended. Sessions must be at least 6 hours. </w:t>
      </w:r>
    </w:p>
    <w:p w14:paraId="49F33CB3" w14:textId="77777777" w:rsidR="009A2CA8" w:rsidRPr="009A2CA8" w:rsidRDefault="009A2CA8" w:rsidP="009A2CA8">
      <w:pPr>
        <w:numPr>
          <w:ilvl w:val="0"/>
          <w:numId w:val="6"/>
        </w:numPr>
      </w:pPr>
      <w:r w:rsidRPr="009A2CA8">
        <w:t>training location/s utilise equipment relevant to the XO’s needs</w:t>
      </w:r>
    </w:p>
    <w:p w14:paraId="136C7845" w14:textId="77777777" w:rsidR="009A2CA8" w:rsidRPr="009A2CA8" w:rsidRDefault="009A2CA8" w:rsidP="009A2CA8">
      <w:pPr>
        <w:numPr>
          <w:ilvl w:val="0"/>
          <w:numId w:val="6"/>
        </w:numPr>
      </w:pPr>
      <w:r w:rsidRPr="009A2CA8">
        <w:t>some extended scope patient examinations are performed during training sessions</w:t>
      </w:r>
    </w:p>
    <w:p w14:paraId="434EAF5B" w14:textId="77777777" w:rsidR="009A2CA8" w:rsidRPr="009A2CA8" w:rsidRDefault="009A2CA8" w:rsidP="009A2CA8">
      <w:pPr>
        <w:numPr>
          <w:ilvl w:val="0"/>
          <w:numId w:val="6"/>
        </w:numPr>
      </w:pPr>
      <w:r w:rsidRPr="009A2CA8">
        <w:t>organisation of sessions is the responsibility of the XO and RA.</w:t>
      </w:r>
    </w:p>
    <w:p w14:paraId="3CAA0A0E" w14:textId="77777777" w:rsidR="009A2CA8" w:rsidRPr="009A2CA8" w:rsidRDefault="009A2CA8" w:rsidP="009A2CA8"/>
    <w:p w14:paraId="62508650" w14:textId="77777777" w:rsidR="009A2CA8" w:rsidRPr="009A2CA8" w:rsidRDefault="009A2CA8" w:rsidP="009A2CA8">
      <w:r w:rsidRPr="009A2CA8">
        <w:t>The participant’s health service is responsible for any related costs, e.g. wages, travel, accommodation of XO or RA as required.</w:t>
      </w:r>
    </w:p>
    <w:p w14:paraId="463D92FD" w14:textId="77777777" w:rsidR="009A2CA8" w:rsidRPr="009A2CA8" w:rsidRDefault="009A2CA8" w:rsidP="009A2CA8"/>
    <w:p w14:paraId="433CCB47" w14:textId="77777777" w:rsidR="009A2CA8" w:rsidRPr="009A2CA8" w:rsidRDefault="009A2CA8" w:rsidP="009A2CA8">
      <w:pPr>
        <w:rPr>
          <w:b/>
        </w:rPr>
      </w:pPr>
      <w:r w:rsidRPr="009A2CA8">
        <w:rPr>
          <w:b/>
        </w:rPr>
        <w:t>Requirements of applicants, their managers and RAs</w:t>
      </w:r>
    </w:p>
    <w:p w14:paraId="0E4F34B1" w14:textId="77777777" w:rsidR="009A2CA8" w:rsidRPr="009A2CA8" w:rsidRDefault="009A2CA8" w:rsidP="009A2CA8">
      <w:pPr>
        <w:rPr>
          <w:b/>
          <w:lang w:val="en-GB"/>
        </w:rPr>
      </w:pPr>
      <w:r w:rsidRPr="009A2CA8">
        <w:rPr>
          <w:b/>
          <w:lang w:val="en-GB"/>
        </w:rPr>
        <w:t>Application process</w:t>
      </w:r>
    </w:p>
    <w:p w14:paraId="0FA5323C" w14:textId="77777777" w:rsidR="009A2CA8" w:rsidRPr="009A2CA8" w:rsidRDefault="009A2CA8" w:rsidP="009A2CA8">
      <w:pPr>
        <w:numPr>
          <w:ilvl w:val="0"/>
          <w:numId w:val="6"/>
        </w:numPr>
      </w:pPr>
      <w:r w:rsidRPr="009A2CA8">
        <w:t xml:space="preserve">Facility Manager and RA determine the need for extended scope licences and select appropriate and competent chest and extremity use licensees </w:t>
      </w:r>
    </w:p>
    <w:p w14:paraId="4F84E9A9" w14:textId="77777777" w:rsidR="009A2CA8" w:rsidRPr="009A2CA8" w:rsidRDefault="009A2CA8" w:rsidP="009A2CA8">
      <w:pPr>
        <w:numPr>
          <w:ilvl w:val="0"/>
          <w:numId w:val="6"/>
        </w:numPr>
        <w:rPr>
          <w:b/>
        </w:rPr>
      </w:pPr>
      <w:r w:rsidRPr="009A2CA8">
        <w:rPr>
          <w:bCs/>
        </w:rPr>
        <w:t>applicant and manager</w:t>
      </w:r>
      <w:r w:rsidRPr="009A2CA8">
        <w:rPr>
          <w:b/>
        </w:rPr>
        <w:t xml:space="preserve"> </w:t>
      </w:r>
      <w:r w:rsidRPr="009A2CA8">
        <w:t>plan the required offline time and any additional support needed for the applicant should be considered, e.g. literacy, IT or clinical needs</w:t>
      </w:r>
    </w:p>
    <w:p w14:paraId="3904C546" w14:textId="77777777" w:rsidR="009A2CA8" w:rsidRPr="009A2CA8" w:rsidRDefault="009A2CA8" w:rsidP="009A2CA8">
      <w:pPr>
        <w:numPr>
          <w:ilvl w:val="0"/>
          <w:numId w:val="6"/>
        </w:numPr>
      </w:pPr>
      <w:r w:rsidRPr="009A2CA8">
        <w:rPr>
          <w:bCs/>
        </w:rPr>
        <w:t>applicant/s and RA</w:t>
      </w:r>
      <w:r w:rsidRPr="009A2CA8">
        <w:t xml:space="preserve"> discuss RA site visit, ongoing supervision requirements and service expectations; details are added to the </w:t>
      </w:r>
      <w:hyperlink w:anchor="SupervisionAgreement" w:history="1">
        <w:r w:rsidRPr="009A2CA8">
          <w:rPr>
            <w:rStyle w:val="Hyperlink"/>
            <w:szCs w:val="22"/>
          </w:rPr>
          <w:t>Supervision Agreement</w:t>
        </w:r>
      </w:hyperlink>
      <w:r w:rsidRPr="009A2CA8">
        <w:t xml:space="preserve"> and forwarded to the Facility Manager for approval. </w:t>
      </w:r>
      <w:r w:rsidRPr="009A2CA8">
        <w:rPr>
          <w:vertAlign w:val="superscript"/>
        </w:rPr>
        <w:footnoteReference w:id="4"/>
      </w:r>
    </w:p>
    <w:p w14:paraId="0710CFD9" w14:textId="77777777" w:rsidR="009A2CA8" w:rsidRPr="009A2CA8" w:rsidRDefault="009A2CA8" w:rsidP="009A2CA8">
      <w:pPr>
        <w:numPr>
          <w:ilvl w:val="0"/>
          <w:numId w:val="6"/>
        </w:numPr>
      </w:pPr>
      <w:r w:rsidRPr="009A2CA8">
        <w:t xml:space="preserve">Facility Manager completes the </w:t>
      </w:r>
      <w:hyperlink r:id="rId14" w:history="1">
        <w:r w:rsidRPr="009A2CA8">
          <w:rPr>
            <w:rStyle w:val="Hyperlink"/>
            <w:szCs w:val="22"/>
          </w:rPr>
          <w:t>Facility Manager application form</w:t>
        </w:r>
      </w:hyperlink>
      <w:r w:rsidRPr="009A2CA8">
        <w:rPr>
          <w:vertAlign w:val="superscript"/>
        </w:rPr>
        <w:footnoteReference w:id="5"/>
      </w:r>
      <w:r w:rsidRPr="009A2CA8">
        <w:t>.</w:t>
      </w:r>
    </w:p>
    <w:p w14:paraId="2B025AE6" w14:textId="77777777" w:rsidR="009A2CA8" w:rsidRPr="009A2CA8" w:rsidRDefault="009A2CA8" w:rsidP="009A2CA8">
      <w:pPr>
        <w:numPr>
          <w:ilvl w:val="0"/>
          <w:numId w:val="6"/>
        </w:numPr>
      </w:pPr>
      <w:r w:rsidRPr="009A2CA8">
        <w:t xml:space="preserve">manager completes </w:t>
      </w:r>
      <w:hyperlink r:id="rId15" w:history="1">
        <w:r w:rsidRPr="009A2CA8">
          <w:rPr>
            <w:rStyle w:val="Hyperlink"/>
            <w:szCs w:val="22"/>
          </w:rPr>
          <w:t>payment form</w:t>
        </w:r>
      </w:hyperlink>
      <w:r w:rsidRPr="009A2CA8">
        <w:t>.</w:t>
      </w:r>
    </w:p>
    <w:p w14:paraId="146603B2" w14:textId="38657F50" w:rsidR="009A2CA8" w:rsidRPr="009A2CA8" w:rsidRDefault="009A2CA8" w:rsidP="009A2CA8">
      <w:pPr>
        <w:numPr>
          <w:ilvl w:val="0"/>
          <w:numId w:val="6"/>
        </w:numPr>
      </w:pPr>
      <w:r w:rsidRPr="009A2CA8">
        <w:t xml:space="preserve">Applicant collates </w:t>
      </w:r>
      <w:hyperlink w:anchor="ApplicationSubmissions" w:history="1">
        <w:r w:rsidRPr="009A2CA8">
          <w:rPr>
            <w:rStyle w:val="Hyperlink"/>
            <w:szCs w:val="22"/>
          </w:rPr>
          <w:t>documentation</w:t>
        </w:r>
      </w:hyperlink>
      <w:r w:rsidRPr="009A2CA8">
        <w:t xml:space="preserve"> and submits by </w:t>
      </w:r>
      <w:hyperlink r:id="rId16" w:history="1">
        <w:r w:rsidRPr="009A2CA8">
          <w:rPr>
            <w:rStyle w:val="Hyperlink"/>
            <w:szCs w:val="22"/>
          </w:rPr>
          <w:t>email</w:t>
        </w:r>
      </w:hyperlink>
      <w:r w:rsidRPr="009A2CA8">
        <w:t xml:space="preserve">. </w:t>
      </w:r>
      <w:r w:rsidRPr="009A2CA8">
        <w:rPr>
          <w:color w:val="A4204E" w:themeColor="text2"/>
        </w:rPr>
        <w:t>Incomplete applications will not be accepted</w:t>
      </w:r>
      <w:r w:rsidRPr="009A2CA8">
        <w:t>.</w:t>
      </w:r>
    </w:p>
    <w:p w14:paraId="28A88AD9" w14:textId="77777777" w:rsidR="009A2CA8" w:rsidRPr="009A2CA8" w:rsidRDefault="009A2CA8" w:rsidP="009A2CA8">
      <w:pPr>
        <w:numPr>
          <w:ilvl w:val="0"/>
          <w:numId w:val="6"/>
        </w:numPr>
      </w:pPr>
      <w:r w:rsidRPr="009A2CA8">
        <w:t xml:space="preserve">Applicant retains copies of documentation and regularly checks for AHET team emails.  </w:t>
      </w:r>
    </w:p>
    <w:p w14:paraId="64E36FBC" w14:textId="77777777" w:rsidR="009A2CA8" w:rsidRPr="009A2CA8" w:rsidRDefault="009A2CA8" w:rsidP="009A2CA8">
      <w:pPr>
        <w:numPr>
          <w:ilvl w:val="0"/>
          <w:numId w:val="6"/>
        </w:numPr>
        <w:rPr>
          <w:b/>
        </w:rPr>
      </w:pPr>
      <w:r w:rsidRPr="009A2CA8">
        <w:t>AHET team emails applicant, manager and RA regarding outcome of application.</w:t>
      </w:r>
      <w:r w:rsidRPr="009A2CA8">
        <w:rPr>
          <w:i/>
          <w:lang w:val="en-GB"/>
        </w:rPr>
        <w:t xml:space="preserve"> </w:t>
      </w:r>
    </w:p>
    <w:p w14:paraId="04427563" w14:textId="77777777" w:rsidR="009A2CA8" w:rsidRPr="009A2CA8" w:rsidRDefault="009A2CA8" w:rsidP="009A2CA8">
      <w:pPr>
        <w:rPr>
          <w:bCs/>
        </w:rPr>
      </w:pPr>
    </w:p>
    <w:p w14:paraId="049E14A3" w14:textId="77777777" w:rsidR="009A2CA8" w:rsidRPr="009A2CA8" w:rsidRDefault="009A2CA8" w:rsidP="009A2CA8">
      <w:r w:rsidRPr="009A2CA8">
        <w:t>If demand for the course exceeds capacity, applications may be prioritised based on details of clinical service provision needs, ratio of XOs to facility radiographic workload, distance from another X-ray facility, support provided to applicants, appropriateness of applicant.</w:t>
      </w:r>
    </w:p>
    <w:p w14:paraId="55700D64" w14:textId="77777777" w:rsidR="00DC610C" w:rsidRPr="00DC610C" w:rsidRDefault="00DC610C" w:rsidP="00DC610C"/>
    <w:p w14:paraId="46BE87D3" w14:textId="77777777" w:rsidR="00DC610C" w:rsidRPr="00DC610C" w:rsidRDefault="00DC610C" w:rsidP="00DC610C"/>
    <w:p w14:paraId="166D82F8" w14:textId="77777777" w:rsidR="00DC610C" w:rsidRPr="00DC610C" w:rsidRDefault="00DC610C" w:rsidP="00DC610C"/>
    <w:p w14:paraId="02462B5B" w14:textId="77777777" w:rsidR="00DC610C" w:rsidRPr="00DC610C" w:rsidRDefault="00DC610C" w:rsidP="00DC610C"/>
    <w:p w14:paraId="58F9EB91" w14:textId="77777777" w:rsidR="00DC610C" w:rsidRPr="00DC610C" w:rsidRDefault="00DC610C" w:rsidP="00DC610C"/>
    <w:p w14:paraId="4EF35F3C" w14:textId="77777777" w:rsidR="009A2CA8" w:rsidRPr="009A2CA8" w:rsidRDefault="009A2CA8" w:rsidP="009A2CA8">
      <w:pPr>
        <w:rPr>
          <w:b/>
          <w:lang w:val="en-GB"/>
        </w:rPr>
      </w:pPr>
      <w:r w:rsidRPr="009A2CA8">
        <w:rPr>
          <w:b/>
          <w:lang w:val="en-GB"/>
        </w:rPr>
        <w:lastRenderedPageBreak/>
        <w:t>Enrolment process</w:t>
      </w:r>
    </w:p>
    <w:p w14:paraId="69995DDB" w14:textId="77777777" w:rsidR="009A2CA8" w:rsidRPr="009A2CA8" w:rsidRDefault="009A2CA8" w:rsidP="009A2CA8">
      <w:pPr>
        <w:numPr>
          <w:ilvl w:val="0"/>
          <w:numId w:val="6"/>
        </w:numPr>
        <w:rPr>
          <w:b/>
        </w:rPr>
      </w:pPr>
      <w:r w:rsidRPr="009A2CA8">
        <w:rPr>
          <w:bCs/>
        </w:rPr>
        <w:t>participant and manager</w:t>
      </w:r>
      <w:r w:rsidRPr="009A2CA8">
        <w:t xml:space="preserve"> organise IT resources and roster offline time</w:t>
      </w:r>
    </w:p>
    <w:p w14:paraId="3BB28B54" w14:textId="77777777" w:rsidR="009A2CA8" w:rsidRPr="009A2CA8" w:rsidRDefault="009A2CA8" w:rsidP="009A2CA8">
      <w:pPr>
        <w:numPr>
          <w:ilvl w:val="0"/>
          <w:numId w:val="6"/>
        </w:numPr>
        <w:rPr>
          <w:b/>
        </w:rPr>
      </w:pPr>
      <w:r w:rsidRPr="009A2CA8">
        <w:rPr>
          <w:bCs/>
        </w:rPr>
        <w:t>participant, manager and RA</w:t>
      </w:r>
      <w:r w:rsidRPr="009A2CA8">
        <w:t xml:space="preserve"> determine dates and location for practical training</w:t>
      </w:r>
    </w:p>
    <w:p w14:paraId="4B97D727" w14:textId="77777777" w:rsidR="009A2CA8" w:rsidRPr="009A2CA8" w:rsidRDefault="009A2CA8" w:rsidP="009A2CA8">
      <w:pPr>
        <w:numPr>
          <w:ilvl w:val="0"/>
          <w:numId w:val="6"/>
        </w:numPr>
        <w:rPr>
          <w:b/>
        </w:rPr>
      </w:pPr>
      <w:r w:rsidRPr="009A2CA8">
        <w:rPr>
          <w:bCs/>
        </w:rPr>
        <w:t>participant</w:t>
      </w:r>
      <w:r w:rsidRPr="009A2CA8">
        <w:rPr>
          <w:b/>
        </w:rPr>
        <w:t xml:space="preserve"> </w:t>
      </w:r>
      <w:r w:rsidRPr="009A2CA8">
        <w:rPr>
          <w:bCs/>
        </w:rPr>
        <w:t xml:space="preserve">checks email and </w:t>
      </w:r>
      <w:r w:rsidRPr="009A2CA8">
        <w:t>completes required processes, e.g. completes online enrolment form to enable access to course materials</w:t>
      </w:r>
    </w:p>
    <w:p w14:paraId="1B25D181" w14:textId="77777777" w:rsidR="009A2CA8" w:rsidRPr="009A2CA8" w:rsidRDefault="009A2CA8" w:rsidP="009A2CA8">
      <w:pPr>
        <w:numPr>
          <w:ilvl w:val="0"/>
          <w:numId w:val="6"/>
        </w:numPr>
        <w:rPr>
          <w:b/>
        </w:rPr>
      </w:pPr>
      <w:r w:rsidRPr="009A2CA8">
        <w:rPr>
          <w:bCs/>
        </w:rPr>
        <w:t>participant and manager</w:t>
      </w:r>
      <w:r w:rsidRPr="009A2CA8">
        <w:t xml:space="preserve"> ensure all mandatory training</w:t>
      </w:r>
      <w:r w:rsidRPr="009A2CA8">
        <w:rPr>
          <w:vertAlign w:val="superscript"/>
        </w:rPr>
        <w:footnoteReference w:id="6"/>
      </w:r>
      <w:r w:rsidRPr="009A2CA8">
        <w:t xml:space="preserve"> relevant to the course is up-to-date and participant can use Microsoft Teams </w:t>
      </w:r>
    </w:p>
    <w:p w14:paraId="14E30FA4" w14:textId="77777777" w:rsidR="009A2CA8" w:rsidRPr="009A2CA8" w:rsidRDefault="009A2CA8" w:rsidP="009A2CA8">
      <w:pPr>
        <w:numPr>
          <w:ilvl w:val="0"/>
          <w:numId w:val="6"/>
        </w:numPr>
      </w:pPr>
      <w:r w:rsidRPr="009A2CA8">
        <w:rPr>
          <w:bCs/>
        </w:rPr>
        <w:t>participant</w:t>
      </w:r>
      <w:r w:rsidRPr="009A2CA8">
        <w:rPr>
          <w:b/>
        </w:rPr>
        <w:t xml:space="preserve"> </w:t>
      </w:r>
      <w:r w:rsidRPr="009A2CA8">
        <w:t>completes all pre-course activities, e.g. pre-reading.</w:t>
      </w:r>
    </w:p>
    <w:p w14:paraId="65DBCEE2" w14:textId="77777777" w:rsidR="009A2CA8" w:rsidRPr="009A2CA8" w:rsidRDefault="009A2CA8" w:rsidP="009A2CA8">
      <w:pPr>
        <w:rPr>
          <w:b/>
          <w:lang w:val="en-GB"/>
        </w:rPr>
      </w:pPr>
    </w:p>
    <w:p w14:paraId="3C9C98CE" w14:textId="77777777" w:rsidR="009A2CA8" w:rsidRPr="009A2CA8" w:rsidRDefault="009A2CA8" w:rsidP="009A2CA8">
      <w:pPr>
        <w:rPr>
          <w:b/>
          <w:lang w:val="en-GB"/>
        </w:rPr>
      </w:pPr>
      <w:r w:rsidRPr="009A2CA8">
        <w:rPr>
          <w:b/>
          <w:lang w:val="en-GB"/>
        </w:rPr>
        <w:t xml:space="preserve">During the course </w:t>
      </w:r>
      <w:r w:rsidRPr="009A2CA8">
        <w:rPr>
          <w:lang w:val="en-GB"/>
        </w:rPr>
        <w:t>the:</w:t>
      </w:r>
    </w:p>
    <w:p w14:paraId="5E9EF578" w14:textId="77777777" w:rsidR="009A2CA8" w:rsidRPr="009A2CA8" w:rsidRDefault="009A2CA8" w:rsidP="009A2CA8">
      <w:pPr>
        <w:numPr>
          <w:ilvl w:val="0"/>
          <w:numId w:val="6"/>
        </w:numPr>
        <w:rPr>
          <w:b/>
        </w:rPr>
      </w:pPr>
      <w:r w:rsidRPr="009A2CA8">
        <w:rPr>
          <w:bCs/>
        </w:rPr>
        <w:t>manager</w:t>
      </w:r>
      <w:r w:rsidRPr="009A2CA8">
        <w:rPr>
          <w:b/>
        </w:rPr>
        <w:t xml:space="preserve"> </w:t>
      </w:r>
      <w:r w:rsidRPr="009A2CA8">
        <w:t xml:space="preserve">provides </w:t>
      </w:r>
      <w:r w:rsidRPr="009A2CA8">
        <w:rPr>
          <w:color w:val="A4204E" w:themeColor="text2"/>
        </w:rPr>
        <w:t>agreed offline time</w:t>
      </w:r>
      <w:r w:rsidRPr="009A2CA8">
        <w:t xml:space="preserve"> for study, assessment tasks and practical training</w:t>
      </w:r>
      <w:r w:rsidRPr="009A2CA8">
        <w:rPr>
          <w:vertAlign w:val="superscript"/>
        </w:rPr>
        <w:footnoteReference w:id="7"/>
      </w:r>
    </w:p>
    <w:p w14:paraId="133BE63F" w14:textId="77777777" w:rsidR="009A2CA8" w:rsidRPr="009A2CA8" w:rsidRDefault="009A2CA8" w:rsidP="009A2CA8">
      <w:pPr>
        <w:numPr>
          <w:ilvl w:val="0"/>
          <w:numId w:val="6"/>
        </w:numPr>
        <w:rPr>
          <w:b/>
        </w:rPr>
      </w:pPr>
      <w:r w:rsidRPr="009A2CA8">
        <w:rPr>
          <w:bCs/>
        </w:rPr>
        <w:t>participant</w:t>
      </w:r>
      <w:r w:rsidRPr="009A2CA8">
        <w:t xml:space="preserve"> works through the theory component of the coursework on the online platform, contacting the AHET team with any queries</w:t>
      </w:r>
    </w:p>
    <w:p w14:paraId="7BFCB6B4" w14:textId="77777777" w:rsidR="009A2CA8" w:rsidRPr="009A2CA8" w:rsidRDefault="009A2CA8" w:rsidP="009A2CA8">
      <w:pPr>
        <w:numPr>
          <w:ilvl w:val="0"/>
          <w:numId w:val="6"/>
        </w:numPr>
        <w:rPr>
          <w:b/>
        </w:rPr>
      </w:pPr>
      <w:r w:rsidRPr="009A2CA8">
        <w:rPr>
          <w:bCs/>
        </w:rPr>
        <w:t>RA</w:t>
      </w:r>
      <w:r w:rsidRPr="009A2CA8">
        <w:t xml:space="preserve"> undertakes a site visit at the participant’s facility</w:t>
      </w:r>
      <w:r w:rsidRPr="009A2CA8">
        <w:rPr>
          <w:vertAlign w:val="superscript"/>
        </w:rPr>
        <w:footnoteReference w:id="8"/>
      </w:r>
      <w:r w:rsidRPr="009A2CA8">
        <w:t xml:space="preserve"> to orientate the participant to equipment and processes used for extended scope examinations</w:t>
      </w:r>
    </w:p>
    <w:p w14:paraId="28FA23F5" w14:textId="77777777" w:rsidR="009A2CA8" w:rsidRPr="009A2CA8" w:rsidRDefault="009A2CA8" w:rsidP="009A2CA8">
      <w:pPr>
        <w:numPr>
          <w:ilvl w:val="0"/>
          <w:numId w:val="6"/>
        </w:numPr>
        <w:rPr>
          <w:b/>
        </w:rPr>
      </w:pPr>
      <w:r w:rsidRPr="009A2CA8">
        <w:rPr>
          <w:bCs/>
        </w:rPr>
        <w:t>RA</w:t>
      </w:r>
      <w:r w:rsidRPr="009A2CA8">
        <w:rPr>
          <w:b/>
        </w:rPr>
        <w:t xml:space="preserve"> </w:t>
      </w:r>
      <w:r w:rsidRPr="009A2CA8">
        <w:t xml:space="preserve">assists </w:t>
      </w:r>
      <w:r w:rsidRPr="009A2CA8">
        <w:rPr>
          <w:bCs/>
        </w:rPr>
        <w:t>participant</w:t>
      </w:r>
      <w:r w:rsidRPr="009A2CA8">
        <w:rPr>
          <w:b/>
        </w:rPr>
        <w:t xml:space="preserve"> </w:t>
      </w:r>
      <w:r w:rsidRPr="009A2CA8">
        <w:t>to complete the Examination Log, with assistance from and experienced local XOs where necessary</w:t>
      </w:r>
    </w:p>
    <w:p w14:paraId="1F423E8E" w14:textId="77777777" w:rsidR="009A2CA8" w:rsidRPr="009A2CA8" w:rsidRDefault="009A2CA8" w:rsidP="009A2CA8">
      <w:pPr>
        <w:numPr>
          <w:ilvl w:val="0"/>
          <w:numId w:val="6"/>
        </w:numPr>
        <w:rPr>
          <w:b/>
          <w:color w:val="A4204E" w:themeColor="text2"/>
        </w:rPr>
      </w:pPr>
      <w:r w:rsidRPr="009A2CA8">
        <w:rPr>
          <w:bCs/>
        </w:rPr>
        <w:t>participant</w:t>
      </w:r>
      <w:r w:rsidRPr="009A2CA8">
        <w:t xml:space="preserve"> submits all assessment tasks within 8-12 weeks of online access being issued. Failure to do so </w:t>
      </w:r>
      <w:r w:rsidRPr="009A2CA8">
        <w:rPr>
          <w:color w:val="A4204E" w:themeColor="text2"/>
        </w:rPr>
        <w:t>may result in the participant being withdrawn from the course</w:t>
      </w:r>
    </w:p>
    <w:p w14:paraId="4B668B2D" w14:textId="77777777" w:rsidR="009A2CA8" w:rsidRPr="009A2CA8" w:rsidRDefault="009A2CA8" w:rsidP="009A2CA8">
      <w:pPr>
        <w:numPr>
          <w:ilvl w:val="0"/>
          <w:numId w:val="6"/>
        </w:numPr>
        <w:rPr>
          <w:b/>
          <w:color w:val="A4204E" w:themeColor="text2"/>
        </w:rPr>
      </w:pPr>
      <w:r w:rsidRPr="009A2CA8">
        <w:rPr>
          <w:bCs/>
        </w:rPr>
        <w:t>participant</w:t>
      </w:r>
      <w:r w:rsidRPr="009A2CA8">
        <w:t xml:space="preserve"> is entitled to a maximum of three submission attempts for any one assessment task. </w:t>
      </w:r>
      <w:r w:rsidRPr="009A2CA8">
        <w:rPr>
          <w:color w:val="A4204E" w:themeColor="text2"/>
        </w:rPr>
        <w:t>All assessment tasks must be passed</w:t>
      </w:r>
      <w:r w:rsidRPr="009A2CA8">
        <w:t xml:space="preserve"> to progress through the course. Failure to successfully complete assessments </w:t>
      </w:r>
      <w:r w:rsidRPr="009A2CA8">
        <w:rPr>
          <w:color w:val="A4204E" w:themeColor="text2"/>
        </w:rPr>
        <w:t>may result in participant being withdrawn from the course</w:t>
      </w:r>
    </w:p>
    <w:p w14:paraId="37F62307" w14:textId="77777777" w:rsidR="009A2CA8" w:rsidRPr="009A2CA8" w:rsidRDefault="009A2CA8" w:rsidP="009A2CA8">
      <w:pPr>
        <w:numPr>
          <w:ilvl w:val="0"/>
          <w:numId w:val="6"/>
        </w:numPr>
        <w:rPr>
          <w:b/>
        </w:rPr>
      </w:pPr>
      <w:r w:rsidRPr="009A2CA8">
        <w:rPr>
          <w:bCs/>
        </w:rPr>
        <w:t>participant</w:t>
      </w:r>
      <w:r w:rsidRPr="009A2CA8">
        <w:t xml:space="preserve"> </w:t>
      </w:r>
      <w:r w:rsidRPr="009A2CA8">
        <w:rPr>
          <w:color w:val="A4204E" w:themeColor="text2"/>
        </w:rPr>
        <w:t>takes responsibility for their learning needs and seeks assistance when required</w:t>
      </w:r>
      <w:r w:rsidRPr="009A2CA8">
        <w:t>. The participant liaises with their RA, manager and/or the AHET team if challenges arise which may affect course completion</w:t>
      </w:r>
    </w:p>
    <w:p w14:paraId="78AA89AC" w14:textId="77777777" w:rsidR="009A2CA8" w:rsidRPr="009A2CA8" w:rsidRDefault="009A2CA8" w:rsidP="009A2CA8">
      <w:pPr>
        <w:numPr>
          <w:ilvl w:val="0"/>
          <w:numId w:val="6"/>
        </w:numPr>
        <w:spacing w:after="60"/>
        <w:ind w:left="357" w:hanging="357"/>
        <w:rPr>
          <w:b/>
        </w:rPr>
      </w:pPr>
      <w:r w:rsidRPr="009A2CA8">
        <w:t>participant undertakes 12 – 16 hours of practical training with their RA or other local radiographer, adhering to the requirements of the AHET team processes.</w:t>
      </w:r>
    </w:p>
    <w:p w14:paraId="4FFE8DFC" w14:textId="654D7A86" w:rsidR="00DC610C" w:rsidRPr="00DC610C" w:rsidRDefault="009A2CA8" w:rsidP="00DC610C">
      <w:r>
        <w:rPr>
          <w:noProof/>
          <w:lang w:eastAsia="en-AU"/>
        </w:rPr>
        <mc:AlternateContent>
          <mc:Choice Requires="wps">
            <w:drawing>
              <wp:inline distT="0" distB="0" distL="0" distR="0" wp14:anchorId="686254E6" wp14:editId="59D0D403">
                <wp:extent cx="6477000" cy="790575"/>
                <wp:effectExtent l="0" t="0" r="19050" b="28575"/>
                <wp:docPr id="22" name="Round Diagonal Corner 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790575"/>
                        </a:xfrm>
                        <a:prstGeom prst="roundRect">
                          <a:avLst/>
                        </a:prstGeom>
                        <a:solidFill>
                          <a:srgbClr val="00A994">
                            <a:alpha val="10196"/>
                          </a:srgbClr>
                        </a:solidFill>
                        <a:ln w="6350" cap="flat" cmpd="sng" algn="ctr">
                          <a:solidFill>
                            <a:schemeClr val="accent1"/>
                          </a:solidFill>
                          <a:prstDash val="solid"/>
                        </a:ln>
                        <a:effectLst/>
                      </wps:spPr>
                      <wps:txbx>
                        <w:txbxContent>
                          <w:p w14:paraId="5ECE29CC" w14:textId="673413C3" w:rsidR="009A2CA8" w:rsidRPr="00427347" w:rsidRDefault="009A2CA8" w:rsidP="009A2CA8">
                            <w:pPr>
                              <w:pStyle w:val="EmphasisTeal"/>
                            </w:pPr>
                            <w:r>
                              <w:t>Please note:</w:t>
                            </w:r>
                          </w:p>
                          <w:p w14:paraId="6E29DBDB" w14:textId="77777777" w:rsidR="009A2CA8" w:rsidRPr="009A2CA8" w:rsidRDefault="009A2CA8" w:rsidP="009A2CA8">
                            <w:pPr>
                              <w:pStyle w:val="BodyTextCC"/>
                              <w:rPr>
                                <w:color w:val="000000"/>
                                <w:lang w:val="en-GB"/>
                              </w:rPr>
                            </w:pPr>
                            <w:r w:rsidRPr="009A2CA8">
                              <w:rPr>
                                <w:color w:val="000000"/>
                                <w:lang w:val="en-GB"/>
                              </w:rPr>
                              <w:t>Participants are not permitted to perform unsupervised extended scope radiographic examinations on patients until they have received their trainee (extended) Use Licence from Radiation Health.</w:t>
                            </w:r>
                          </w:p>
                          <w:p w14:paraId="26264FAD" w14:textId="580FE831" w:rsidR="009A2CA8" w:rsidRPr="00B9437E" w:rsidRDefault="009A2CA8" w:rsidP="009A2CA8">
                            <w:pPr>
                              <w:pStyle w:val="BodyTextCC"/>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6254E6" id="Round Diagonal Corner Rectangle 458" o:spid="_x0000_s1026" style="width:510pt;height:6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" fillcolor="#00a994" strokecolor="#00a994 [3204]" strokeweight=".5pt">
                <v:fill opacity="6682f"/>
                <v:path arrowok="t"/>
                <v:textbox>
                  <w:txbxContent>
                    <w:p w14:paraId="5ECE29CC" w14:textId="673413C3" w:rsidR="009A2CA8" w:rsidRPr="00427347" w:rsidRDefault="009A2CA8" w:rsidP="009A2CA8">
                      <w:pPr>
                        <w:pStyle w:val="EmphasisTeal"/>
                      </w:pPr>
                      <w:r>
                        <w:t>Please note:</w:t>
                      </w:r>
                    </w:p>
                    <w:p w14:paraId="6E29DBDB" w14:textId="77777777" w:rsidR="009A2CA8" w:rsidRPr="009A2CA8" w:rsidRDefault="009A2CA8" w:rsidP="009A2CA8">
                      <w:pPr>
                        <w:pStyle w:val="BodyTextCC"/>
                        <w:rPr>
                          <w:color w:val="000000"/>
                          <w:lang w:val="en-GB"/>
                        </w:rPr>
                      </w:pPr>
                      <w:r w:rsidRPr="009A2CA8">
                        <w:rPr>
                          <w:color w:val="000000"/>
                          <w:lang w:val="en-GB"/>
                        </w:rPr>
                        <w:t>Participants are not permitted to perform unsupervised extended scope radiographic examinations on patients until they have received their trainee (extended) Use Licence from Radiation Health.</w:t>
                      </w:r>
                    </w:p>
                    <w:p w14:paraId="26264FAD" w14:textId="580FE831" w:rsidR="009A2CA8" w:rsidRPr="00B9437E" w:rsidRDefault="009A2CA8" w:rsidP="009A2CA8">
                      <w:pPr>
                        <w:pStyle w:val="BodyTextCC"/>
                      </w:pPr>
                    </w:p>
                  </w:txbxContent>
                </v:textbox>
                <w10:anchorlock/>
              </v:roundrect>
            </w:pict>
          </mc:Fallback>
        </mc:AlternateContent>
      </w:r>
    </w:p>
    <w:p w14:paraId="03DE94D9" w14:textId="77777777" w:rsidR="009A2CA8" w:rsidRPr="009A2CA8" w:rsidRDefault="009A2CA8" w:rsidP="009A2CA8">
      <w:pPr>
        <w:rPr>
          <w:b/>
          <w:lang w:val="en-GB"/>
        </w:rPr>
      </w:pPr>
      <w:r w:rsidRPr="009A2CA8">
        <w:rPr>
          <w:b/>
          <w:lang w:val="en-GB"/>
        </w:rPr>
        <w:t>Post course</w:t>
      </w:r>
    </w:p>
    <w:p w14:paraId="0D00F51E" w14:textId="77777777" w:rsidR="009A2CA8" w:rsidRPr="009A2CA8" w:rsidRDefault="009A2CA8" w:rsidP="009A2CA8">
      <w:pPr>
        <w:numPr>
          <w:ilvl w:val="0"/>
          <w:numId w:val="39"/>
        </w:numPr>
      </w:pPr>
      <w:r w:rsidRPr="009A2CA8">
        <w:t>Upon successful completion of all course components, participants will be issued with a Statement of Attainment.</w:t>
      </w:r>
    </w:p>
    <w:p w14:paraId="78C840C8" w14:textId="77777777" w:rsidR="009A2CA8" w:rsidRPr="009A2CA8" w:rsidRDefault="009A2CA8" w:rsidP="009A2CA8">
      <w:pPr>
        <w:numPr>
          <w:ilvl w:val="0"/>
          <w:numId w:val="39"/>
        </w:numPr>
        <w:rPr>
          <w:b/>
        </w:rPr>
      </w:pPr>
      <w:r w:rsidRPr="009A2CA8">
        <w:rPr>
          <w:b/>
        </w:rPr>
        <w:t>Participant</w:t>
      </w:r>
      <w:r w:rsidRPr="009A2CA8">
        <w:rPr>
          <w:bCs/>
        </w:rPr>
        <w:t xml:space="preserve"> completes the application form for a licence to use a radiation source (on the </w:t>
      </w:r>
      <w:hyperlink r:id="rId17" w:anchor="2" w:history="1">
        <w:r w:rsidRPr="009A2CA8">
          <w:rPr>
            <w:rStyle w:val="Hyperlink"/>
            <w:bCs/>
            <w:szCs w:val="22"/>
          </w:rPr>
          <w:t>Radiation Health Unit website</w:t>
        </w:r>
      </w:hyperlink>
      <w:r w:rsidRPr="009A2CA8">
        <w:rPr>
          <w:bCs/>
        </w:rPr>
        <w:t xml:space="preserve">) and organises required documentation and submits to Radiation Health with their Statement of Attainment and licencing fees. A letter from the Facility </w:t>
      </w:r>
      <w:r w:rsidRPr="009A2CA8">
        <w:rPr>
          <w:b/>
        </w:rPr>
        <w:t>Manager</w:t>
      </w:r>
      <w:r w:rsidRPr="009A2CA8">
        <w:rPr>
          <w:bCs/>
        </w:rPr>
        <w:t xml:space="preserve"> demonstrating the need for the extended licence at the facility should be included in the application.</w:t>
      </w:r>
    </w:p>
    <w:p w14:paraId="356A4466" w14:textId="77777777" w:rsidR="009A2CA8" w:rsidRPr="009A2CA8" w:rsidRDefault="009A2CA8" w:rsidP="009A2CA8">
      <w:pPr>
        <w:numPr>
          <w:ilvl w:val="0"/>
          <w:numId w:val="39"/>
        </w:numPr>
        <w:rPr>
          <w:b/>
        </w:rPr>
      </w:pPr>
      <w:r w:rsidRPr="009A2CA8">
        <w:rPr>
          <w:b/>
        </w:rPr>
        <w:t xml:space="preserve">Manager </w:t>
      </w:r>
      <w:r w:rsidRPr="009A2CA8">
        <w:rPr>
          <w:bCs/>
        </w:rPr>
        <w:t>approves payment of any Use Licence fees</w:t>
      </w:r>
      <w:r w:rsidRPr="009A2CA8">
        <w:rPr>
          <w:bCs/>
          <w:vertAlign w:val="superscript"/>
        </w:rPr>
        <w:footnoteReference w:id="9"/>
      </w:r>
      <w:r w:rsidRPr="009A2CA8">
        <w:rPr>
          <w:bCs/>
        </w:rPr>
        <w:t>.</w:t>
      </w:r>
    </w:p>
    <w:p w14:paraId="48CECDC1" w14:textId="77777777" w:rsidR="009A2CA8" w:rsidRPr="009A2CA8" w:rsidRDefault="009A2CA8" w:rsidP="009A2CA8">
      <w:pPr>
        <w:rPr>
          <w:b/>
        </w:rPr>
      </w:pPr>
      <w:r w:rsidRPr="009A2CA8">
        <w:br w:type="page"/>
      </w:r>
      <w:r w:rsidRPr="009A2CA8">
        <w:lastRenderedPageBreak/>
        <w:t>Once trainees receive their trainee (extended) licence from the Radiation Health Unit the:</w:t>
      </w:r>
    </w:p>
    <w:p w14:paraId="40B830A4" w14:textId="77777777" w:rsidR="009A2CA8" w:rsidRPr="009A2CA8" w:rsidRDefault="009A2CA8" w:rsidP="009A2CA8">
      <w:pPr>
        <w:numPr>
          <w:ilvl w:val="0"/>
          <w:numId w:val="6"/>
        </w:numPr>
        <w:rPr>
          <w:b/>
        </w:rPr>
      </w:pPr>
      <w:r w:rsidRPr="009A2CA8">
        <w:rPr>
          <w:b/>
        </w:rPr>
        <w:t>trainee, manager and RA</w:t>
      </w:r>
      <w:r w:rsidRPr="009A2CA8">
        <w:t xml:space="preserve"> fulfil the requirements of the </w:t>
      </w:r>
      <w:hyperlink w:anchor="SupervisionAgreement" w:history="1">
        <w:r w:rsidRPr="009A2CA8">
          <w:rPr>
            <w:rStyle w:val="Hyperlink"/>
            <w:szCs w:val="22"/>
          </w:rPr>
          <w:t>Supervision Agreement</w:t>
        </w:r>
      </w:hyperlink>
    </w:p>
    <w:p w14:paraId="752EE103" w14:textId="77777777" w:rsidR="009A2CA8" w:rsidRPr="009A2CA8" w:rsidRDefault="009A2CA8" w:rsidP="009A2CA8">
      <w:pPr>
        <w:numPr>
          <w:ilvl w:val="0"/>
          <w:numId w:val="6"/>
        </w:numPr>
        <w:rPr>
          <w:b/>
        </w:rPr>
      </w:pPr>
      <w:r w:rsidRPr="009A2CA8">
        <w:rPr>
          <w:b/>
        </w:rPr>
        <w:t xml:space="preserve">RA and manager </w:t>
      </w:r>
      <w:r w:rsidRPr="009A2CA8">
        <w:t>actively support the trainee to utilise the trainee licence period to consolidate and expand on extended scope knowledge and skills</w:t>
      </w:r>
    </w:p>
    <w:p w14:paraId="227B1D56" w14:textId="77777777" w:rsidR="009A2CA8" w:rsidRPr="009A2CA8" w:rsidRDefault="009A2CA8" w:rsidP="009A2CA8">
      <w:pPr>
        <w:numPr>
          <w:ilvl w:val="0"/>
          <w:numId w:val="6"/>
        </w:numPr>
        <w:rPr>
          <w:b/>
        </w:rPr>
      </w:pPr>
      <w:r w:rsidRPr="009A2CA8">
        <w:rPr>
          <w:b/>
        </w:rPr>
        <w:t>trainee</w:t>
      </w:r>
      <w:r w:rsidRPr="009A2CA8">
        <w:rPr>
          <w:b/>
          <w:i/>
        </w:rPr>
        <w:t xml:space="preserve"> </w:t>
      </w:r>
      <w:r w:rsidRPr="009A2CA8">
        <w:t>actively participates in training and supervision opportunities provided to them</w:t>
      </w:r>
    </w:p>
    <w:p w14:paraId="68213FC9" w14:textId="77777777" w:rsidR="009A2CA8" w:rsidRPr="009A2CA8" w:rsidRDefault="009A2CA8" w:rsidP="009A2CA8">
      <w:pPr>
        <w:numPr>
          <w:ilvl w:val="0"/>
          <w:numId w:val="6"/>
        </w:numPr>
        <w:rPr>
          <w:b/>
        </w:rPr>
      </w:pPr>
      <w:r w:rsidRPr="009A2CA8">
        <w:rPr>
          <w:b/>
        </w:rPr>
        <w:t xml:space="preserve">trainee </w:t>
      </w:r>
      <w:r w:rsidRPr="009A2CA8">
        <w:t>organises a mandatory competency assessment with a Radiation Health endorsed radiographer at least three months prior to licence expiry</w:t>
      </w:r>
      <w:r w:rsidRPr="009A2CA8">
        <w:rPr>
          <w:vertAlign w:val="superscript"/>
        </w:rPr>
        <w:footnoteReference w:id="10"/>
      </w:r>
      <w:r w:rsidRPr="009A2CA8">
        <w:t xml:space="preserve"> </w:t>
      </w:r>
    </w:p>
    <w:p w14:paraId="5E98F02A" w14:textId="77777777" w:rsidR="009A2CA8" w:rsidRPr="009A2CA8" w:rsidRDefault="009A2CA8" w:rsidP="009A2CA8">
      <w:pPr>
        <w:numPr>
          <w:ilvl w:val="0"/>
          <w:numId w:val="6"/>
        </w:numPr>
        <w:rPr>
          <w:b/>
        </w:rPr>
      </w:pPr>
      <w:r w:rsidRPr="009A2CA8">
        <w:rPr>
          <w:b/>
        </w:rPr>
        <w:t>Facility Manager</w:t>
      </w:r>
      <w:r w:rsidRPr="009A2CA8">
        <w:t xml:space="preserve"> provides funding and offline time to complete the annual competency assessment process.</w:t>
      </w:r>
    </w:p>
    <w:p w14:paraId="2C42558C" w14:textId="77777777" w:rsidR="009A2CA8" w:rsidRPr="009A2CA8" w:rsidRDefault="009A2CA8" w:rsidP="009A2CA8">
      <w:pPr>
        <w:rPr>
          <w:b/>
        </w:rPr>
      </w:pPr>
    </w:p>
    <w:p w14:paraId="07D8B0FB" w14:textId="77777777" w:rsidR="009A2CA8" w:rsidRPr="009A2CA8" w:rsidRDefault="009A2CA8" w:rsidP="009A2CA8">
      <w:pPr>
        <w:rPr>
          <w:b/>
        </w:rPr>
      </w:pPr>
      <w:r w:rsidRPr="009A2CA8">
        <w:rPr>
          <w:b/>
        </w:rPr>
        <w:t>Enrolment changes</w:t>
      </w:r>
    </w:p>
    <w:p w14:paraId="1F0A4DD9" w14:textId="4A7E74A3" w:rsidR="009A2CA8" w:rsidRDefault="009A2CA8" w:rsidP="009A2CA8">
      <w:pPr>
        <w:rPr>
          <w:lang w:val="en-GB"/>
        </w:rPr>
      </w:pPr>
      <w:r w:rsidRPr="009A2CA8">
        <w:rPr>
          <w:lang w:val="en-GB"/>
        </w:rPr>
        <w:t xml:space="preserve">It is recognised that adult learners may encounter unexpected circumstances which could disrupt their progress in this course. Participants are encouraged to </w:t>
      </w:r>
      <w:hyperlink r:id="rId18" w:history="1">
        <w:r w:rsidRPr="009A2CA8">
          <w:rPr>
            <w:rStyle w:val="Hyperlink"/>
            <w:szCs w:val="22"/>
            <w:lang w:val="en-GB"/>
          </w:rPr>
          <w:t>contact</w:t>
        </w:r>
      </w:hyperlink>
      <w:r w:rsidRPr="009A2CA8">
        <w:rPr>
          <w:lang w:val="en-GB"/>
        </w:rPr>
        <w:t xml:space="preserve"> the AHET team at their earliest convenience if it is unlikely the work will be completed in the required timeframe. The AHET team will endeavour to provide as much support and flexibility as practical to assist participants.</w:t>
      </w:r>
    </w:p>
    <w:p w14:paraId="704D6522" w14:textId="77777777" w:rsidR="009A2CA8" w:rsidRPr="009A2CA8" w:rsidRDefault="009A2CA8" w:rsidP="009A2CA8">
      <w:pPr>
        <w:rPr>
          <w:lang w:val="en-GB"/>
        </w:rPr>
      </w:pPr>
    </w:p>
    <w:p w14:paraId="69594E4E" w14:textId="762DC5C8" w:rsidR="009A2CA8" w:rsidRDefault="009A2CA8" w:rsidP="009A2CA8">
      <w:pPr>
        <w:rPr>
          <w:lang w:val="en-GB"/>
        </w:rPr>
      </w:pPr>
      <w:r w:rsidRPr="009A2CA8">
        <w:rPr>
          <w:lang w:val="en-GB"/>
        </w:rPr>
        <w:t xml:space="preserve">Before submitting a formal request for any enrolment change, please first review the </w:t>
      </w:r>
      <w:hyperlink r:id="rId19" w:anchor="section__academic-guidelines" w:history="1">
        <w:r w:rsidRPr="009A2CA8">
          <w:rPr>
            <w:rStyle w:val="Hyperlink"/>
            <w:szCs w:val="22"/>
            <w:lang w:val="en-GB"/>
          </w:rPr>
          <w:t>Cunningham Centre Academic Guidelines</w:t>
        </w:r>
      </w:hyperlink>
      <w:r w:rsidRPr="009A2CA8">
        <w:rPr>
          <w:lang w:val="en-GB"/>
        </w:rPr>
        <w:t xml:space="preserve">. An administration fee may be charged for any approved request unless exceptional circumstances are demonstrated. </w:t>
      </w:r>
    </w:p>
    <w:p w14:paraId="1B8F59E8" w14:textId="77777777" w:rsidR="009A2CA8" w:rsidRPr="009A2CA8" w:rsidRDefault="009A2CA8" w:rsidP="009A2CA8">
      <w:pPr>
        <w:rPr>
          <w:lang w:val="en-GB"/>
        </w:rPr>
      </w:pPr>
    </w:p>
    <w:p w14:paraId="221DE353" w14:textId="7AB44EDC" w:rsidR="009A2CA8" w:rsidRDefault="009A2CA8" w:rsidP="009A2CA8">
      <w:pPr>
        <w:rPr>
          <w:lang w:val="en-GB"/>
        </w:rPr>
      </w:pPr>
      <w:r w:rsidRPr="009A2CA8">
        <w:rPr>
          <w:lang w:val="en-GB"/>
        </w:rPr>
        <w:t>Refunds and transfers are unable to be granted once the participant has commenced the course</w:t>
      </w:r>
      <w:r w:rsidRPr="009A2CA8">
        <w:rPr>
          <w:vertAlign w:val="superscript"/>
          <w:lang w:val="en-GB"/>
        </w:rPr>
        <w:footnoteReference w:customMarkFollows="1" w:id="11"/>
        <w:t>[1]</w:t>
      </w:r>
      <w:r w:rsidRPr="009A2CA8">
        <w:rPr>
          <w:lang w:val="en-GB"/>
        </w:rPr>
        <w:t xml:space="preserve">, unless the client is unable to continue due to the impact of COVID-19. If a transfer is requested prior to course commencement, the Facility Manager should </w:t>
      </w:r>
      <w:hyperlink r:id="rId20" w:history="1">
        <w:r w:rsidRPr="009A2CA8">
          <w:rPr>
            <w:rStyle w:val="Hyperlink"/>
            <w:szCs w:val="22"/>
            <w:lang w:val="en-GB"/>
          </w:rPr>
          <w:t>contact</w:t>
        </w:r>
      </w:hyperlink>
      <w:r w:rsidRPr="009A2CA8">
        <w:rPr>
          <w:lang w:val="en-GB"/>
        </w:rPr>
        <w:t xml:space="preserve"> the AHET team as soon as possible to discuss. </w:t>
      </w:r>
    </w:p>
    <w:p w14:paraId="72424E59" w14:textId="77777777" w:rsidR="009A2CA8" w:rsidRPr="009A2CA8" w:rsidRDefault="009A2CA8" w:rsidP="009A2CA8">
      <w:pPr>
        <w:rPr>
          <w:lang w:val="en-GB"/>
        </w:rPr>
      </w:pPr>
    </w:p>
    <w:p w14:paraId="6FA6AA96" w14:textId="77777777" w:rsidR="009A2CA8" w:rsidRPr="009A2CA8" w:rsidRDefault="009A2CA8" w:rsidP="009A2CA8">
      <w:pPr>
        <w:rPr>
          <w:lang w:val="en-GB"/>
        </w:rPr>
      </w:pPr>
      <w:r w:rsidRPr="009A2CA8">
        <w:rPr>
          <w:lang w:val="en-GB"/>
        </w:rPr>
        <w:t>If a participant does not complete the course in the required timeframe and wishes to re-enrol in a subsequent cohort, they will need to contact the AHET team to discuss the options.</w:t>
      </w:r>
    </w:p>
    <w:p w14:paraId="67EB289D" w14:textId="77777777" w:rsidR="009A2CA8" w:rsidRPr="009A2CA8" w:rsidRDefault="009A2CA8" w:rsidP="009A2CA8">
      <w:pPr>
        <w:rPr>
          <w:lang w:val="en-GB"/>
        </w:rPr>
      </w:pPr>
    </w:p>
    <w:p w14:paraId="4381ED12" w14:textId="77777777" w:rsidR="009A2CA8" w:rsidRPr="009A2CA8" w:rsidRDefault="009A2CA8" w:rsidP="009A2CA8">
      <w:pPr>
        <w:rPr>
          <w:b/>
        </w:rPr>
      </w:pPr>
      <w:bookmarkStart w:id="3" w:name="XOSupportContact"/>
      <w:r w:rsidRPr="009A2CA8">
        <w:rPr>
          <w:b/>
        </w:rPr>
        <w:t>XO Support team contact details</w:t>
      </w:r>
    </w:p>
    <w:bookmarkEnd w:id="3"/>
    <w:p w14:paraId="6A70A3CD" w14:textId="77777777" w:rsidR="009A2CA8" w:rsidRPr="009A2CA8" w:rsidRDefault="009A2CA8" w:rsidP="009A2CA8">
      <w:pPr>
        <w:rPr>
          <w:lang w:val="en-GB"/>
        </w:rPr>
      </w:pPr>
      <w:r w:rsidRPr="009A2CA8">
        <w:rPr>
          <w:lang w:val="en-GB"/>
        </w:rPr>
        <w:t xml:space="preserve">Please call (07) 4699 8097 or email </w:t>
      </w:r>
      <w:hyperlink r:id="rId21" w:history="1">
        <w:r w:rsidRPr="009A2CA8">
          <w:rPr>
            <w:rStyle w:val="Hyperlink"/>
            <w:szCs w:val="22"/>
            <w:lang w:val="en-GB"/>
          </w:rPr>
          <w:t>X-ray-Operator-Support@health.qld.gov.au</w:t>
        </w:r>
      </w:hyperlink>
      <w:r w:rsidRPr="009A2CA8">
        <w:rPr>
          <w:lang w:val="en-GB"/>
        </w:rPr>
        <w:t xml:space="preserve"> with any queries.</w:t>
      </w:r>
    </w:p>
    <w:p w14:paraId="7E48EE9F" w14:textId="77777777" w:rsidR="009A2CA8" w:rsidRPr="009A2CA8" w:rsidRDefault="009A2CA8" w:rsidP="009A2CA8"/>
    <w:p w14:paraId="4EF75354" w14:textId="77777777" w:rsidR="009A2CA8" w:rsidRPr="009A2CA8" w:rsidRDefault="009A2CA8" w:rsidP="009A2CA8">
      <w:pPr>
        <w:rPr>
          <w:b/>
        </w:rPr>
      </w:pPr>
      <w:r w:rsidRPr="009A2CA8">
        <w:rPr>
          <w:b/>
        </w:rPr>
        <w:t>Application submissions</w:t>
      </w:r>
    </w:p>
    <w:p w14:paraId="0144AA3E" w14:textId="77777777" w:rsidR="009A2CA8" w:rsidRPr="009A2CA8" w:rsidRDefault="009A2CA8" w:rsidP="009A2CA8">
      <w:pPr>
        <w:rPr>
          <w:lang w:val="en-GB"/>
        </w:rPr>
      </w:pPr>
      <w:r w:rsidRPr="009A2CA8">
        <w:rPr>
          <w:lang w:val="en-GB"/>
        </w:rPr>
        <w:t>Contact the team for upcoming cohort dates.</w:t>
      </w:r>
      <w:r w:rsidRPr="009A2CA8">
        <w:t xml:space="preserve"> The XOS team will acknowledge receipt of applications within one week</w:t>
      </w:r>
      <w:r w:rsidRPr="009A2CA8">
        <w:rPr>
          <w:vertAlign w:val="superscript"/>
          <w:lang w:val="en-GB"/>
        </w:rPr>
        <w:footnoteReference w:id="12"/>
      </w:r>
      <w:r w:rsidRPr="009A2CA8">
        <w:t>.</w:t>
      </w:r>
      <w:r w:rsidRPr="009A2CA8">
        <w:rPr>
          <w:lang w:val="en-GB"/>
        </w:rPr>
        <w:t xml:space="preserve"> Please complete and submit the following documentation via email: </w:t>
      </w:r>
    </w:p>
    <w:p w14:paraId="4243AF24" w14:textId="77777777" w:rsidR="009A2CA8" w:rsidRPr="009A2CA8" w:rsidRDefault="009A2CA8" w:rsidP="009A2CA8">
      <w:pPr>
        <w:numPr>
          <w:ilvl w:val="0"/>
          <w:numId w:val="6"/>
        </w:numPr>
        <w:rPr>
          <w:lang w:val="en-GB"/>
        </w:rPr>
      </w:pPr>
      <w:r w:rsidRPr="009A2CA8">
        <w:rPr>
          <w:lang w:val="en-GB"/>
        </w:rPr>
        <w:t>Application form (below)</w:t>
      </w:r>
    </w:p>
    <w:p w14:paraId="39A2CEC6" w14:textId="77777777" w:rsidR="009A2CA8" w:rsidRPr="009A2CA8" w:rsidRDefault="003E0C9F" w:rsidP="009A2CA8">
      <w:pPr>
        <w:numPr>
          <w:ilvl w:val="0"/>
          <w:numId w:val="6"/>
        </w:numPr>
      </w:pPr>
      <w:hyperlink r:id="rId22" w:history="1">
        <w:r w:rsidR="009A2CA8" w:rsidRPr="009A2CA8">
          <w:rPr>
            <w:rStyle w:val="Hyperlink"/>
            <w:szCs w:val="22"/>
          </w:rPr>
          <w:t>Supervision agreement</w:t>
        </w:r>
      </w:hyperlink>
    </w:p>
    <w:p w14:paraId="35E346F1" w14:textId="13653E33" w:rsidR="009A2CA8" w:rsidRPr="009A2CA8" w:rsidRDefault="003E0C9F" w:rsidP="009A2CA8">
      <w:pPr>
        <w:numPr>
          <w:ilvl w:val="0"/>
          <w:numId w:val="6"/>
        </w:numPr>
        <w:rPr>
          <w:lang w:val="en-GB"/>
        </w:rPr>
      </w:pPr>
      <w:hyperlink r:id="rId23" w:history="1">
        <w:r w:rsidR="009A2CA8" w:rsidRPr="009A2CA8">
          <w:rPr>
            <w:rStyle w:val="Hyperlink"/>
            <w:szCs w:val="22"/>
            <w:lang w:val="en-GB"/>
          </w:rPr>
          <w:t xml:space="preserve">Payment </w:t>
        </w:r>
        <w:r w:rsidR="00312908">
          <w:rPr>
            <w:rStyle w:val="Hyperlink"/>
            <w:szCs w:val="22"/>
            <w:lang w:val="en-GB"/>
          </w:rPr>
          <w:t>f</w:t>
        </w:r>
        <w:r w:rsidR="009A2CA8" w:rsidRPr="009A2CA8">
          <w:rPr>
            <w:rStyle w:val="Hyperlink"/>
            <w:szCs w:val="22"/>
            <w:lang w:val="en-GB"/>
          </w:rPr>
          <w:t>orm</w:t>
        </w:r>
      </w:hyperlink>
      <w:r w:rsidR="009A2CA8" w:rsidRPr="009A2CA8">
        <w:rPr>
          <w:lang w:val="en-GB"/>
        </w:rPr>
        <w:t xml:space="preserve"> from </w:t>
      </w:r>
      <w:r w:rsidR="009A2CA8" w:rsidRPr="009A2CA8">
        <w:t>Cunningham Centre website</w:t>
      </w:r>
    </w:p>
    <w:p w14:paraId="6B254A30" w14:textId="77777777" w:rsidR="009A2CA8" w:rsidRPr="009A2CA8" w:rsidRDefault="009A2CA8" w:rsidP="009A2CA8">
      <w:pPr>
        <w:numPr>
          <w:ilvl w:val="0"/>
          <w:numId w:val="6"/>
        </w:numPr>
        <w:rPr>
          <w:lang w:val="en-GB"/>
        </w:rPr>
      </w:pPr>
      <w:r w:rsidRPr="009A2CA8">
        <w:rPr>
          <w:lang w:val="en-GB"/>
        </w:rPr>
        <w:t>A copy of applicant’s most recent Chest and Extremities annual competency assessment documentation</w:t>
      </w:r>
      <w:r w:rsidRPr="009A2CA8">
        <w:rPr>
          <w:vertAlign w:val="superscript"/>
          <w:lang w:val="en-GB"/>
        </w:rPr>
        <w:footnoteReference w:id="13"/>
      </w:r>
      <w:r w:rsidRPr="009A2CA8">
        <w:rPr>
          <w:lang w:val="en-GB"/>
        </w:rPr>
        <w:t>.</w:t>
      </w:r>
    </w:p>
    <w:p w14:paraId="7399DC9A" w14:textId="77777777" w:rsidR="00DC610C" w:rsidRPr="00DC610C" w:rsidRDefault="00DC610C" w:rsidP="00DC610C"/>
    <w:p w14:paraId="70B0FAE6" w14:textId="77777777" w:rsidR="00DC610C" w:rsidRPr="00DC610C" w:rsidRDefault="00DC610C" w:rsidP="00DC610C"/>
    <w:p w14:paraId="50964C9B" w14:textId="77777777" w:rsidR="00DC610C" w:rsidRPr="00DC610C" w:rsidRDefault="00DC610C" w:rsidP="00DC610C"/>
    <w:p w14:paraId="0D80392E" w14:textId="77777777" w:rsidR="009A2CA8" w:rsidRPr="009A2CA8" w:rsidRDefault="009A2CA8" w:rsidP="009A2CA8">
      <w:pPr>
        <w:spacing w:after="60"/>
        <w:rPr>
          <w:b/>
          <w:sz w:val="36"/>
          <w:szCs w:val="36"/>
        </w:rPr>
      </w:pPr>
      <w:r w:rsidRPr="009A2CA8">
        <w:rPr>
          <w:b/>
          <w:sz w:val="36"/>
          <w:szCs w:val="36"/>
        </w:rPr>
        <w:lastRenderedPageBreak/>
        <w:t>X-ray Operator Extended Scope Course</w:t>
      </w:r>
    </w:p>
    <w:p w14:paraId="0B1E4ADE" w14:textId="77777777" w:rsidR="009A2CA8" w:rsidRPr="009A2CA8" w:rsidRDefault="009A2CA8" w:rsidP="009A2CA8">
      <w:pPr>
        <w:spacing w:line="264" w:lineRule="exact"/>
        <w:rPr>
          <w:b/>
          <w:szCs w:val="36"/>
        </w:rPr>
      </w:pPr>
      <w:r w:rsidRPr="009A2CA8">
        <w:rPr>
          <w:b/>
          <w:szCs w:val="36"/>
        </w:rPr>
        <w:t>Application form</w:t>
      </w:r>
    </w:p>
    <w:p w14:paraId="242AE01F" w14:textId="77777777" w:rsidR="009A2CA8" w:rsidRPr="009A2CA8" w:rsidRDefault="009A2CA8" w:rsidP="009A2CA8">
      <w:pPr>
        <w:spacing w:line="240" w:lineRule="auto"/>
        <w:rPr>
          <w:rFonts w:cs="Arial"/>
          <w:iCs/>
          <w:sz w:val="14"/>
          <w:szCs w:val="18"/>
        </w:rPr>
      </w:pPr>
      <w:r w:rsidRPr="009A2CA8">
        <w:rPr>
          <w:rFonts w:cs="Arial"/>
          <w:b/>
          <w:iCs/>
          <w:sz w:val="14"/>
          <w:szCs w:val="18"/>
        </w:rPr>
        <w:t xml:space="preserve">Privacy disclaimer: </w:t>
      </w:r>
      <w:r w:rsidRPr="009A2CA8">
        <w:rPr>
          <w:rFonts w:cs="Arial"/>
          <w:iCs/>
          <w:sz w:val="14"/>
          <w:szCs w:val="18"/>
        </w:rPr>
        <w:t xml:space="preserve">Cunningham Centre is collecting this information in accordance with the </w:t>
      </w:r>
      <w:r w:rsidRPr="009A2CA8">
        <w:rPr>
          <w:rFonts w:cs="Arial"/>
          <w:i/>
          <w:iCs/>
          <w:sz w:val="14"/>
          <w:szCs w:val="18"/>
        </w:rPr>
        <w:t>National Vocational Education and Training Regulator Act 2011</w:t>
      </w:r>
      <w:r w:rsidRPr="009A2CA8">
        <w:rPr>
          <w:rFonts w:cs="Arial"/>
          <w:iCs/>
          <w:sz w:val="14"/>
          <w:szCs w:val="18"/>
        </w:rPr>
        <w:t xml:space="preserve"> to meet your needs as a client and ensure records are maintained for accreditation purposes. Some of this information may be given to an external agency for the purpose of meeting contractual reporting arrangements. Your information will not be given to any other person or organisation unless authorised or required by law.</w:t>
      </w:r>
    </w:p>
    <w:tbl>
      <w:tblPr>
        <w:tblW w:w="10490" w:type="dxa"/>
        <w:tblLayout w:type="fixed"/>
        <w:tblLook w:val="04A0" w:firstRow="1" w:lastRow="0" w:firstColumn="1" w:lastColumn="0" w:noHBand="0" w:noVBand="1"/>
      </w:tblPr>
      <w:tblGrid>
        <w:gridCol w:w="1170"/>
        <w:gridCol w:w="2712"/>
        <w:gridCol w:w="1188"/>
        <w:gridCol w:w="1134"/>
        <w:gridCol w:w="459"/>
        <w:gridCol w:w="1950"/>
        <w:gridCol w:w="1877"/>
      </w:tblGrid>
      <w:tr w:rsidR="009A2CA8" w:rsidRPr="009A2CA8" w14:paraId="52EC4D25" w14:textId="77777777" w:rsidTr="00983BE1">
        <w:trPr>
          <w:trHeight w:val="383"/>
        </w:trPr>
        <w:tc>
          <w:tcPr>
            <w:tcW w:w="1170" w:type="dxa"/>
            <w:tcBorders>
              <w:right w:val="single" w:sz="4" w:space="0" w:color="auto"/>
            </w:tcBorders>
            <w:shd w:val="clear" w:color="auto" w:fill="auto"/>
            <w:vAlign w:val="center"/>
          </w:tcPr>
          <w:p w14:paraId="1BE4C4F4" w14:textId="77777777" w:rsidR="009A2CA8" w:rsidRPr="009A2CA8" w:rsidRDefault="009A2CA8" w:rsidP="009A2CA8">
            <w:pPr>
              <w:spacing w:line="240" w:lineRule="auto"/>
              <w:rPr>
                <w:b/>
                <w:sz w:val="20"/>
                <w:lang w:val="en-GB" w:eastAsia="en-AU"/>
              </w:rPr>
            </w:pPr>
            <w:r w:rsidRPr="009A2CA8">
              <w:rPr>
                <w:b/>
                <w:sz w:val="20"/>
                <w:lang w:val="en-GB" w:eastAsia="en-AU"/>
              </w:rPr>
              <w:t>Facility name</w:t>
            </w:r>
          </w:p>
        </w:tc>
        <w:tc>
          <w:tcPr>
            <w:tcW w:w="3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48741" w14:textId="77777777" w:rsidR="009A2CA8" w:rsidRPr="009A2CA8" w:rsidRDefault="009A2CA8" w:rsidP="009A2CA8">
            <w:pPr>
              <w:spacing w:line="240" w:lineRule="auto"/>
              <w:rPr>
                <w:sz w:val="20"/>
                <w:lang w:val="en-GB" w:eastAsia="en-AU"/>
              </w:rPr>
            </w:pPr>
            <w:r w:rsidRPr="009A2CA8">
              <w:rPr>
                <w:sz w:val="20"/>
                <w:lang w:val="en-GB" w:eastAsia="en-AU"/>
              </w:rPr>
              <w:fldChar w:fldCharType="begin">
                <w:ffData>
                  <w:name w:val="Text1"/>
                  <w:enabled/>
                  <w:calcOnExit w:val="0"/>
                  <w:textInput/>
                </w:ffData>
              </w:fldChar>
            </w:r>
            <w:bookmarkStart w:id="4" w:name="Text1"/>
            <w:r w:rsidRPr="009A2CA8">
              <w:rPr>
                <w:sz w:val="20"/>
                <w:lang w:val="en-GB" w:eastAsia="en-AU"/>
              </w:rPr>
              <w:instrText xml:space="preserve"> FORMTEXT </w:instrText>
            </w:r>
            <w:r w:rsidRPr="009A2CA8">
              <w:rPr>
                <w:sz w:val="20"/>
                <w:lang w:val="en-GB" w:eastAsia="en-AU"/>
              </w:rPr>
            </w:r>
            <w:r w:rsidRPr="009A2CA8">
              <w:rPr>
                <w:sz w:val="20"/>
                <w:lang w:val="en-GB" w:eastAsia="en-AU"/>
              </w:rPr>
              <w:fldChar w:fldCharType="separate"/>
            </w:r>
            <w:r w:rsidRPr="009A2CA8">
              <w:rPr>
                <w:noProof/>
                <w:sz w:val="20"/>
                <w:lang w:val="en-GB" w:eastAsia="en-AU"/>
              </w:rPr>
              <w:t> </w:t>
            </w:r>
            <w:r w:rsidRPr="009A2CA8">
              <w:rPr>
                <w:noProof/>
                <w:sz w:val="20"/>
                <w:lang w:val="en-GB" w:eastAsia="en-AU"/>
              </w:rPr>
              <w:t> </w:t>
            </w:r>
            <w:r w:rsidRPr="009A2CA8">
              <w:rPr>
                <w:noProof/>
                <w:sz w:val="20"/>
                <w:lang w:val="en-GB" w:eastAsia="en-AU"/>
              </w:rPr>
              <w:t> </w:t>
            </w:r>
            <w:r w:rsidRPr="009A2CA8">
              <w:rPr>
                <w:noProof/>
                <w:sz w:val="20"/>
                <w:lang w:val="en-GB" w:eastAsia="en-AU"/>
              </w:rPr>
              <w:t> </w:t>
            </w:r>
            <w:r w:rsidRPr="009A2CA8">
              <w:rPr>
                <w:noProof/>
                <w:sz w:val="20"/>
                <w:lang w:val="en-GB" w:eastAsia="en-AU"/>
              </w:rPr>
              <w:t> </w:t>
            </w:r>
            <w:r w:rsidRPr="009A2CA8">
              <w:rPr>
                <w:sz w:val="20"/>
                <w:lang w:val="en-GB" w:eastAsia="en-AU"/>
              </w:rPr>
              <w:fldChar w:fldCharType="end"/>
            </w:r>
            <w:bookmarkEnd w:id="4"/>
          </w:p>
        </w:tc>
        <w:tc>
          <w:tcPr>
            <w:tcW w:w="1134" w:type="dxa"/>
            <w:tcBorders>
              <w:left w:val="single" w:sz="4" w:space="0" w:color="auto"/>
              <w:right w:val="single" w:sz="4" w:space="0" w:color="auto"/>
            </w:tcBorders>
            <w:shd w:val="clear" w:color="auto" w:fill="auto"/>
            <w:vAlign w:val="center"/>
          </w:tcPr>
          <w:p w14:paraId="55A58E72" w14:textId="77777777" w:rsidR="009A2CA8" w:rsidRPr="009A2CA8" w:rsidRDefault="009A2CA8" w:rsidP="009A2CA8">
            <w:pPr>
              <w:spacing w:line="240" w:lineRule="auto"/>
              <w:jc w:val="right"/>
              <w:rPr>
                <w:b/>
                <w:sz w:val="20"/>
                <w:lang w:val="en-GB" w:eastAsia="en-AU"/>
              </w:rPr>
            </w:pPr>
            <w:r w:rsidRPr="009A2CA8">
              <w:rPr>
                <w:b/>
                <w:sz w:val="20"/>
                <w:lang w:val="en-GB" w:eastAsia="en-AU"/>
              </w:rPr>
              <w:t>Health Service</w:t>
            </w:r>
          </w:p>
        </w:tc>
        <w:tc>
          <w:tcPr>
            <w:tcW w:w="42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569058" w14:textId="77777777" w:rsidR="009A2CA8" w:rsidRPr="009A2CA8" w:rsidRDefault="009A2CA8" w:rsidP="009A2CA8">
            <w:pPr>
              <w:spacing w:line="240" w:lineRule="auto"/>
              <w:rPr>
                <w:sz w:val="20"/>
                <w:lang w:val="en-GB" w:eastAsia="en-AU"/>
              </w:rPr>
            </w:pPr>
            <w:r w:rsidRPr="009A2CA8">
              <w:rPr>
                <w:sz w:val="20"/>
                <w:lang w:val="en-GB" w:eastAsia="en-AU"/>
              </w:rPr>
              <w:fldChar w:fldCharType="begin">
                <w:ffData>
                  <w:name w:val="Text2"/>
                  <w:enabled/>
                  <w:calcOnExit w:val="0"/>
                  <w:textInput/>
                </w:ffData>
              </w:fldChar>
            </w:r>
            <w:r w:rsidRPr="009A2CA8">
              <w:rPr>
                <w:sz w:val="20"/>
                <w:lang w:val="en-GB" w:eastAsia="en-AU"/>
              </w:rPr>
              <w:instrText xml:space="preserve"> FORMTEXT </w:instrText>
            </w:r>
            <w:r w:rsidRPr="009A2CA8">
              <w:rPr>
                <w:sz w:val="20"/>
                <w:lang w:val="en-GB" w:eastAsia="en-AU"/>
              </w:rPr>
            </w:r>
            <w:r w:rsidRPr="009A2CA8">
              <w:rPr>
                <w:sz w:val="20"/>
                <w:lang w:val="en-GB" w:eastAsia="en-AU"/>
              </w:rPr>
              <w:fldChar w:fldCharType="separate"/>
            </w:r>
            <w:r w:rsidRPr="009A2CA8">
              <w:rPr>
                <w:noProof/>
                <w:sz w:val="20"/>
                <w:lang w:val="en-GB" w:eastAsia="en-AU"/>
              </w:rPr>
              <w:t> </w:t>
            </w:r>
            <w:r w:rsidRPr="009A2CA8">
              <w:rPr>
                <w:noProof/>
                <w:sz w:val="20"/>
                <w:lang w:val="en-GB" w:eastAsia="en-AU"/>
              </w:rPr>
              <w:t> </w:t>
            </w:r>
            <w:r w:rsidRPr="009A2CA8">
              <w:rPr>
                <w:noProof/>
                <w:sz w:val="20"/>
                <w:lang w:val="en-GB" w:eastAsia="en-AU"/>
              </w:rPr>
              <w:t> </w:t>
            </w:r>
            <w:r w:rsidRPr="009A2CA8">
              <w:rPr>
                <w:noProof/>
                <w:sz w:val="20"/>
                <w:lang w:val="en-GB" w:eastAsia="en-AU"/>
              </w:rPr>
              <w:t> </w:t>
            </w:r>
            <w:r w:rsidRPr="009A2CA8">
              <w:rPr>
                <w:noProof/>
                <w:sz w:val="20"/>
                <w:lang w:val="en-GB" w:eastAsia="en-AU"/>
              </w:rPr>
              <w:t> </w:t>
            </w:r>
            <w:r w:rsidRPr="009A2CA8">
              <w:rPr>
                <w:sz w:val="20"/>
                <w:lang w:val="en-GB" w:eastAsia="en-AU"/>
              </w:rPr>
              <w:fldChar w:fldCharType="end"/>
            </w:r>
          </w:p>
        </w:tc>
      </w:tr>
      <w:tr w:rsidR="009A2CA8" w:rsidRPr="009A2CA8" w14:paraId="29B8235C" w14:textId="77777777" w:rsidTr="00983BE1">
        <w:trPr>
          <w:trHeight w:val="1123"/>
        </w:trPr>
        <w:tc>
          <w:tcPr>
            <w:tcW w:w="10490" w:type="dxa"/>
            <w:gridSpan w:val="7"/>
            <w:shd w:val="clear" w:color="auto" w:fill="auto"/>
            <w:vAlign w:val="bottom"/>
          </w:tcPr>
          <w:p w14:paraId="4E5861BA" w14:textId="77777777" w:rsidR="009A2CA8" w:rsidRPr="009A2CA8" w:rsidRDefault="009A2CA8" w:rsidP="009A2CA8">
            <w:pPr>
              <w:pBdr>
                <w:bottom w:val="single" w:sz="4" w:space="1" w:color="auto"/>
              </w:pBdr>
              <w:spacing w:line="240" w:lineRule="auto"/>
              <w:rPr>
                <w:rFonts w:cs="Arial"/>
                <w:b/>
                <w:noProof/>
                <w:sz w:val="18"/>
                <w:szCs w:val="18"/>
                <w:lang w:val="en-GB" w:eastAsia="en-AU"/>
              </w:rPr>
            </w:pPr>
          </w:p>
          <w:p w14:paraId="2FA9FBE1" w14:textId="77777777" w:rsidR="009A2CA8" w:rsidRPr="009A2CA8" w:rsidRDefault="009A2CA8" w:rsidP="009A2CA8">
            <w:pPr>
              <w:pBdr>
                <w:bottom w:val="single" w:sz="4" w:space="1" w:color="auto"/>
              </w:pBdr>
              <w:spacing w:line="240" w:lineRule="auto"/>
              <w:rPr>
                <w:rFonts w:cs="Arial"/>
                <w:b/>
                <w:sz w:val="18"/>
                <w:szCs w:val="18"/>
                <w:lang w:val="en-GB" w:eastAsia="en-AU"/>
              </w:rPr>
            </w:pPr>
            <w:r w:rsidRPr="009A2CA8">
              <w:rPr>
                <w:rFonts w:cs="Arial"/>
                <w:b/>
                <w:noProof/>
                <w:sz w:val="18"/>
                <w:szCs w:val="18"/>
                <w:lang w:val="en-GB" w:eastAsia="en-AU"/>
              </w:rPr>
              <w:t>XO service justification</w:t>
            </w:r>
            <w:r w:rsidRPr="009A2CA8">
              <w:rPr>
                <w:rFonts w:cs="Arial"/>
                <w:b/>
                <w:sz w:val="18"/>
                <w:szCs w:val="18"/>
                <w:lang w:val="en-GB" w:eastAsia="en-AU"/>
              </w:rPr>
              <w:t xml:space="preserve"> </w:t>
            </w:r>
          </w:p>
          <w:p w14:paraId="2730C261" w14:textId="77777777" w:rsidR="009A2CA8" w:rsidRPr="009A2CA8" w:rsidRDefault="009A2CA8" w:rsidP="009A2CA8">
            <w:pPr>
              <w:spacing w:line="240" w:lineRule="auto"/>
              <w:rPr>
                <w:rFonts w:cs="Arial"/>
                <w:b/>
                <w:sz w:val="10"/>
                <w:szCs w:val="10"/>
                <w:lang w:val="en-GB" w:eastAsia="en-AU"/>
              </w:rPr>
            </w:pPr>
          </w:p>
          <w:p w14:paraId="149DBC56" w14:textId="77777777" w:rsidR="009A2CA8" w:rsidRPr="009A2CA8" w:rsidRDefault="009A2CA8" w:rsidP="009A2CA8">
            <w:pPr>
              <w:spacing w:line="240" w:lineRule="auto"/>
              <w:rPr>
                <w:rFonts w:cs="Arial"/>
                <w:sz w:val="18"/>
                <w:szCs w:val="18"/>
              </w:rPr>
            </w:pPr>
            <w:r w:rsidRPr="009A2CA8">
              <w:rPr>
                <w:rFonts w:cs="Arial"/>
                <w:bCs/>
                <w:sz w:val="18"/>
                <w:szCs w:val="18"/>
                <w:lang w:val="en-GB" w:eastAsia="en-AU"/>
              </w:rPr>
              <w:t>The Radiation Health Unit, Queensland requires X-ray operator (XO) licences to be warranted as a clinical or health service need in rural or remote locations. For further details,</w:t>
            </w:r>
            <w:r w:rsidRPr="009A2CA8">
              <w:rPr>
                <w:rFonts w:cs="Arial"/>
                <w:sz w:val="18"/>
                <w:szCs w:val="18"/>
              </w:rPr>
              <w:t xml:space="preserve"> refer to </w:t>
            </w:r>
            <w:hyperlink r:id="rId24" w:history="1">
              <w:r w:rsidRPr="009A2CA8">
                <w:rPr>
                  <w:rFonts w:cs="Arial"/>
                  <w:color w:val="0000FF"/>
                  <w:sz w:val="18"/>
                  <w:szCs w:val="18"/>
                </w:rPr>
                <w:t>Radiation Health’s webpage</w:t>
              </w:r>
            </w:hyperlink>
            <w:r w:rsidRPr="009A2CA8">
              <w:rPr>
                <w:rFonts w:cs="Arial"/>
                <w:color w:val="A6A6A6"/>
                <w:sz w:val="18"/>
                <w:szCs w:val="18"/>
                <w:u w:val="single"/>
                <w:vertAlign w:val="superscript"/>
              </w:rPr>
              <w:footnoteReference w:id="14"/>
            </w:r>
            <w:r w:rsidRPr="009A2CA8">
              <w:rPr>
                <w:rFonts w:cs="Arial"/>
                <w:sz w:val="18"/>
                <w:szCs w:val="18"/>
              </w:rPr>
              <w:t xml:space="preserve"> and the </w:t>
            </w:r>
            <w:hyperlink r:id="rId25" w:history="1">
              <w:r w:rsidRPr="009A2CA8">
                <w:rPr>
                  <w:rFonts w:cs="Arial"/>
                  <w:color w:val="0000FF"/>
                  <w:sz w:val="18"/>
                  <w:szCs w:val="18"/>
                </w:rPr>
                <w:t>X-ray Operator Services Guideline</w:t>
              </w:r>
            </w:hyperlink>
            <w:r w:rsidRPr="009A2CA8">
              <w:rPr>
                <w:rFonts w:cs="Arial"/>
                <w:sz w:val="18"/>
                <w:szCs w:val="18"/>
              </w:rPr>
              <w:t>.</w:t>
            </w:r>
          </w:p>
          <w:p w14:paraId="024EF275" w14:textId="77777777" w:rsidR="009A2CA8" w:rsidRPr="009A2CA8" w:rsidRDefault="009A2CA8" w:rsidP="009A2CA8">
            <w:pPr>
              <w:spacing w:line="240" w:lineRule="auto"/>
              <w:rPr>
                <w:rFonts w:cs="Arial"/>
                <w:b/>
                <w:sz w:val="10"/>
                <w:szCs w:val="10"/>
                <w:lang w:val="en-GB" w:eastAsia="en-AU"/>
              </w:rPr>
            </w:pPr>
          </w:p>
        </w:tc>
      </w:tr>
      <w:tr w:rsidR="009A2CA8" w:rsidRPr="009A2CA8" w14:paraId="3C1DAEA2" w14:textId="77777777" w:rsidTr="00983BE1">
        <w:trPr>
          <w:trHeight w:val="434"/>
        </w:trPr>
        <w:tc>
          <w:tcPr>
            <w:tcW w:w="3882" w:type="dxa"/>
            <w:gridSpan w:val="2"/>
            <w:shd w:val="clear" w:color="auto" w:fill="auto"/>
            <w:vAlign w:val="center"/>
          </w:tcPr>
          <w:p w14:paraId="18314463"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t>How many XOs and/or Radiographers</w:t>
            </w:r>
            <w:r w:rsidRPr="009A2CA8">
              <w:rPr>
                <w:rFonts w:cs="Arial"/>
                <w:sz w:val="18"/>
                <w:szCs w:val="18"/>
                <w:vertAlign w:val="superscript"/>
                <w:lang w:val="en-GB" w:eastAsia="en-AU"/>
              </w:rPr>
              <w:footnoteReference w:id="15"/>
            </w:r>
            <w:r w:rsidRPr="009A2CA8">
              <w:rPr>
                <w:rFonts w:cs="Arial"/>
                <w:sz w:val="18"/>
                <w:szCs w:val="18"/>
                <w:lang w:val="en-GB" w:eastAsia="en-AU"/>
              </w:rPr>
              <w:t xml:space="preserve"> work at this facility?</w:t>
            </w:r>
          </w:p>
        </w:tc>
        <w:tc>
          <w:tcPr>
            <w:tcW w:w="1188" w:type="dxa"/>
            <w:tcBorders>
              <w:right w:val="single" w:sz="4" w:space="0" w:color="auto"/>
            </w:tcBorders>
            <w:shd w:val="clear" w:color="auto" w:fill="auto"/>
            <w:vAlign w:val="center"/>
          </w:tcPr>
          <w:p w14:paraId="35194AC7" w14:textId="77777777" w:rsidR="009A2CA8" w:rsidRPr="009A2CA8" w:rsidRDefault="009A2CA8" w:rsidP="009A2CA8">
            <w:pPr>
              <w:spacing w:line="240" w:lineRule="auto"/>
              <w:ind w:left="226"/>
              <w:rPr>
                <w:rFonts w:cs="Arial"/>
                <w:sz w:val="18"/>
                <w:szCs w:val="18"/>
                <w:lang w:val="en-GB" w:eastAsia="en-AU"/>
              </w:rPr>
            </w:pPr>
            <w:r w:rsidRPr="009A2CA8">
              <w:rPr>
                <w:rFonts w:cs="Arial"/>
                <w:b/>
                <w:sz w:val="18"/>
                <w:szCs w:val="18"/>
                <w:lang w:val="en-GB" w:eastAsia="en-AU"/>
              </w:rPr>
              <w:t>XOs:</w:t>
            </w:r>
          </w:p>
        </w:tc>
        <w:tc>
          <w:tcPr>
            <w:tcW w:w="15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5692B4"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fldChar w:fldCharType="begin">
                <w:ffData>
                  <w:name w:val="Text3"/>
                  <w:enabled/>
                  <w:calcOnExit w:val="0"/>
                  <w:textInput/>
                </w:ffData>
              </w:fldChar>
            </w:r>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p>
        </w:tc>
        <w:tc>
          <w:tcPr>
            <w:tcW w:w="1950" w:type="dxa"/>
            <w:tcBorders>
              <w:left w:val="single" w:sz="4" w:space="0" w:color="auto"/>
              <w:right w:val="single" w:sz="4" w:space="0" w:color="auto"/>
            </w:tcBorders>
            <w:shd w:val="clear" w:color="auto" w:fill="auto"/>
            <w:vAlign w:val="center"/>
          </w:tcPr>
          <w:p w14:paraId="6246D822" w14:textId="77777777" w:rsidR="009A2CA8" w:rsidRPr="009A2CA8" w:rsidRDefault="009A2CA8" w:rsidP="009A2CA8">
            <w:pPr>
              <w:spacing w:line="240" w:lineRule="auto"/>
              <w:ind w:left="571"/>
              <w:rPr>
                <w:rFonts w:cs="Arial"/>
                <w:sz w:val="18"/>
                <w:szCs w:val="18"/>
                <w:lang w:val="en-GB" w:eastAsia="en-AU"/>
              </w:rPr>
            </w:pPr>
            <w:r w:rsidRPr="009A2CA8">
              <w:rPr>
                <w:rFonts w:cs="Arial"/>
                <w:b/>
                <w:sz w:val="18"/>
                <w:szCs w:val="18"/>
                <w:lang w:val="en-GB" w:eastAsia="en-AU"/>
              </w:rPr>
              <w:t xml:space="preserve">         Rads:</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tcPr>
          <w:p w14:paraId="52DE7AE6"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fldChar w:fldCharType="begin">
                <w:ffData>
                  <w:name w:val="Text4"/>
                  <w:enabled/>
                  <w:calcOnExit w:val="0"/>
                  <w:textInput/>
                </w:ffData>
              </w:fldChar>
            </w:r>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p>
        </w:tc>
      </w:tr>
    </w:tbl>
    <w:p w14:paraId="59C157F7" w14:textId="77777777" w:rsidR="009A2CA8" w:rsidRPr="009A2CA8" w:rsidRDefault="009A2CA8" w:rsidP="009A2CA8">
      <w:pPr>
        <w:rPr>
          <w:rFonts w:cs="Arial"/>
          <w:sz w:val="10"/>
          <w:szCs w:val="10"/>
        </w:rPr>
      </w:pPr>
    </w:p>
    <w:tbl>
      <w:tblPr>
        <w:tblW w:w="10524" w:type="dxa"/>
        <w:tblLayout w:type="fixed"/>
        <w:tblLook w:val="04A0" w:firstRow="1" w:lastRow="0" w:firstColumn="1" w:lastColumn="0" w:noHBand="0" w:noVBand="1"/>
      </w:tblPr>
      <w:tblGrid>
        <w:gridCol w:w="5495"/>
        <w:gridCol w:w="5029"/>
      </w:tblGrid>
      <w:tr w:rsidR="009A2CA8" w:rsidRPr="009A2CA8" w14:paraId="1AA28882" w14:textId="77777777" w:rsidTr="00983BE1">
        <w:trPr>
          <w:trHeight w:val="551"/>
        </w:trPr>
        <w:tc>
          <w:tcPr>
            <w:tcW w:w="5495" w:type="dxa"/>
            <w:tcBorders>
              <w:right w:val="single" w:sz="4" w:space="0" w:color="auto"/>
            </w:tcBorders>
            <w:shd w:val="clear" w:color="auto" w:fill="auto"/>
            <w:vAlign w:val="center"/>
          </w:tcPr>
          <w:p w14:paraId="695873C6"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t>How many existing XOs have an extended licence at your facility?</w:t>
            </w:r>
          </w:p>
        </w:tc>
        <w:tc>
          <w:tcPr>
            <w:tcW w:w="5029" w:type="dxa"/>
            <w:tcBorders>
              <w:top w:val="single" w:sz="4" w:space="0" w:color="auto"/>
              <w:left w:val="single" w:sz="4" w:space="0" w:color="auto"/>
              <w:bottom w:val="single" w:sz="4" w:space="0" w:color="auto"/>
              <w:right w:val="single" w:sz="4" w:space="0" w:color="auto"/>
            </w:tcBorders>
            <w:shd w:val="clear" w:color="auto" w:fill="auto"/>
          </w:tcPr>
          <w:p w14:paraId="015E52FE" w14:textId="77777777" w:rsidR="009A2CA8" w:rsidRPr="009A2CA8" w:rsidRDefault="009A2CA8" w:rsidP="009A2CA8">
            <w:pPr>
              <w:spacing w:line="240" w:lineRule="auto"/>
              <w:ind w:right="173"/>
              <w:rPr>
                <w:rFonts w:cs="Arial"/>
                <w:sz w:val="18"/>
                <w:szCs w:val="18"/>
                <w:lang w:val="en-GB" w:eastAsia="en-AU"/>
              </w:rPr>
            </w:pPr>
            <w:r w:rsidRPr="009A2CA8">
              <w:rPr>
                <w:rFonts w:cs="Arial"/>
                <w:sz w:val="18"/>
                <w:szCs w:val="18"/>
                <w:lang w:val="en-GB" w:eastAsia="en-AU"/>
              </w:rPr>
              <w:fldChar w:fldCharType="begin">
                <w:ffData>
                  <w:name w:val="Text8"/>
                  <w:enabled/>
                  <w:calcOnExit w:val="0"/>
                  <w:textInput/>
                </w:ffData>
              </w:fldChar>
            </w:r>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p>
        </w:tc>
      </w:tr>
      <w:tr w:rsidR="009A2CA8" w:rsidRPr="009A2CA8" w14:paraId="23E13060" w14:textId="77777777" w:rsidTr="00983BE1">
        <w:trPr>
          <w:trHeight w:val="619"/>
        </w:trPr>
        <w:tc>
          <w:tcPr>
            <w:tcW w:w="5495" w:type="dxa"/>
            <w:tcBorders>
              <w:right w:val="single" w:sz="4" w:space="0" w:color="auto"/>
            </w:tcBorders>
            <w:shd w:val="clear" w:color="auto" w:fill="auto"/>
            <w:vAlign w:val="center"/>
          </w:tcPr>
          <w:p w14:paraId="685B9979"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t xml:space="preserve">What is the distance to and location/facility of the nearest radiographers? </w:t>
            </w:r>
          </w:p>
        </w:tc>
        <w:tc>
          <w:tcPr>
            <w:tcW w:w="5029" w:type="dxa"/>
            <w:tcBorders>
              <w:top w:val="single" w:sz="4" w:space="0" w:color="auto"/>
              <w:left w:val="single" w:sz="4" w:space="0" w:color="auto"/>
              <w:bottom w:val="single" w:sz="4" w:space="0" w:color="auto"/>
              <w:right w:val="single" w:sz="4" w:space="0" w:color="auto"/>
            </w:tcBorders>
            <w:shd w:val="clear" w:color="auto" w:fill="auto"/>
            <w:vAlign w:val="center"/>
          </w:tcPr>
          <w:p w14:paraId="1D1BAFC8" w14:textId="77777777" w:rsidR="009A2CA8" w:rsidRPr="009A2CA8" w:rsidRDefault="009A2CA8" w:rsidP="009A2CA8">
            <w:pPr>
              <w:spacing w:line="240" w:lineRule="auto"/>
              <w:ind w:right="173"/>
              <w:rPr>
                <w:rFonts w:cs="Arial"/>
                <w:sz w:val="18"/>
                <w:szCs w:val="18"/>
                <w:lang w:val="en-GB" w:eastAsia="en-AU"/>
              </w:rPr>
            </w:pPr>
            <w:r w:rsidRPr="009A2CA8">
              <w:rPr>
                <w:rFonts w:cs="Arial"/>
                <w:sz w:val="18"/>
                <w:szCs w:val="18"/>
                <w:lang w:val="en-GB" w:eastAsia="en-AU"/>
              </w:rPr>
              <w:t xml:space="preserve">Public  =    </w:t>
            </w:r>
            <w:r w:rsidRPr="009A2CA8">
              <w:rPr>
                <w:rFonts w:cs="Arial"/>
                <w:sz w:val="18"/>
                <w:szCs w:val="18"/>
                <w:lang w:val="en-GB" w:eastAsia="en-AU"/>
              </w:rPr>
              <w:fldChar w:fldCharType="begin">
                <w:ffData>
                  <w:name w:val="Text9"/>
                  <w:enabled/>
                  <w:calcOnExit w:val="0"/>
                  <w:textInput/>
                </w:ffData>
              </w:fldChar>
            </w:r>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r w:rsidRPr="009A2CA8">
              <w:rPr>
                <w:rFonts w:cs="Arial"/>
                <w:sz w:val="18"/>
                <w:szCs w:val="18"/>
                <w:lang w:val="en-GB" w:eastAsia="en-AU"/>
              </w:rPr>
              <w:t xml:space="preserve"> km at   </w:t>
            </w:r>
            <w:r w:rsidRPr="009A2CA8">
              <w:rPr>
                <w:rFonts w:cs="Arial"/>
                <w:sz w:val="18"/>
                <w:szCs w:val="18"/>
                <w:lang w:val="en-GB" w:eastAsia="en-AU"/>
              </w:rPr>
              <w:fldChar w:fldCharType="begin">
                <w:ffData>
                  <w:name w:val="Text10"/>
                  <w:enabled/>
                  <w:calcOnExit w:val="0"/>
                  <w:textInput/>
                </w:ffData>
              </w:fldChar>
            </w:r>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r w:rsidRPr="009A2CA8">
              <w:rPr>
                <w:rFonts w:cs="Arial"/>
                <w:sz w:val="18"/>
                <w:szCs w:val="18"/>
                <w:lang w:val="en-GB" w:eastAsia="en-AU"/>
              </w:rPr>
              <w:t xml:space="preserve">                                             </w:t>
            </w:r>
          </w:p>
          <w:p w14:paraId="4A334E58" w14:textId="77777777" w:rsidR="009A2CA8" w:rsidRPr="009A2CA8" w:rsidRDefault="009A2CA8" w:rsidP="009A2CA8">
            <w:pPr>
              <w:spacing w:line="240" w:lineRule="auto"/>
              <w:ind w:right="173"/>
              <w:rPr>
                <w:rFonts w:cs="Arial"/>
                <w:i/>
                <w:iCs/>
                <w:sz w:val="18"/>
                <w:szCs w:val="18"/>
                <w:lang w:val="en-GB" w:eastAsia="en-AU"/>
              </w:rPr>
            </w:pPr>
            <w:r w:rsidRPr="009A2CA8">
              <w:rPr>
                <w:rFonts w:cs="Arial"/>
                <w:i/>
                <w:iCs/>
                <w:sz w:val="18"/>
                <w:szCs w:val="18"/>
                <w:lang w:val="en-GB" w:eastAsia="en-AU"/>
              </w:rPr>
              <w:t>If private medical imaging is closer than public:</w:t>
            </w:r>
          </w:p>
          <w:p w14:paraId="2D5152C6" w14:textId="77777777" w:rsidR="009A2CA8" w:rsidRPr="009A2CA8" w:rsidRDefault="009A2CA8" w:rsidP="009A2CA8">
            <w:pPr>
              <w:spacing w:line="240" w:lineRule="auto"/>
              <w:ind w:right="173"/>
              <w:rPr>
                <w:rFonts w:cs="Arial"/>
                <w:sz w:val="18"/>
                <w:szCs w:val="18"/>
                <w:lang w:val="en-GB" w:eastAsia="en-AU"/>
              </w:rPr>
            </w:pPr>
            <w:r w:rsidRPr="009A2CA8">
              <w:rPr>
                <w:rFonts w:cs="Arial"/>
                <w:sz w:val="18"/>
                <w:szCs w:val="18"/>
                <w:lang w:val="en-GB" w:eastAsia="en-AU"/>
              </w:rPr>
              <w:t xml:space="preserve">Private =   </w:t>
            </w:r>
            <w:r w:rsidRPr="009A2CA8">
              <w:rPr>
                <w:rFonts w:cs="Arial"/>
                <w:sz w:val="18"/>
                <w:szCs w:val="18"/>
                <w:lang w:val="en-GB" w:eastAsia="en-AU"/>
              </w:rPr>
              <w:fldChar w:fldCharType="begin">
                <w:ffData>
                  <w:name w:val="Text11"/>
                  <w:enabled/>
                  <w:calcOnExit w:val="0"/>
                  <w:textInput/>
                </w:ffData>
              </w:fldChar>
            </w:r>
            <w:bookmarkStart w:id="5" w:name="Text11"/>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bookmarkEnd w:id="5"/>
            <w:r w:rsidRPr="009A2CA8">
              <w:rPr>
                <w:rFonts w:cs="Arial"/>
                <w:sz w:val="18"/>
                <w:szCs w:val="18"/>
                <w:lang w:val="en-GB" w:eastAsia="en-AU"/>
              </w:rPr>
              <w:t xml:space="preserve"> km at   </w:t>
            </w:r>
            <w:r w:rsidRPr="009A2CA8">
              <w:rPr>
                <w:rFonts w:cs="Arial"/>
                <w:sz w:val="18"/>
                <w:szCs w:val="18"/>
                <w:lang w:val="en-GB" w:eastAsia="en-AU"/>
              </w:rPr>
              <w:fldChar w:fldCharType="begin">
                <w:ffData>
                  <w:name w:val="Text12"/>
                  <w:enabled/>
                  <w:calcOnExit w:val="0"/>
                  <w:textInput/>
                </w:ffData>
              </w:fldChar>
            </w:r>
            <w:bookmarkStart w:id="6" w:name="Text12"/>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bookmarkEnd w:id="6"/>
            <w:r w:rsidRPr="009A2CA8">
              <w:rPr>
                <w:rFonts w:cs="Arial"/>
                <w:sz w:val="18"/>
                <w:szCs w:val="18"/>
                <w:lang w:val="en-GB" w:eastAsia="en-AU"/>
              </w:rPr>
              <w:t xml:space="preserve">                                           </w:t>
            </w:r>
          </w:p>
        </w:tc>
      </w:tr>
      <w:tr w:rsidR="009A2CA8" w:rsidRPr="009A2CA8" w14:paraId="255D6D7E" w14:textId="77777777" w:rsidTr="00983BE1">
        <w:trPr>
          <w:trHeight w:val="619"/>
        </w:trPr>
        <w:tc>
          <w:tcPr>
            <w:tcW w:w="5495" w:type="dxa"/>
            <w:tcBorders>
              <w:right w:val="single" w:sz="4" w:space="0" w:color="auto"/>
            </w:tcBorders>
            <w:shd w:val="clear" w:color="auto" w:fill="auto"/>
            <w:vAlign w:val="center"/>
          </w:tcPr>
          <w:p w14:paraId="1109A06E"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t>Why is the extended scope licence required at your facility?</w:t>
            </w:r>
          </w:p>
        </w:tc>
        <w:tc>
          <w:tcPr>
            <w:tcW w:w="5029" w:type="dxa"/>
            <w:tcBorders>
              <w:top w:val="single" w:sz="4" w:space="0" w:color="auto"/>
              <w:left w:val="single" w:sz="4" w:space="0" w:color="auto"/>
              <w:bottom w:val="single" w:sz="4" w:space="0" w:color="auto"/>
              <w:right w:val="single" w:sz="4" w:space="0" w:color="auto"/>
            </w:tcBorders>
            <w:shd w:val="clear" w:color="auto" w:fill="auto"/>
          </w:tcPr>
          <w:p w14:paraId="395C4F5D" w14:textId="77777777" w:rsidR="009A2CA8" w:rsidRPr="009A2CA8" w:rsidRDefault="009A2CA8" w:rsidP="009A2CA8">
            <w:pPr>
              <w:spacing w:line="240" w:lineRule="auto"/>
              <w:ind w:right="173"/>
              <w:rPr>
                <w:rFonts w:cs="Arial"/>
                <w:sz w:val="18"/>
                <w:szCs w:val="18"/>
                <w:lang w:val="en-GB" w:eastAsia="en-AU"/>
              </w:rPr>
            </w:pPr>
            <w:r w:rsidRPr="009A2CA8">
              <w:rPr>
                <w:rFonts w:cs="Arial"/>
                <w:sz w:val="18"/>
                <w:szCs w:val="18"/>
                <w:lang w:val="en-GB" w:eastAsia="en-AU"/>
              </w:rPr>
              <w:fldChar w:fldCharType="begin">
                <w:ffData>
                  <w:name w:val="Text7"/>
                  <w:enabled/>
                  <w:calcOnExit w:val="0"/>
                  <w:textInput/>
                </w:ffData>
              </w:fldChar>
            </w:r>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p>
        </w:tc>
      </w:tr>
    </w:tbl>
    <w:p w14:paraId="0C3E31ED" w14:textId="77777777" w:rsidR="009A2CA8" w:rsidRPr="009A2CA8" w:rsidRDefault="009A2CA8" w:rsidP="009A2CA8">
      <w:pPr>
        <w:spacing w:line="240" w:lineRule="auto"/>
        <w:ind w:left="34"/>
        <w:rPr>
          <w:rFonts w:cs="Arial"/>
          <w:sz w:val="8"/>
          <w:szCs w:val="8"/>
          <w:lang w:val="en-GB" w:eastAsia="en-AU"/>
        </w:rPr>
      </w:pPr>
      <w:r w:rsidRPr="009A2CA8">
        <w:rPr>
          <w:rFonts w:cs="Arial"/>
          <w:sz w:val="18"/>
          <w:szCs w:val="18"/>
        </w:rPr>
        <w:t xml:space="preserve">  </w:t>
      </w:r>
    </w:p>
    <w:p w14:paraId="490DF896" w14:textId="77777777" w:rsidR="009A2CA8" w:rsidRPr="009A2CA8" w:rsidRDefault="009A2CA8" w:rsidP="009A2CA8">
      <w:pPr>
        <w:pBdr>
          <w:bottom w:val="single" w:sz="4" w:space="1" w:color="auto"/>
        </w:pBdr>
        <w:spacing w:line="240" w:lineRule="auto"/>
        <w:rPr>
          <w:rFonts w:cs="Arial"/>
          <w:b/>
          <w:sz w:val="18"/>
          <w:szCs w:val="18"/>
          <w:lang w:val="en-GB" w:eastAsia="en-AU"/>
        </w:rPr>
      </w:pPr>
      <w:r w:rsidRPr="009A2CA8">
        <w:rPr>
          <w:rFonts w:cs="Arial"/>
          <w:b/>
          <w:noProof/>
          <w:sz w:val="18"/>
          <w:szCs w:val="18"/>
          <w:lang w:val="en-GB" w:eastAsia="en-AU"/>
        </w:rPr>
        <w:t>Support for applicant to complete course</w:t>
      </w:r>
    </w:p>
    <w:p w14:paraId="380661C4" w14:textId="77777777" w:rsidR="009A2CA8" w:rsidRPr="009A2CA8" w:rsidRDefault="009A2CA8" w:rsidP="009A2CA8">
      <w:pPr>
        <w:spacing w:line="240" w:lineRule="auto"/>
        <w:rPr>
          <w:rFonts w:cs="Arial"/>
          <w:b/>
          <w:sz w:val="10"/>
          <w:szCs w:val="10"/>
          <w:lang w:val="en-GB" w:eastAsia="en-AU"/>
        </w:rPr>
      </w:pPr>
    </w:p>
    <w:p w14:paraId="67E17CC9" w14:textId="77777777" w:rsidR="009A2CA8" w:rsidRPr="009A2CA8" w:rsidRDefault="009A2CA8" w:rsidP="009A2CA8">
      <w:pPr>
        <w:spacing w:line="240" w:lineRule="auto"/>
        <w:rPr>
          <w:rFonts w:cs="Arial"/>
          <w:bCs/>
          <w:sz w:val="18"/>
          <w:szCs w:val="18"/>
          <w:lang w:val="en-GB" w:eastAsia="en-AU"/>
        </w:rPr>
      </w:pPr>
      <w:r w:rsidRPr="009A2CA8">
        <w:rPr>
          <w:rFonts w:cs="Arial"/>
          <w:bCs/>
          <w:sz w:val="18"/>
          <w:szCs w:val="18"/>
          <w:lang w:val="en-GB" w:eastAsia="en-AU"/>
        </w:rPr>
        <w:t>It is up to the local facility to provide participants with readily available access to:</w:t>
      </w:r>
      <w:r w:rsidRPr="009A2CA8">
        <w:rPr>
          <w:rFonts w:cs="Arial"/>
          <w:bCs/>
          <w:sz w:val="18"/>
          <w:szCs w:val="18"/>
          <w:lang w:val="en-GB" w:eastAsia="en-AU"/>
        </w:rPr>
        <w:tab/>
      </w:r>
      <w:r w:rsidRPr="009A2CA8">
        <w:rPr>
          <w:rFonts w:cs="Arial"/>
          <w:bCs/>
          <w:sz w:val="18"/>
          <w:szCs w:val="18"/>
          <w:lang w:val="en-GB" w:eastAsia="en-AU"/>
        </w:rPr>
        <w:tab/>
      </w:r>
      <w:r w:rsidRPr="009A2CA8">
        <w:rPr>
          <w:rFonts w:cs="Arial"/>
          <w:bCs/>
          <w:sz w:val="18"/>
          <w:szCs w:val="18"/>
          <w:lang w:val="en-GB" w:eastAsia="en-AU"/>
        </w:rPr>
        <w:tab/>
      </w:r>
      <w:r w:rsidRPr="009A2CA8">
        <w:rPr>
          <w:rFonts w:cs="Arial"/>
          <w:bCs/>
          <w:sz w:val="18"/>
          <w:szCs w:val="18"/>
          <w:lang w:val="en-GB" w:eastAsia="en-AU"/>
        </w:rPr>
        <w:tab/>
      </w:r>
      <w:r w:rsidRPr="009A2CA8">
        <w:rPr>
          <w:rFonts w:cs="Arial"/>
          <w:bCs/>
          <w:sz w:val="18"/>
          <w:szCs w:val="18"/>
          <w:lang w:val="en-GB" w:eastAsia="en-AU"/>
        </w:rPr>
        <w:tab/>
      </w:r>
      <w:r w:rsidRPr="009A2CA8">
        <w:rPr>
          <w:rFonts w:cs="Arial"/>
          <w:bCs/>
          <w:sz w:val="18"/>
          <w:szCs w:val="18"/>
          <w:lang w:val="en-GB" w:eastAsia="en-AU"/>
        </w:rPr>
        <w:tab/>
        <w:t xml:space="preserve"> </w:t>
      </w:r>
    </w:p>
    <w:tbl>
      <w:tblPr>
        <w:tblW w:w="10490" w:type="dxa"/>
        <w:tblLayout w:type="fixed"/>
        <w:tblLook w:val="04A0" w:firstRow="1" w:lastRow="0" w:firstColumn="1" w:lastColumn="0" w:noHBand="0" w:noVBand="1"/>
      </w:tblPr>
      <w:tblGrid>
        <w:gridCol w:w="10490"/>
      </w:tblGrid>
      <w:tr w:rsidR="006765D3" w:rsidRPr="009A2CA8" w14:paraId="494FD1E3" w14:textId="77777777" w:rsidTr="00CB170A">
        <w:trPr>
          <w:trHeight w:val="1283"/>
        </w:trPr>
        <w:tc>
          <w:tcPr>
            <w:tcW w:w="10490" w:type="dxa"/>
            <w:shd w:val="clear" w:color="auto" w:fill="auto"/>
          </w:tcPr>
          <w:p w14:paraId="702A8219" w14:textId="77777777" w:rsidR="006765D3" w:rsidRPr="009A2CA8" w:rsidRDefault="006765D3" w:rsidP="006765D3">
            <w:pPr>
              <w:pStyle w:val="Appbullets"/>
              <w:rPr>
                <w:lang w:val="en-GB" w:eastAsia="en-AU"/>
              </w:rPr>
            </w:pPr>
            <w:r w:rsidRPr="009A2CA8">
              <w:rPr>
                <w:lang w:val="en-GB" w:eastAsia="en-AU"/>
              </w:rPr>
              <w:t>a PC with reliable internet access and VC functionality</w:t>
            </w:r>
            <w:r w:rsidRPr="009A2CA8">
              <w:rPr>
                <w:lang w:val="en-GB" w:eastAsia="en-AU"/>
              </w:rPr>
              <w:tab/>
            </w:r>
            <w:r w:rsidRPr="009A2CA8">
              <w:rPr>
                <w:lang w:val="en-GB" w:eastAsia="en-AU"/>
              </w:rPr>
              <w:tab/>
            </w:r>
          </w:p>
          <w:p w14:paraId="29CDF803" w14:textId="77777777" w:rsidR="006765D3" w:rsidRPr="009A2CA8" w:rsidRDefault="006765D3" w:rsidP="006765D3">
            <w:pPr>
              <w:pStyle w:val="Appbullets"/>
              <w:rPr>
                <w:lang w:val="en-GB" w:eastAsia="en-AU"/>
              </w:rPr>
            </w:pPr>
            <w:r w:rsidRPr="009A2CA8">
              <w:rPr>
                <w:lang w:val="en-GB" w:eastAsia="en-AU"/>
              </w:rPr>
              <w:t xml:space="preserve">assistance from local RA/XOs to complete practical activities in the local X-ray room </w:t>
            </w:r>
          </w:p>
          <w:p w14:paraId="5DB0598A" w14:textId="77777777" w:rsidR="006765D3" w:rsidRPr="009A2CA8" w:rsidRDefault="006765D3" w:rsidP="006765D3">
            <w:pPr>
              <w:pStyle w:val="Appbullets"/>
              <w:rPr>
                <w:lang w:val="en-GB" w:eastAsia="en-AU"/>
              </w:rPr>
            </w:pPr>
            <w:r w:rsidRPr="009A2CA8">
              <w:rPr>
                <w:lang w:val="en-GB" w:eastAsia="en-AU"/>
              </w:rPr>
              <w:t xml:space="preserve">videocall functionality within the X-ray room  </w:t>
            </w:r>
          </w:p>
          <w:p w14:paraId="5167E3CA" w14:textId="77777777" w:rsidR="006765D3" w:rsidRPr="009A2CA8" w:rsidRDefault="006765D3" w:rsidP="006765D3">
            <w:pPr>
              <w:pStyle w:val="Appbullets"/>
              <w:rPr>
                <w:lang w:val="en-GB" w:eastAsia="en-AU"/>
              </w:rPr>
            </w:pPr>
            <w:r w:rsidRPr="009A2CA8">
              <w:rPr>
                <w:lang w:val="en-GB" w:eastAsia="en-AU"/>
              </w:rPr>
              <w:t xml:space="preserve">offline time to complete all coursework (online theory and practical training) </w:t>
            </w:r>
          </w:p>
          <w:p w14:paraId="199AA25D" w14:textId="77777777" w:rsidR="006765D3" w:rsidRPr="009A2CA8" w:rsidRDefault="006765D3" w:rsidP="006765D3">
            <w:pPr>
              <w:pStyle w:val="Appbullets"/>
              <w:rPr>
                <w:lang w:val="en-GB" w:eastAsia="en-AU"/>
              </w:rPr>
            </w:pPr>
            <w:r w:rsidRPr="009A2CA8">
              <w:rPr>
                <w:lang w:val="en-GB" w:eastAsia="en-AU"/>
              </w:rPr>
              <w:t>clinicians on-site to provide patient care training/support for applicants with limited acute clinical skills</w:t>
            </w:r>
          </w:p>
          <w:p w14:paraId="79B25410" w14:textId="5C53856D" w:rsidR="006765D3" w:rsidRPr="009A2CA8" w:rsidRDefault="006765D3" w:rsidP="006765D3">
            <w:pPr>
              <w:pStyle w:val="Appbullets"/>
              <w:rPr>
                <w:rFonts w:cs="Arial"/>
                <w:bCs/>
                <w:lang w:val="en-GB" w:eastAsia="en-AU"/>
              </w:rPr>
            </w:pPr>
            <w:r w:rsidRPr="009A2CA8">
              <w:rPr>
                <w:lang w:val="en-GB" w:eastAsia="en-AU"/>
              </w:rPr>
              <w:t xml:space="preserve">a radiographer available at all times to provide advice regarding every extended scope examination prior to imaging? </w:t>
            </w:r>
          </w:p>
        </w:tc>
      </w:tr>
    </w:tbl>
    <w:p w14:paraId="32ACD441" w14:textId="77777777" w:rsidR="009A2CA8" w:rsidRPr="009A2CA8" w:rsidRDefault="009A2CA8" w:rsidP="009A2CA8">
      <w:pPr>
        <w:spacing w:line="240" w:lineRule="auto"/>
        <w:rPr>
          <w:rFonts w:cs="Arial"/>
          <w:bCs/>
          <w:sz w:val="10"/>
          <w:szCs w:val="10"/>
          <w:lang w:val="en-GB" w:eastAsia="en-AU"/>
        </w:rPr>
      </w:pPr>
    </w:p>
    <w:tbl>
      <w:tblPr>
        <w:tblW w:w="10490" w:type="dxa"/>
        <w:tblLayout w:type="fixed"/>
        <w:tblLook w:val="04A0" w:firstRow="1" w:lastRow="0" w:firstColumn="1" w:lastColumn="0" w:noHBand="0" w:noVBand="1"/>
      </w:tblPr>
      <w:tblGrid>
        <w:gridCol w:w="2835"/>
        <w:gridCol w:w="7655"/>
      </w:tblGrid>
      <w:tr w:rsidR="009A2CA8" w:rsidRPr="009A2CA8" w14:paraId="168F633F" w14:textId="77777777" w:rsidTr="00983BE1">
        <w:trPr>
          <w:trHeight w:val="821"/>
        </w:trPr>
        <w:tc>
          <w:tcPr>
            <w:tcW w:w="2835" w:type="dxa"/>
            <w:tcBorders>
              <w:right w:val="single" w:sz="4" w:space="0" w:color="auto"/>
            </w:tcBorders>
            <w:shd w:val="clear" w:color="auto" w:fill="auto"/>
            <w:vAlign w:val="center"/>
          </w:tcPr>
          <w:p w14:paraId="2B579ADB"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t xml:space="preserve">If any ‘no’ answers, please specify what access is limited/unavailable </w:t>
            </w:r>
            <w:r w:rsidRPr="009A2CA8">
              <w:rPr>
                <w:rFonts w:cs="Arial"/>
                <w:sz w:val="18"/>
                <w:szCs w:val="18"/>
                <w:lang w:eastAsia="en-AU"/>
              </w:rPr>
              <w:sym w:font="Wingdings" w:char="F0E0"/>
            </w: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5ADC83D9" w14:textId="77777777" w:rsidR="009A2CA8" w:rsidRPr="009A2CA8" w:rsidRDefault="009A2CA8" w:rsidP="009A2CA8">
            <w:pPr>
              <w:spacing w:line="240" w:lineRule="auto"/>
              <w:rPr>
                <w:rFonts w:cs="Arial"/>
                <w:sz w:val="18"/>
                <w:szCs w:val="18"/>
                <w:lang w:val="en-GB" w:eastAsia="en-AU"/>
              </w:rPr>
            </w:pPr>
            <w:r w:rsidRPr="009A2CA8">
              <w:rPr>
                <w:rFonts w:cs="Arial"/>
                <w:sz w:val="18"/>
                <w:szCs w:val="18"/>
                <w:lang w:val="en-GB" w:eastAsia="en-AU"/>
              </w:rPr>
              <w:fldChar w:fldCharType="begin">
                <w:ffData>
                  <w:name w:val="Text33"/>
                  <w:enabled/>
                  <w:calcOnExit w:val="0"/>
                  <w:textInput>
                    <w:maxLength w:val="500"/>
                  </w:textInput>
                </w:ffData>
              </w:fldChar>
            </w:r>
            <w:bookmarkStart w:id="7" w:name="Text33"/>
            <w:r w:rsidRPr="009A2CA8">
              <w:rPr>
                <w:rFonts w:cs="Arial"/>
                <w:sz w:val="18"/>
                <w:szCs w:val="18"/>
                <w:lang w:val="en-GB" w:eastAsia="en-AU"/>
              </w:rPr>
              <w:instrText xml:space="preserve"> FORMTEXT </w:instrText>
            </w:r>
            <w:r w:rsidRPr="009A2CA8">
              <w:rPr>
                <w:rFonts w:cs="Arial"/>
                <w:sz w:val="18"/>
                <w:szCs w:val="18"/>
                <w:lang w:val="en-GB" w:eastAsia="en-AU"/>
              </w:rPr>
            </w:r>
            <w:r w:rsidRPr="009A2CA8">
              <w:rPr>
                <w:rFonts w:cs="Arial"/>
                <w:sz w:val="18"/>
                <w:szCs w:val="18"/>
                <w:lang w:val="en-GB" w:eastAsia="en-AU"/>
              </w:rPr>
              <w:fldChar w:fldCharType="separate"/>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noProof/>
                <w:sz w:val="18"/>
                <w:szCs w:val="18"/>
                <w:lang w:val="en-GB" w:eastAsia="en-AU"/>
              </w:rPr>
              <w:t> </w:t>
            </w:r>
            <w:r w:rsidRPr="009A2CA8">
              <w:rPr>
                <w:rFonts w:cs="Arial"/>
                <w:sz w:val="18"/>
                <w:szCs w:val="18"/>
                <w:lang w:val="en-GB" w:eastAsia="en-AU"/>
              </w:rPr>
              <w:fldChar w:fldCharType="end"/>
            </w:r>
            <w:bookmarkEnd w:id="7"/>
          </w:p>
          <w:p w14:paraId="58BAEFD3" w14:textId="77777777" w:rsidR="009A2CA8" w:rsidRPr="009A2CA8" w:rsidRDefault="009A2CA8" w:rsidP="009A2CA8">
            <w:pPr>
              <w:spacing w:line="240" w:lineRule="auto"/>
              <w:rPr>
                <w:rFonts w:cs="Arial"/>
                <w:sz w:val="18"/>
                <w:szCs w:val="18"/>
                <w:lang w:val="en-GB" w:eastAsia="en-AU"/>
              </w:rPr>
            </w:pPr>
          </w:p>
        </w:tc>
      </w:tr>
    </w:tbl>
    <w:p w14:paraId="15DF2974" w14:textId="77777777" w:rsidR="009A2CA8" w:rsidRPr="009A2CA8" w:rsidRDefault="009A2CA8" w:rsidP="009A2CA8">
      <w:pPr>
        <w:spacing w:line="240" w:lineRule="auto"/>
        <w:rPr>
          <w:rFonts w:cs="Arial"/>
          <w:b/>
          <w:noProof/>
          <w:sz w:val="8"/>
          <w:szCs w:val="8"/>
          <w:lang w:val="en-GB" w:eastAsia="en-AU"/>
        </w:rPr>
      </w:pPr>
    </w:p>
    <w:p w14:paraId="2D45F825" w14:textId="77777777" w:rsidR="009A2CA8" w:rsidRPr="009A2CA8" w:rsidRDefault="009A2CA8" w:rsidP="009A2CA8">
      <w:pPr>
        <w:pBdr>
          <w:bottom w:val="single" w:sz="4" w:space="1" w:color="auto"/>
        </w:pBdr>
        <w:spacing w:line="240" w:lineRule="auto"/>
        <w:rPr>
          <w:rFonts w:cs="Arial"/>
          <w:b/>
          <w:sz w:val="18"/>
          <w:szCs w:val="18"/>
          <w:lang w:val="en-GB" w:eastAsia="en-AU"/>
        </w:rPr>
      </w:pPr>
      <w:r w:rsidRPr="009A2CA8">
        <w:rPr>
          <w:rFonts w:cs="Arial"/>
          <w:b/>
          <w:noProof/>
          <w:sz w:val="18"/>
          <w:szCs w:val="18"/>
          <w:lang w:val="en-GB" w:eastAsia="en-AU"/>
        </w:rPr>
        <w:t>Applicant/s details</w:t>
      </w:r>
    </w:p>
    <w:p w14:paraId="704D7556" w14:textId="77777777" w:rsidR="009A2CA8" w:rsidRPr="009A2CA8" w:rsidRDefault="009A2CA8" w:rsidP="009A2CA8">
      <w:pPr>
        <w:spacing w:line="240" w:lineRule="auto"/>
        <w:rPr>
          <w:rFonts w:cs="Arial"/>
          <w:bCs/>
          <w:sz w:val="10"/>
          <w:szCs w:val="10"/>
          <w:lang w:val="en-GB" w:eastAsia="en-AU"/>
        </w:rPr>
      </w:pPr>
    </w:p>
    <w:p w14:paraId="669B5289" w14:textId="77777777" w:rsidR="009A2CA8" w:rsidRPr="009A2CA8" w:rsidRDefault="009A2CA8" w:rsidP="009A2CA8">
      <w:pPr>
        <w:spacing w:line="240" w:lineRule="auto"/>
        <w:rPr>
          <w:rFonts w:cs="Arial"/>
          <w:bCs/>
          <w:sz w:val="18"/>
          <w:szCs w:val="18"/>
          <w:lang w:val="en-GB" w:eastAsia="en-AU"/>
        </w:rPr>
      </w:pPr>
      <w:r w:rsidRPr="009A2CA8">
        <w:rPr>
          <w:rFonts w:cs="Arial"/>
          <w:bCs/>
          <w:sz w:val="18"/>
          <w:szCs w:val="18"/>
          <w:lang w:val="en-GB" w:eastAsia="en-AU"/>
        </w:rPr>
        <w:t xml:space="preserve">Please list applicants </w:t>
      </w:r>
      <w:r w:rsidRPr="009A2CA8">
        <w:rPr>
          <w:rFonts w:cs="Arial"/>
          <w:bCs/>
          <w:sz w:val="18"/>
          <w:szCs w:val="18"/>
          <w:u w:val="single"/>
          <w:lang w:val="en-GB" w:eastAsia="en-AU"/>
        </w:rPr>
        <w:t>in order of priority</w:t>
      </w:r>
      <w:r w:rsidRPr="009A2CA8">
        <w:rPr>
          <w:rFonts w:cs="Arial"/>
          <w:bCs/>
          <w:sz w:val="18"/>
          <w:szCs w:val="18"/>
          <w:lang w:val="en-GB" w:eastAsia="en-AU"/>
        </w:rPr>
        <w:t xml:space="preserve">. If demand exceeds capacity, all applicants may not be accepted.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6"/>
        <w:gridCol w:w="471"/>
        <w:gridCol w:w="2862"/>
        <w:gridCol w:w="257"/>
        <w:gridCol w:w="447"/>
        <w:gridCol w:w="3093"/>
        <w:gridCol w:w="434"/>
      </w:tblGrid>
      <w:tr w:rsidR="009A2CA8" w:rsidRPr="009A2CA8" w14:paraId="31B7DC52" w14:textId="77777777" w:rsidTr="00983BE1">
        <w:trPr>
          <w:trHeight w:val="491"/>
        </w:trPr>
        <w:tc>
          <w:tcPr>
            <w:tcW w:w="3397" w:type="dxa"/>
            <w:gridSpan w:val="2"/>
            <w:shd w:val="clear" w:color="auto" w:fill="auto"/>
          </w:tcPr>
          <w:p w14:paraId="6FBA39FE" w14:textId="77777777" w:rsidR="009A2CA8" w:rsidRPr="009A2CA8" w:rsidRDefault="009A2CA8" w:rsidP="009A2CA8">
            <w:pPr>
              <w:spacing w:line="240" w:lineRule="auto"/>
              <w:rPr>
                <w:b/>
                <w:sz w:val="20"/>
                <w:lang w:val="en-GB" w:eastAsia="en-AU"/>
              </w:rPr>
            </w:pPr>
            <w:r w:rsidRPr="009A2CA8">
              <w:rPr>
                <w:b/>
                <w:sz w:val="20"/>
                <w:lang w:val="en-GB" w:eastAsia="en-AU"/>
              </w:rPr>
              <w:t>Applicant name</w:t>
            </w:r>
          </w:p>
        </w:tc>
        <w:tc>
          <w:tcPr>
            <w:tcW w:w="3119" w:type="dxa"/>
            <w:gridSpan w:val="2"/>
            <w:shd w:val="clear" w:color="auto" w:fill="auto"/>
          </w:tcPr>
          <w:p w14:paraId="564FB883" w14:textId="77777777" w:rsidR="009A2CA8" w:rsidRPr="009A2CA8" w:rsidRDefault="009A2CA8" w:rsidP="009A2CA8">
            <w:pPr>
              <w:spacing w:line="240" w:lineRule="auto"/>
              <w:rPr>
                <w:b/>
                <w:sz w:val="20"/>
                <w:lang w:val="en-GB" w:eastAsia="en-AU"/>
              </w:rPr>
            </w:pPr>
            <w:r w:rsidRPr="009A2CA8">
              <w:rPr>
                <w:b/>
                <w:sz w:val="20"/>
                <w:lang w:val="en-GB" w:eastAsia="en-AU"/>
              </w:rPr>
              <w:t>Discipline</w:t>
            </w:r>
          </w:p>
        </w:tc>
        <w:tc>
          <w:tcPr>
            <w:tcW w:w="3969" w:type="dxa"/>
            <w:gridSpan w:val="3"/>
            <w:shd w:val="clear" w:color="auto" w:fill="auto"/>
          </w:tcPr>
          <w:p w14:paraId="4B666184" w14:textId="77777777" w:rsidR="009A2CA8" w:rsidRPr="009A2CA8" w:rsidRDefault="009A2CA8" w:rsidP="009A2CA8">
            <w:pPr>
              <w:spacing w:line="240" w:lineRule="auto"/>
              <w:rPr>
                <w:b/>
                <w:sz w:val="20"/>
                <w:lang w:val="en-GB" w:eastAsia="en-AU"/>
              </w:rPr>
            </w:pPr>
            <w:r w:rsidRPr="009A2CA8">
              <w:rPr>
                <w:b/>
                <w:sz w:val="20"/>
                <w:lang w:val="en-GB" w:eastAsia="en-AU"/>
              </w:rPr>
              <w:t>Position title</w:t>
            </w:r>
          </w:p>
        </w:tc>
      </w:tr>
      <w:tr w:rsidR="009A2CA8" w:rsidRPr="009A2CA8" w14:paraId="1E391C41" w14:textId="77777777" w:rsidTr="00983BE1">
        <w:trPr>
          <w:trHeight w:val="491"/>
        </w:trPr>
        <w:tc>
          <w:tcPr>
            <w:tcW w:w="3397" w:type="dxa"/>
            <w:gridSpan w:val="2"/>
            <w:shd w:val="clear" w:color="auto" w:fill="auto"/>
          </w:tcPr>
          <w:p w14:paraId="758C07AF" w14:textId="77777777" w:rsidR="009A2CA8" w:rsidRPr="009A2CA8" w:rsidRDefault="009A2CA8" w:rsidP="009A2CA8">
            <w:pPr>
              <w:spacing w:line="240" w:lineRule="auto"/>
              <w:rPr>
                <w:b/>
                <w:sz w:val="18"/>
                <w:szCs w:val="20"/>
                <w:lang w:val="en-GB" w:eastAsia="en-AU"/>
              </w:rPr>
            </w:pPr>
            <w:r w:rsidRPr="009A2CA8">
              <w:rPr>
                <w:b/>
                <w:sz w:val="18"/>
                <w:szCs w:val="20"/>
                <w:lang w:val="en-GB" w:eastAsia="en-AU"/>
              </w:rPr>
              <w:fldChar w:fldCharType="begin">
                <w:ffData>
                  <w:name w:val="Text17"/>
                  <w:enabled/>
                  <w:calcOnExit w:val="0"/>
                  <w:textInput/>
                </w:ffData>
              </w:fldChar>
            </w:r>
            <w:bookmarkStart w:id="8" w:name="Text17"/>
            <w:r w:rsidRPr="009A2CA8">
              <w:rPr>
                <w:b/>
                <w:sz w:val="18"/>
                <w:szCs w:val="20"/>
                <w:lang w:val="en-GB" w:eastAsia="en-AU"/>
              </w:rPr>
              <w:instrText xml:space="preserve"> FORMTEXT </w:instrText>
            </w:r>
            <w:r w:rsidRPr="009A2CA8">
              <w:rPr>
                <w:b/>
                <w:sz w:val="18"/>
                <w:szCs w:val="20"/>
                <w:lang w:val="en-GB" w:eastAsia="en-AU"/>
              </w:rPr>
            </w:r>
            <w:r w:rsidRPr="009A2CA8">
              <w:rPr>
                <w:b/>
                <w:sz w:val="18"/>
                <w:szCs w:val="20"/>
                <w:lang w:val="en-GB" w:eastAsia="en-AU"/>
              </w:rPr>
              <w:fldChar w:fldCharType="separate"/>
            </w:r>
            <w:r w:rsidRPr="009A2CA8">
              <w:rPr>
                <w:b/>
                <w:sz w:val="18"/>
                <w:szCs w:val="20"/>
                <w:lang w:val="en-GB" w:eastAsia="en-AU"/>
              </w:rPr>
              <w:t> </w:t>
            </w:r>
            <w:r w:rsidRPr="009A2CA8">
              <w:rPr>
                <w:b/>
                <w:sz w:val="18"/>
                <w:szCs w:val="20"/>
                <w:lang w:val="en-GB" w:eastAsia="en-AU"/>
              </w:rPr>
              <w:t> </w:t>
            </w:r>
            <w:r w:rsidRPr="009A2CA8">
              <w:rPr>
                <w:b/>
                <w:sz w:val="18"/>
                <w:szCs w:val="20"/>
                <w:lang w:val="en-GB" w:eastAsia="en-AU"/>
              </w:rPr>
              <w:t> </w:t>
            </w:r>
            <w:r w:rsidRPr="009A2CA8">
              <w:rPr>
                <w:b/>
                <w:sz w:val="18"/>
                <w:szCs w:val="20"/>
                <w:lang w:val="en-GB" w:eastAsia="en-AU"/>
              </w:rPr>
              <w:t> </w:t>
            </w:r>
            <w:r w:rsidRPr="009A2CA8">
              <w:rPr>
                <w:b/>
                <w:sz w:val="18"/>
                <w:szCs w:val="20"/>
                <w:lang w:val="en-GB" w:eastAsia="en-AU"/>
              </w:rPr>
              <w:t> </w:t>
            </w:r>
            <w:r w:rsidRPr="009A2CA8">
              <w:rPr>
                <w:b/>
                <w:sz w:val="18"/>
                <w:szCs w:val="20"/>
                <w:lang w:val="en-GB" w:eastAsia="en-AU"/>
              </w:rPr>
              <w:fldChar w:fldCharType="end"/>
            </w:r>
            <w:bookmarkEnd w:id="8"/>
          </w:p>
        </w:tc>
        <w:tc>
          <w:tcPr>
            <w:tcW w:w="3119" w:type="dxa"/>
            <w:gridSpan w:val="2"/>
            <w:shd w:val="clear" w:color="auto" w:fill="auto"/>
          </w:tcPr>
          <w:p w14:paraId="180FB2DF" w14:textId="77777777" w:rsidR="009A2CA8" w:rsidRPr="009A2CA8" w:rsidRDefault="009A2CA8" w:rsidP="009A2CA8">
            <w:pPr>
              <w:spacing w:line="240" w:lineRule="auto"/>
              <w:rPr>
                <w:b/>
                <w:sz w:val="18"/>
                <w:szCs w:val="20"/>
                <w:lang w:val="en-GB" w:eastAsia="en-AU"/>
              </w:rPr>
            </w:pPr>
            <w:r w:rsidRPr="009A2CA8">
              <w:rPr>
                <w:color w:val="808080"/>
                <w:sz w:val="18"/>
                <w:szCs w:val="20"/>
              </w:rPr>
              <w:t>Choose an item.</w:t>
            </w:r>
          </w:p>
        </w:tc>
        <w:tc>
          <w:tcPr>
            <w:tcW w:w="3969" w:type="dxa"/>
            <w:gridSpan w:val="3"/>
            <w:shd w:val="clear" w:color="auto" w:fill="auto"/>
          </w:tcPr>
          <w:p w14:paraId="2D4DD6E0" w14:textId="77777777" w:rsidR="009A2CA8" w:rsidRPr="009A2CA8" w:rsidRDefault="009A2CA8" w:rsidP="009A2CA8">
            <w:pPr>
              <w:spacing w:line="240" w:lineRule="auto"/>
              <w:rPr>
                <w:b/>
                <w:sz w:val="18"/>
                <w:szCs w:val="20"/>
                <w:lang w:val="en-GB" w:eastAsia="en-AU"/>
              </w:rPr>
            </w:pPr>
            <w:r w:rsidRPr="009A2CA8">
              <w:rPr>
                <w:b/>
                <w:sz w:val="18"/>
                <w:szCs w:val="20"/>
                <w:lang w:val="en-GB" w:eastAsia="en-AU"/>
              </w:rPr>
              <w:fldChar w:fldCharType="begin">
                <w:ffData>
                  <w:name w:val="Text21"/>
                  <w:enabled/>
                  <w:calcOnExit w:val="0"/>
                  <w:textInput/>
                </w:ffData>
              </w:fldChar>
            </w:r>
            <w:bookmarkStart w:id="9" w:name="Text21"/>
            <w:r w:rsidRPr="009A2CA8">
              <w:rPr>
                <w:b/>
                <w:sz w:val="18"/>
                <w:szCs w:val="20"/>
                <w:lang w:val="en-GB" w:eastAsia="en-AU"/>
              </w:rPr>
              <w:instrText xml:space="preserve"> FORMTEXT </w:instrText>
            </w:r>
            <w:r w:rsidRPr="009A2CA8">
              <w:rPr>
                <w:b/>
                <w:sz w:val="18"/>
                <w:szCs w:val="20"/>
                <w:lang w:val="en-GB" w:eastAsia="en-AU"/>
              </w:rPr>
            </w:r>
            <w:r w:rsidRPr="009A2CA8">
              <w:rPr>
                <w:b/>
                <w:sz w:val="18"/>
                <w:szCs w:val="20"/>
                <w:lang w:val="en-GB" w:eastAsia="en-AU"/>
              </w:rPr>
              <w:fldChar w:fldCharType="separate"/>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sz w:val="18"/>
                <w:szCs w:val="20"/>
                <w:lang w:val="en-GB" w:eastAsia="en-AU"/>
              </w:rPr>
              <w:fldChar w:fldCharType="end"/>
            </w:r>
            <w:bookmarkEnd w:id="9"/>
          </w:p>
        </w:tc>
      </w:tr>
      <w:tr w:rsidR="009A2CA8" w:rsidRPr="009A2CA8" w14:paraId="3C428AC4" w14:textId="77777777" w:rsidTr="00983BE1">
        <w:trPr>
          <w:trHeight w:val="491"/>
        </w:trPr>
        <w:tc>
          <w:tcPr>
            <w:tcW w:w="3397" w:type="dxa"/>
            <w:gridSpan w:val="2"/>
            <w:shd w:val="clear" w:color="auto" w:fill="auto"/>
          </w:tcPr>
          <w:p w14:paraId="0FFDAB07" w14:textId="77777777" w:rsidR="009A2CA8" w:rsidRPr="009A2CA8" w:rsidRDefault="009A2CA8" w:rsidP="009A2CA8">
            <w:pPr>
              <w:spacing w:line="240" w:lineRule="auto"/>
              <w:rPr>
                <w:b/>
                <w:sz w:val="18"/>
                <w:szCs w:val="20"/>
                <w:lang w:val="en-GB" w:eastAsia="en-AU"/>
              </w:rPr>
            </w:pPr>
            <w:r w:rsidRPr="009A2CA8">
              <w:rPr>
                <w:b/>
                <w:sz w:val="18"/>
                <w:szCs w:val="20"/>
                <w:lang w:val="en-GB" w:eastAsia="en-AU"/>
              </w:rPr>
              <w:fldChar w:fldCharType="begin">
                <w:ffData>
                  <w:name w:val="Text18"/>
                  <w:enabled/>
                  <w:calcOnExit w:val="0"/>
                  <w:textInput/>
                </w:ffData>
              </w:fldChar>
            </w:r>
            <w:bookmarkStart w:id="10" w:name="Text18"/>
            <w:r w:rsidRPr="009A2CA8">
              <w:rPr>
                <w:b/>
                <w:sz w:val="18"/>
                <w:szCs w:val="20"/>
                <w:lang w:val="en-GB" w:eastAsia="en-AU"/>
              </w:rPr>
              <w:instrText xml:space="preserve"> FORMTEXT </w:instrText>
            </w:r>
            <w:r w:rsidRPr="009A2CA8">
              <w:rPr>
                <w:b/>
                <w:sz w:val="18"/>
                <w:szCs w:val="20"/>
                <w:lang w:val="en-GB" w:eastAsia="en-AU"/>
              </w:rPr>
            </w:r>
            <w:r w:rsidRPr="009A2CA8">
              <w:rPr>
                <w:b/>
                <w:sz w:val="18"/>
                <w:szCs w:val="20"/>
                <w:lang w:val="en-GB" w:eastAsia="en-AU"/>
              </w:rPr>
              <w:fldChar w:fldCharType="separate"/>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sz w:val="18"/>
                <w:szCs w:val="20"/>
                <w:lang w:val="en-GB" w:eastAsia="en-AU"/>
              </w:rPr>
              <w:fldChar w:fldCharType="end"/>
            </w:r>
            <w:bookmarkEnd w:id="10"/>
          </w:p>
        </w:tc>
        <w:tc>
          <w:tcPr>
            <w:tcW w:w="3119" w:type="dxa"/>
            <w:gridSpan w:val="2"/>
            <w:shd w:val="clear" w:color="auto" w:fill="auto"/>
          </w:tcPr>
          <w:p w14:paraId="1196F4FA" w14:textId="77777777" w:rsidR="009A2CA8" w:rsidRPr="009A2CA8" w:rsidRDefault="009A2CA8" w:rsidP="009A2CA8">
            <w:pPr>
              <w:spacing w:line="240" w:lineRule="auto"/>
              <w:rPr>
                <w:b/>
                <w:sz w:val="18"/>
                <w:szCs w:val="20"/>
                <w:lang w:val="en-GB" w:eastAsia="en-AU"/>
              </w:rPr>
            </w:pPr>
            <w:r w:rsidRPr="009A2CA8">
              <w:rPr>
                <w:color w:val="808080"/>
                <w:sz w:val="18"/>
                <w:szCs w:val="20"/>
              </w:rPr>
              <w:t>Choose an item.</w:t>
            </w:r>
            <w:r w:rsidRPr="009A2CA8" w:rsidDel="0037087A">
              <w:rPr>
                <w:b/>
                <w:sz w:val="18"/>
                <w:szCs w:val="20"/>
                <w:lang w:val="en-GB" w:eastAsia="en-AU"/>
              </w:rPr>
              <w:t xml:space="preserve"> </w:t>
            </w:r>
          </w:p>
        </w:tc>
        <w:tc>
          <w:tcPr>
            <w:tcW w:w="3969" w:type="dxa"/>
            <w:gridSpan w:val="3"/>
            <w:shd w:val="clear" w:color="auto" w:fill="auto"/>
          </w:tcPr>
          <w:p w14:paraId="6740CE98" w14:textId="77777777" w:rsidR="009A2CA8" w:rsidRPr="009A2CA8" w:rsidRDefault="009A2CA8" w:rsidP="009A2CA8">
            <w:pPr>
              <w:spacing w:line="240" w:lineRule="auto"/>
              <w:rPr>
                <w:b/>
                <w:sz w:val="18"/>
                <w:szCs w:val="20"/>
                <w:lang w:val="en-GB" w:eastAsia="en-AU"/>
              </w:rPr>
            </w:pPr>
            <w:r w:rsidRPr="009A2CA8">
              <w:rPr>
                <w:b/>
                <w:sz w:val="18"/>
                <w:szCs w:val="20"/>
                <w:lang w:val="en-GB" w:eastAsia="en-AU"/>
              </w:rPr>
              <w:fldChar w:fldCharType="begin">
                <w:ffData>
                  <w:name w:val="Text22"/>
                  <w:enabled/>
                  <w:calcOnExit w:val="0"/>
                  <w:textInput/>
                </w:ffData>
              </w:fldChar>
            </w:r>
            <w:bookmarkStart w:id="11" w:name="Text22"/>
            <w:r w:rsidRPr="009A2CA8">
              <w:rPr>
                <w:b/>
                <w:sz w:val="18"/>
                <w:szCs w:val="20"/>
                <w:lang w:val="en-GB" w:eastAsia="en-AU"/>
              </w:rPr>
              <w:instrText xml:space="preserve"> FORMTEXT </w:instrText>
            </w:r>
            <w:r w:rsidRPr="009A2CA8">
              <w:rPr>
                <w:b/>
                <w:sz w:val="18"/>
                <w:szCs w:val="20"/>
                <w:lang w:val="en-GB" w:eastAsia="en-AU"/>
              </w:rPr>
            </w:r>
            <w:r w:rsidRPr="009A2CA8">
              <w:rPr>
                <w:b/>
                <w:sz w:val="18"/>
                <w:szCs w:val="20"/>
                <w:lang w:val="en-GB" w:eastAsia="en-AU"/>
              </w:rPr>
              <w:fldChar w:fldCharType="separate"/>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sz w:val="18"/>
                <w:szCs w:val="20"/>
                <w:lang w:val="en-GB" w:eastAsia="en-AU"/>
              </w:rPr>
              <w:fldChar w:fldCharType="end"/>
            </w:r>
            <w:bookmarkEnd w:id="11"/>
          </w:p>
        </w:tc>
      </w:tr>
      <w:tr w:rsidR="009A2CA8" w:rsidRPr="009A2CA8" w14:paraId="311BCCFE" w14:textId="77777777" w:rsidTr="00983BE1">
        <w:trPr>
          <w:trHeight w:val="491"/>
        </w:trPr>
        <w:tc>
          <w:tcPr>
            <w:tcW w:w="3397" w:type="dxa"/>
            <w:gridSpan w:val="2"/>
            <w:shd w:val="clear" w:color="auto" w:fill="auto"/>
          </w:tcPr>
          <w:p w14:paraId="5FD24A1B" w14:textId="77777777" w:rsidR="009A2CA8" w:rsidRPr="009A2CA8" w:rsidRDefault="009A2CA8" w:rsidP="009A2CA8">
            <w:pPr>
              <w:spacing w:line="240" w:lineRule="auto"/>
              <w:rPr>
                <w:b/>
                <w:sz w:val="18"/>
                <w:szCs w:val="20"/>
                <w:lang w:val="en-GB" w:eastAsia="en-AU"/>
              </w:rPr>
            </w:pPr>
            <w:r w:rsidRPr="009A2CA8">
              <w:rPr>
                <w:b/>
                <w:sz w:val="18"/>
                <w:szCs w:val="20"/>
                <w:lang w:val="en-GB" w:eastAsia="en-AU"/>
              </w:rPr>
              <w:fldChar w:fldCharType="begin">
                <w:ffData>
                  <w:name w:val="Text19"/>
                  <w:enabled/>
                  <w:calcOnExit w:val="0"/>
                  <w:textInput/>
                </w:ffData>
              </w:fldChar>
            </w:r>
            <w:bookmarkStart w:id="12" w:name="Text19"/>
            <w:r w:rsidRPr="009A2CA8">
              <w:rPr>
                <w:b/>
                <w:sz w:val="18"/>
                <w:szCs w:val="20"/>
                <w:lang w:val="en-GB" w:eastAsia="en-AU"/>
              </w:rPr>
              <w:instrText xml:space="preserve"> FORMTEXT </w:instrText>
            </w:r>
            <w:r w:rsidRPr="009A2CA8">
              <w:rPr>
                <w:b/>
                <w:sz w:val="18"/>
                <w:szCs w:val="20"/>
                <w:lang w:val="en-GB" w:eastAsia="en-AU"/>
              </w:rPr>
            </w:r>
            <w:r w:rsidRPr="009A2CA8">
              <w:rPr>
                <w:b/>
                <w:sz w:val="18"/>
                <w:szCs w:val="20"/>
                <w:lang w:val="en-GB" w:eastAsia="en-AU"/>
              </w:rPr>
              <w:fldChar w:fldCharType="separate"/>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sz w:val="18"/>
                <w:szCs w:val="20"/>
                <w:lang w:val="en-GB" w:eastAsia="en-AU"/>
              </w:rPr>
              <w:fldChar w:fldCharType="end"/>
            </w:r>
            <w:bookmarkEnd w:id="12"/>
          </w:p>
        </w:tc>
        <w:tc>
          <w:tcPr>
            <w:tcW w:w="3119" w:type="dxa"/>
            <w:gridSpan w:val="2"/>
            <w:shd w:val="clear" w:color="auto" w:fill="auto"/>
          </w:tcPr>
          <w:p w14:paraId="2171E3E6" w14:textId="77777777" w:rsidR="009A2CA8" w:rsidRPr="009A2CA8" w:rsidRDefault="009A2CA8" w:rsidP="009A2CA8">
            <w:pPr>
              <w:spacing w:line="240" w:lineRule="auto"/>
              <w:rPr>
                <w:sz w:val="18"/>
                <w:szCs w:val="20"/>
                <w:lang w:val="en-GB" w:eastAsia="en-AU"/>
              </w:rPr>
            </w:pPr>
            <w:r w:rsidRPr="009A2CA8">
              <w:rPr>
                <w:color w:val="808080"/>
                <w:sz w:val="18"/>
                <w:szCs w:val="20"/>
              </w:rPr>
              <w:t>Choose an item.</w:t>
            </w:r>
            <w:r w:rsidRPr="009A2CA8" w:rsidDel="0037087A">
              <w:rPr>
                <w:b/>
                <w:sz w:val="18"/>
                <w:szCs w:val="20"/>
                <w:lang w:val="en-GB" w:eastAsia="en-AU"/>
              </w:rPr>
              <w:t xml:space="preserve"> </w:t>
            </w:r>
          </w:p>
        </w:tc>
        <w:tc>
          <w:tcPr>
            <w:tcW w:w="3969" w:type="dxa"/>
            <w:gridSpan w:val="3"/>
            <w:shd w:val="clear" w:color="auto" w:fill="auto"/>
          </w:tcPr>
          <w:p w14:paraId="2940AC39" w14:textId="77777777" w:rsidR="009A2CA8" w:rsidRPr="009A2CA8" w:rsidRDefault="009A2CA8" w:rsidP="009A2CA8">
            <w:pPr>
              <w:spacing w:line="240" w:lineRule="auto"/>
              <w:rPr>
                <w:b/>
                <w:sz w:val="18"/>
                <w:szCs w:val="20"/>
                <w:lang w:val="en-GB" w:eastAsia="en-AU"/>
              </w:rPr>
            </w:pPr>
            <w:r w:rsidRPr="009A2CA8">
              <w:rPr>
                <w:b/>
                <w:sz w:val="18"/>
                <w:szCs w:val="20"/>
                <w:lang w:val="en-GB" w:eastAsia="en-AU"/>
              </w:rPr>
              <w:fldChar w:fldCharType="begin">
                <w:ffData>
                  <w:name w:val="Text23"/>
                  <w:enabled/>
                  <w:calcOnExit w:val="0"/>
                  <w:textInput/>
                </w:ffData>
              </w:fldChar>
            </w:r>
            <w:bookmarkStart w:id="13" w:name="Text23"/>
            <w:r w:rsidRPr="009A2CA8">
              <w:rPr>
                <w:b/>
                <w:sz w:val="18"/>
                <w:szCs w:val="20"/>
                <w:lang w:val="en-GB" w:eastAsia="en-AU"/>
              </w:rPr>
              <w:instrText xml:space="preserve"> FORMTEXT </w:instrText>
            </w:r>
            <w:r w:rsidRPr="009A2CA8">
              <w:rPr>
                <w:b/>
                <w:sz w:val="18"/>
                <w:szCs w:val="20"/>
                <w:lang w:val="en-GB" w:eastAsia="en-AU"/>
              </w:rPr>
            </w:r>
            <w:r w:rsidRPr="009A2CA8">
              <w:rPr>
                <w:b/>
                <w:sz w:val="18"/>
                <w:szCs w:val="20"/>
                <w:lang w:val="en-GB" w:eastAsia="en-AU"/>
              </w:rPr>
              <w:fldChar w:fldCharType="separate"/>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noProof/>
                <w:sz w:val="18"/>
                <w:szCs w:val="20"/>
                <w:lang w:val="en-GB" w:eastAsia="en-AU"/>
              </w:rPr>
              <w:t> </w:t>
            </w:r>
            <w:r w:rsidRPr="009A2CA8">
              <w:rPr>
                <w:b/>
                <w:sz w:val="18"/>
                <w:szCs w:val="20"/>
                <w:lang w:val="en-GB" w:eastAsia="en-AU"/>
              </w:rPr>
              <w:fldChar w:fldCharType="end"/>
            </w:r>
            <w:bookmarkEnd w:id="13"/>
          </w:p>
        </w:tc>
      </w:tr>
      <w:tr w:rsidR="009A2CA8" w:rsidRPr="009A2CA8" w14:paraId="50294155" w14:textId="77777777" w:rsidTr="009A2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4" w:type="dxa"/>
          <w:trHeight w:val="340"/>
        </w:trPr>
        <w:tc>
          <w:tcPr>
            <w:tcW w:w="10056" w:type="dxa"/>
            <w:gridSpan w:val="6"/>
            <w:tcBorders>
              <w:bottom w:val="single" w:sz="4" w:space="0" w:color="auto"/>
            </w:tcBorders>
            <w:shd w:val="clear" w:color="auto" w:fill="auto"/>
            <w:vAlign w:val="bottom"/>
          </w:tcPr>
          <w:p w14:paraId="1293EE4A" w14:textId="77777777" w:rsidR="009A2CA8" w:rsidRPr="009A2CA8" w:rsidRDefault="009A2CA8" w:rsidP="009A2CA8">
            <w:pPr>
              <w:spacing w:line="240" w:lineRule="auto"/>
              <w:rPr>
                <w:rFonts w:cs="Arial"/>
                <w:b/>
                <w:noProof/>
                <w:sz w:val="18"/>
                <w:szCs w:val="18"/>
                <w:lang w:val="en-GB" w:eastAsia="en-AU"/>
              </w:rPr>
            </w:pPr>
            <w:r w:rsidRPr="009A2CA8">
              <w:rPr>
                <w:rFonts w:cs="Arial"/>
                <w:b/>
                <w:noProof/>
                <w:sz w:val="18"/>
                <w:szCs w:val="18"/>
                <w:lang w:val="en-GB" w:eastAsia="en-AU"/>
              </w:rPr>
              <w:t>Cervical spine imaging</w:t>
            </w:r>
          </w:p>
        </w:tc>
      </w:tr>
      <w:tr w:rsidR="009A2CA8" w:rsidRPr="009A2CA8" w14:paraId="2796C3C8" w14:textId="77777777" w:rsidTr="00983B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34" w:type="dxa"/>
          <w:trHeight w:val="70"/>
        </w:trPr>
        <w:tc>
          <w:tcPr>
            <w:tcW w:w="10056" w:type="dxa"/>
            <w:gridSpan w:val="6"/>
            <w:tcBorders>
              <w:top w:val="single" w:sz="4" w:space="0" w:color="auto"/>
            </w:tcBorders>
            <w:shd w:val="clear" w:color="auto" w:fill="auto"/>
            <w:vAlign w:val="bottom"/>
          </w:tcPr>
          <w:p w14:paraId="59BC3969" w14:textId="77777777" w:rsidR="009A2CA8" w:rsidRPr="009A2CA8" w:rsidRDefault="009A2CA8" w:rsidP="009A2CA8">
            <w:pPr>
              <w:spacing w:line="240" w:lineRule="auto"/>
              <w:rPr>
                <w:sz w:val="18"/>
                <w:szCs w:val="18"/>
                <w:lang w:val="en-GB" w:eastAsia="en-AU"/>
              </w:rPr>
            </w:pPr>
            <w:r w:rsidRPr="009A2CA8">
              <w:rPr>
                <w:sz w:val="18"/>
                <w:szCs w:val="18"/>
                <w:lang w:val="en-GB" w:eastAsia="en-AU"/>
              </w:rPr>
              <w:t>The extended licence scope permits XOs to perform multiple views of the cervical spine where appropriate. Plain X-rays of the cervical spine are not always clinically appropriate and can be technically difficult. Consideration should be given to:</w:t>
            </w:r>
          </w:p>
          <w:p w14:paraId="24F361B0" w14:textId="77777777" w:rsidR="009A2CA8" w:rsidRPr="009A2CA8" w:rsidRDefault="009A2CA8" w:rsidP="006765D3">
            <w:pPr>
              <w:pStyle w:val="Appbullets"/>
              <w:rPr>
                <w:lang w:val="en-GB" w:eastAsia="en-AU"/>
              </w:rPr>
            </w:pPr>
            <w:r w:rsidRPr="009A2CA8">
              <w:rPr>
                <w:lang w:val="en-GB" w:eastAsia="en-AU"/>
              </w:rPr>
              <w:t>Is CT (as gold standard) available within a clinically appropriate time frame?</w:t>
            </w:r>
          </w:p>
          <w:p w14:paraId="27F77009" w14:textId="77777777" w:rsidR="009A2CA8" w:rsidRPr="009A2CA8" w:rsidRDefault="009A2CA8" w:rsidP="006765D3">
            <w:pPr>
              <w:pStyle w:val="Appbullets"/>
              <w:rPr>
                <w:lang w:val="en-GB" w:eastAsia="en-AU"/>
              </w:rPr>
            </w:pPr>
            <w:r w:rsidRPr="009A2CA8">
              <w:rPr>
                <w:lang w:val="en-GB" w:eastAsia="en-AU"/>
              </w:rPr>
              <w:t xml:space="preserve">Are local medical staff willing clear a patient’s cervical spine based on clinical assessment and plain film radiography? </w:t>
            </w:r>
          </w:p>
          <w:p w14:paraId="5A91CD9A" w14:textId="77777777" w:rsidR="009A2CA8" w:rsidRPr="009A2CA8" w:rsidRDefault="009A2CA8" w:rsidP="006765D3">
            <w:pPr>
              <w:pStyle w:val="Appbullets"/>
              <w:rPr>
                <w:lang w:val="en-GB" w:eastAsia="en-AU"/>
              </w:rPr>
            </w:pPr>
            <w:r w:rsidRPr="009A2CA8">
              <w:rPr>
                <w:lang w:val="en-GB" w:eastAsia="en-AU"/>
              </w:rPr>
              <w:t xml:space="preserve">Has the RA confirmed that local equipment (including grids) is adequate to perform c-spine projections? </w:t>
            </w:r>
          </w:p>
          <w:p w14:paraId="26897FF6" w14:textId="77777777" w:rsidR="009A2CA8" w:rsidRPr="009A2CA8" w:rsidRDefault="009A2CA8" w:rsidP="006765D3">
            <w:pPr>
              <w:pStyle w:val="Appbullets"/>
              <w:rPr>
                <w:lang w:val="en-GB" w:eastAsia="en-AU"/>
              </w:rPr>
            </w:pPr>
            <w:r w:rsidRPr="009A2CA8">
              <w:rPr>
                <w:lang w:val="en-GB" w:eastAsia="en-AU"/>
              </w:rPr>
              <w:t>Is a radiographer available to provide advice before every c-spine examination, and (where necessary) to review the c</w:t>
            </w:r>
            <w:r w:rsidRPr="009A2CA8">
              <w:rPr>
                <w:lang w:val="en-GB" w:eastAsia="en-AU"/>
              </w:rPr>
              <w:noBreakHyphen/>
              <w:t>spine images before the patient leaves the hospital?</w:t>
            </w:r>
          </w:p>
          <w:p w14:paraId="03FED33E" w14:textId="77777777" w:rsidR="009A2CA8" w:rsidRPr="009A2CA8" w:rsidRDefault="009A2CA8" w:rsidP="009A2CA8">
            <w:pPr>
              <w:spacing w:line="240" w:lineRule="auto"/>
              <w:rPr>
                <w:i/>
                <w:iCs/>
                <w:sz w:val="18"/>
                <w:szCs w:val="18"/>
                <w:lang w:val="en-GB" w:eastAsia="en-AU"/>
              </w:rPr>
            </w:pPr>
          </w:p>
          <w:p w14:paraId="61FAA0F4" w14:textId="77777777" w:rsidR="009A2CA8" w:rsidRPr="009A2CA8" w:rsidRDefault="009A2CA8" w:rsidP="009A2CA8">
            <w:pPr>
              <w:spacing w:line="240" w:lineRule="auto"/>
              <w:rPr>
                <w:sz w:val="18"/>
                <w:szCs w:val="18"/>
                <w:lang w:val="en-GB" w:eastAsia="en-AU"/>
              </w:rPr>
            </w:pPr>
            <w:r w:rsidRPr="009A2CA8">
              <w:rPr>
                <w:i/>
                <w:iCs/>
                <w:sz w:val="18"/>
                <w:szCs w:val="18"/>
                <w:lang w:val="en-GB" w:eastAsia="en-AU"/>
              </w:rPr>
              <w:t>It is strongly recommended</w:t>
            </w:r>
            <w:r w:rsidRPr="009A2CA8">
              <w:rPr>
                <w:sz w:val="18"/>
                <w:szCs w:val="18"/>
                <w:lang w:val="en-GB" w:eastAsia="en-AU"/>
              </w:rPr>
              <w:t xml:space="preserve"> that the XOs, RA and medical staff discuss this in depth and ensure the local radiographic protocols reflect the individual needs of your facility.</w:t>
            </w:r>
          </w:p>
          <w:p w14:paraId="66FD89A7" w14:textId="77777777" w:rsidR="009A2CA8" w:rsidRPr="009A2CA8" w:rsidRDefault="009A2CA8" w:rsidP="009A2CA8">
            <w:pPr>
              <w:spacing w:line="240" w:lineRule="auto"/>
              <w:rPr>
                <w:b/>
                <w:sz w:val="18"/>
                <w:szCs w:val="18"/>
                <w:lang w:val="en-GB" w:eastAsia="en-AU"/>
              </w:rPr>
            </w:pPr>
          </w:p>
        </w:tc>
      </w:tr>
      <w:tr w:rsidR="009A2CA8" w:rsidRPr="009A2CA8" w14:paraId="2236738D" w14:textId="77777777" w:rsidTr="00983BE1">
        <w:tblPrEx>
          <w:tblLook w:val="06A0" w:firstRow="1" w:lastRow="0" w:firstColumn="1" w:lastColumn="0" w:noHBand="1" w:noVBand="1"/>
        </w:tblPrEx>
        <w:trPr>
          <w:trHeight w:val="442"/>
        </w:trPr>
        <w:tc>
          <w:tcPr>
            <w:tcW w:w="10490" w:type="dxa"/>
            <w:gridSpan w:val="7"/>
            <w:tcBorders>
              <w:top w:val="nil"/>
              <w:left w:val="nil"/>
              <w:bottom w:val="single" w:sz="4" w:space="0" w:color="auto"/>
              <w:right w:val="nil"/>
            </w:tcBorders>
            <w:vAlign w:val="bottom"/>
            <w:hideMark/>
          </w:tcPr>
          <w:p w14:paraId="5DE189A6" w14:textId="77777777" w:rsidR="009A2CA8" w:rsidRPr="009A2CA8" w:rsidRDefault="009A2CA8" w:rsidP="009A2CA8">
            <w:pPr>
              <w:pBdr>
                <w:bottom w:val="single" w:sz="4" w:space="1" w:color="auto"/>
              </w:pBdr>
              <w:spacing w:line="240" w:lineRule="auto"/>
              <w:rPr>
                <w:rFonts w:cs="Arial"/>
                <w:b/>
                <w:sz w:val="18"/>
                <w:szCs w:val="18"/>
                <w:lang w:val="en-GB" w:eastAsia="en-AU"/>
              </w:rPr>
            </w:pPr>
            <w:r w:rsidRPr="009A2CA8">
              <w:rPr>
                <w:rFonts w:cs="Arial"/>
                <w:b/>
                <w:noProof/>
                <w:sz w:val="18"/>
                <w:szCs w:val="18"/>
                <w:lang w:val="en-GB" w:eastAsia="en-AU"/>
              </w:rPr>
              <w:lastRenderedPageBreak/>
              <w:t>Facility Manager declaration</w:t>
            </w:r>
          </w:p>
          <w:p w14:paraId="306A95C6" w14:textId="77777777" w:rsidR="009A2CA8" w:rsidRPr="009A2CA8" w:rsidRDefault="009A2CA8" w:rsidP="009A2CA8">
            <w:pPr>
              <w:spacing w:line="360" w:lineRule="auto"/>
              <w:ind w:right="182"/>
              <w:rPr>
                <w:rFonts w:cs="Arial"/>
                <w:sz w:val="18"/>
                <w:szCs w:val="18"/>
              </w:rPr>
            </w:pPr>
            <w:r w:rsidRPr="009A2CA8">
              <w:rPr>
                <w:rFonts w:cs="Arial"/>
                <w:sz w:val="18"/>
                <w:szCs w:val="18"/>
              </w:rPr>
              <w:t xml:space="preserve">By signing below the Facility Manager agrees that: </w:t>
            </w:r>
          </w:p>
          <w:tbl>
            <w:tblPr>
              <w:tblW w:w="10294" w:type="dxa"/>
              <w:tblLayout w:type="fixed"/>
              <w:tblLook w:val="06A0" w:firstRow="1" w:lastRow="0" w:firstColumn="1" w:lastColumn="0" w:noHBand="1" w:noVBand="1"/>
            </w:tblPr>
            <w:tblGrid>
              <w:gridCol w:w="1133"/>
              <w:gridCol w:w="4292"/>
              <w:gridCol w:w="1033"/>
              <w:gridCol w:w="3836"/>
            </w:tblGrid>
            <w:tr w:rsidR="009A2CA8" w:rsidRPr="009A2CA8" w14:paraId="25FC9CE8" w14:textId="77777777" w:rsidTr="00983BE1">
              <w:trPr>
                <w:trHeight w:val="80"/>
              </w:trPr>
              <w:tc>
                <w:tcPr>
                  <w:tcW w:w="10294" w:type="dxa"/>
                  <w:gridSpan w:val="4"/>
                  <w:hideMark/>
                </w:tcPr>
                <w:p w14:paraId="04009910" w14:textId="77777777" w:rsidR="009A2CA8" w:rsidRPr="009A2CA8" w:rsidRDefault="009A2CA8" w:rsidP="006765D3">
                  <w:pPr>
                    <w:pStyle w:val="Appbullets"/>
                    <w:rPr>
                      <w:lang w:val="en-GB" w:eastAsia="en-AU"/>
                    </w:rPr>
                  </w:pPr>
                  <w:r w:rsidRPr="009A2CA8">
                    <w:rPr>
                      <w:lang w:val="en-GB" w:eastAsia="en-AU"/>
                    </w:rPr>
                    <w:t>they have read the course information and are aware of the time commitment required for all course components to be successfully completed (all online coursework within 6-8 weeks, plus practical training)</w:t>
                  </w:r>
                </w:p>
              </w:tc>
            </w:tr>
            <w:tr w:rsidR="009A2CA8" w:rsidRPr="009A2CA8" w14:paraId="414C1057" w14:textId="77777777" w:rsidTr="00983BE1">
              <w:trPr>
                <w:trHeight w:val="243"/>
              </w:trPr>
              <w:tc>
                <w:tcPr>
                  <w:tcW w:w="10294" w:type="dxa"/>
                  <w:gridSpan w:val="4"/>
                  <w:hideMark/>
                </w:tcPr>
                <w:p w14:paraId="671C3C8E" w14:textId="77777777" w:rsidR="009A2CA8" w:rsidRPr="009A2CA8" w:rsidRDefault="009A2CA8" w:rsidP="006765D3">
                  <w:pPr>
                    <w:pStyle w:val="Appbullets"/>
                    <w:rPr>
                      <w:lang w:val="en-GB" w:eastAsia="en-AU"/>
                    </w:rPr>
                  </w:pPr>
                  <w:r w:rsidRPr="009A2CA8">
                    <w:rPr>
                      <w:lang w:val="en-GB" w:eastAsia="en-AU"/>
                    </w:rPr>
                    <w:t xml:space="preserve">they will provide applicant/s with adequate offline time, IT resources and funding to complete the coursework </w:t>
                  </w:r>
                </w:p>
              </w:tc>
            </w:tr>
            <w:tr w:rsidR="009A2CA8" w:rsidRPr="009A2CA8" w14:paraId="2A3B3182" w14:textId="77777777" w:rsidTr="00983BE1">
              <w:trPr>
                <w:trHeight w:val="80"/>
              </w:trPr>
              <w:tc>
                <w:tcPr>
                  <w:tcW w:w="10294" w:type="dxa"/>
                  <w:gridSpan w:val="4"/>
                </w:tcPr>
                <w:p w14:paraId="1E1BC402" w14:textId="77777777" w:rsidR="009A2CA8" w:rsidRPr="009A2CA8" w:rsidRDefault="009A2CA8" w:rsidP="006765D3">
                  <w:pPr>
                    <w:pStyle w:val="Appbullets"/>
                    <w:rPr>
                      <w:lang w:val="en-GB" w:eastAsia="en-AU"/>
                    </w:rPr>
                  </w:pPr>
                  <w:r w:rsidRPr="009A2CA8">
                    <w:rPr>
                      <w:lang w:val="en-GB" w:eastAsia="en-AU"/>
                    </w:rPr>
                    <w:t xml:space="preserve">the health service can support the post course training and supervision required to maintain and develop quality XO skills as outlined in the Supervision Agreement and by their Radiation Safety and Protection Plan </w:t>
                  </w:r>
                </w:p>
              </w:tc>
            </w:tr>
            <w:tr w:rsidR="009A2CA8" w:rsidRPr="009A2CA8" w14:paraId="28C009A4" w14:textId="77777777" w:rsidTr="00983BE1">
              <w:trPr>
                <w:trHeight w:val="80"/>
              </w:trPr>
              <w:tc>
                <w:tcPr>
                  <w:tcW w:w="10294" w:type="dxa"/>
                  <w:gridSpan w:val="4"/>
                </w:tcPr>
                <w:p w14:paraId="3BE70538" w14:textId="77777777" w:rsidR="009A2CA8" w:rsidRPr="009A2CA8" w:rsidRDefault="009A2CA8" w:rsidP="006765D3">
                  <w:pPr>
                    <w:pStyle w:val="Appbullets"/>
                    <w:rPr>
                      <w:lang w:val="en-GB" w:eastAsia="en-AU"/>
                    </w:rPr>
                  </w:pPr>
                  <w:r w:rsidRPr="009A2CA8">
                    <w:rPr>
                      <w:lang w:val="en-GB" w:eastAsia="en-AU"/>
                    </w:rPr>
                    <w:t xml:space="preserve">they agree to the terms and conditions of </w:t>
                  </w:r>
                  <w:hyperlink r:id="rId26" w:history="1">
                    <w:r w:rsidRPr="009A2CA8">
                      <w:rPr>
                        <w:color w:val="0000FF"/>
                        <w:lang w:val="en-GB" w:eastAsia="en-AU"/>
                      </w:rPr>
                      <w:t>Cunningham Centre Academic Guidelines</w:t>
                    </w:r>
                  </w:hyperlink>
                  <w:r w:rsidRPr="009A2CA8">
                    <w:rPr>
                      <w:sz w:val="20"/>
                      <w:szCs w:val="20"/>
                    </w:rPr>
                    <w:t xml:space="preserve"> </w:t>
                  </w:r>
                  <w:r w:rsidRPr="009A2CA8">
                    <w:rPr>
                      <w:lang w:val="en-GB" w:eastAsia="en-AU"/>
                    </w:rPr>
                    <w:t>and are aware that refunds are generally unable to be granted.</w:t>
                  </w:r>
                </w:p>
              </w:tc>
            </w:tr>
            <w:tr w:rsidR="009A2CA8" w:rsidRPr="009A2CA8" w14:paraId="75B8F041" w14:textId="77777777" w:rsidTr="00983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1133" w:type="dxa"/>
                  <w:tcBorders>
                    <w:top w:val="nil"/>
                    <w:left w:val="nil"/>
                    <w:bottom w:val="nil"/>
                    <w:right w:val="single" w:sz="4" w:space="0" w:color="auto"/>
                  </w:tcBorders>
                  <w:shd w:val="clear" w:color="auto" w:fill="auto"/>
                  <w:vAlign w:val="center"/>
                </w:tcPr>
                <w:p w14:paraId="6A3E9950" w14:textId="77777777" w:rsidR="009A2CA8" w:rsidRPr="009A2CA8" w:rsidRDefault="009A2CA8" w:rsidP="009A2CA8">
                  <w:pPr>
                    <w:rPr>
                      <w:sz w:val="20"/>
                      <w:szCs w:val="20"/>
                      <w:lang w:val="en-GB" w:eastAsia="en-AU"/>
                    </w:rPr>
                  </w:pPr>
                  <w:r w:rsidRPr="009A2CA8">
                    <w:rPr>
                      <w:sz w:val="20"/>
                      <w:szCs w:val="20"/>
                      <w:lang w:val="en-GB" w:eastAsia="en-AU"/>
                    </w:rPr>
                    <w:t>FM Name</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14:paraId="7E8C8FDD" w14:textId="77777777" w:rsidR="009A2CA8" w:rsidRPr="009A2CA8" w:rsidRDefault="009A2CA8" w:rsidP="009A2CA8">
                  <w:pPr>
                    <w:rPr>
                      <w:sz w:val="20"/>
                      <w:szCs w:val="20"/>
                      <w:lang w:val="en-GB" w:eastAsia="en-AU"/>
                    </w:rPr>
                  </w:pPr>
                  <w:r w:rsidRPr="009A2CA8">
                    <w:rPr>
                      <w:sz w:val="20"/>
                      <w:szCs w:val="20"/>
                      <w:lang w:val="en-GB" w:eastAsia="en-AU"/>
                    </w:rPr>
                    <w:fldChar w:fldCharType="begin">
                      <w:ffData>
                        <w:name w:val="Text24"/>
                        <w:enabled/>
                        <w:calcOnExit w:val="0"/>
                        <w:textInput/>
                      </w:ffData>
                    </w:fldChar>
                  </w:r>
                  <w:bookmarkStart w:id="14" w:name="Text24"/>
                  <w:r w:rsidRPr="009A2CA8">
                    <w:rPr>
                      <w:sz w:val="20"/>
                      <w:szCs w:val="20"/>
                      <w:lang w:val="en-GB" w:eastAsia="en-AU"/>
                    </w:rPr>
                    <w:instrText xml:space="preserve"> FORMTEXT </w:instrText>
                  </w:r>
                  <w:r w:rsidRPr="009A2CA8">
                    <w:rPr>
                      <w:sz w:val="20"/>
                      <w:szCs w:val="20"/>
                      <w:lang w:val="en-GB" w:eastAsia="en-AU"/>
                    </w:rPr>
                  </w:r>
                  <w:r w:rsidRPr="009A2CA8">
                    <w:rPr>
                      <w:sz w:val="20"/>
                      <w:szCs w:val="20"/>
                      <w:lang w:val="en-GB" w:eastAsia="en-AU"/>
                    </w:rPr>
                    <w:fldChar w:fldCharType="separate"/>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sz w:val="20"/>
                      <w:szCs w:val="20"/>
                      <w:lang w:val="en-GB" w:eastAsia="en-AU"/>
                    </w:rPr>
                    <w:fldChar w:fldCharType="end"/>
                  </w:r>
                  <w:bookmarkEnd w:id="14"/>
                </w:p>
              </w:tc>
              <w:tc>
                <w:tcPr>
                  <w:tcW w:w="1033" w:type="dxa"/>
                  <w:tcBorders>
                    <w:top w:val="nil"/>
                    <w:left w:val="single" w:sz="4" w:space="0" w:color="auto"/>
                    <w:bottom w:val="nil"/>
                    <w:right w:val="single" w:sz="4" w:space="0" w:color="auto"/>
                  </w:tcBorders>
                  <w:shd w:val="clear" w:color="auto" w:fill="auto"/>
                  <w:vAlign w:val="center"/>
                </w:tcPr>
                <w:p w14:paraId="71781083" w14:textId="77777777" w:rsidR="009A2CA8" w:rsidRPr="009A2CA8" w:rsidRDefault="009A2CA8" w:rsidP="009A2CA8">
                  <w:pPr>
                    <w:jc w:val="right"/>
                    <w:rPr>
                      <w:sz w:val="20"/>
                      <w:szCs w:val="20"/>
                      <w:lang w:val="en-GB" w:eastAsia="en-AU"/>
                    </w:rPr>
                  </w:pPr>
                  <w:r w:rsidRPr="009A2CA8">
                    <w:rPr>
                      <w:sz w:val="20"/>
                      <w:szCs w:val="20"/>
                      <w:lang w:val="en-GB" w:eastAsia="en-AU"/>
                    </w:rPr>
                    <w:t>Phone</w:t>
                  </w: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261E5BEA" w14:textId="77777777" w:rsidR="009A2CA8" w:rsidRPr="009A2CA8" w:rsidRDefault="009A2CA8" w:rsidP="009A2CA8">
                  <w:pPr>
                    <w:rPr>
                      <w:sz w:val="20"/>
                      <w:szCs w:val="20"/>
                      <w:lang w:val="en-GB" w:eastAsia="en-AU"/>
                    </w:rPr>
                  </w:pPr>
                  <w:r w:rsidRPr="009A2CA8">
                    <w:rPr>
                      <w:sz w:val="20"/>
                      <w:szCs w:val="20"/>
                      <w:lang w:val="en-GB" w:eastAsia="en-AU"/>
                    </w:rPr>
                    <w:fldChar w:fldCharType="begin">
                      <w:ffData>
                        <w:name w:val="Text26"/>
                        <w:enabled/>
                        <w:calcOnExit w:val="0"/>
                        <w:textInput/>
                      </w:ffData>
                    </w:fldChar>
                  </w:r>
                  <w:bookmarkStart w:id="15" w:name="Text26"/>
                  <w:r w:rsidRPr="009A2CA8">
                    <w:rPr>
                      <w:sz w:val="20"/>
                      <w:szCs w:val="20"/>
                      <w:lang w:val="en-GB" w:eastAsia="en-AU"/>
                    </w:rPr>
                    <w:instrText xml:space="preserve"> FORMTEXT </w:instrText>
                  </w:r>
                  <w:r w:rsidRPr="009A2CA8">
                    <w:rPr>
                      <w:sz w:val="20"/>
                      <w:szCs w:val="20"/>
                      <w:lang w:val="en-GB" w:eastAsia="en-AU"/>
                    </w:rPr>
                  </w:r>
                  <w:r w:rsidRPr="009A2CA8">
                    <w:rPr>
                      <w:sz w:val="20"/>
                      <w:szCs w:val="20"/>
                      <w:lang w:val="en-GB" w:eastAsia="en-AU"/>
                    </w:rPr>
                    <w:fldChar w:fldCharType="separate"/>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sz w:val="20"/>
                      <w:szCs w:val="20"/>
                      <w:lang w:val="en-GB" w:eastAsia="en-AU"/>
                    </w:rPr>
                    <w:fldChar w:fldCharType="end"/>
                  </w:r>
                  <w:bookmarkEnd w:id="15"/>
                </w:p>
              </w:tc>
            </w:tr>
            <w:tr w:rsidR="009A2CA8" w:rsidRPr="009A2CA8" w14:paraId="6F0BCB47" w14:textId="77777777" w:rsidTr="00983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
              </w:trPr>
              <w:tc>
                <w:tcPr>
                  <w:tcW w:w="1133" w:type="dxa"/>
                  <w:tcBorders>
                    <w:top w:val="nil"/>
                    <w:left w:val="nil"/>
                    <w:bottom w:val="nil"/>
                    <w:right w:val="nil"/>
                  </w:tcBorders>
                  <w:shd w:val="clear" w:color="auto" w:fill="auto"/>
                  <w:vAlign w:val="center"/>
                </w:tcPr>
                <w:p w14:paraId="52E5DC0F" w14:textId="77777777" w:rsidR="009A2CA8" w:rsidRPr="009A2CA8" w:rsidRDefault="009A2CA8" w:rsidP="009A2CA8">
                  <w:pPr>
                    <w:rPr>
                      <w:sz w:val="4"/>
                      <w:szCs w:val="4"/>
                      <w:lang w:val="en-GB" w:eastAsia="en-AU"/>
                    </w:rPr>
                  </w:pPr>
                </w:p>
              </w:tc>
              <w:tc>
                <w:tcPr>
                  <w:tcW w:w="4292" w:type="dxa"/>
                  <w:tcBorders>
                    <w:top w:val="single" w:sz="4" w:space="0" w:color="auto"/>
                    <w:left w:val="nil"/>
                    <w:bottom w:val="single" w:sz="4" w:space="0" w:color="auto"/>
                    <w:right w:val="nil"/>
                  </w:tcBorders>
                  <w:shd w:val="clear" w:color="auto" w:fill="auto"/>
                  <w:vAlign w:val="center"/>
                </w:tcPr>
                <w:p w14:paraId="5737FB66" w14:textId="77777777" w:rsidR="009A2CA8" w:rsidRPr="009A2CA8" w:rsidRDefault="009A2CA8" w:rsidP="009A2CA8">
                  <w:pPr>
                    <w:rPr>
                      <w:sz w:val="4"/>
                      <w:szCs w:val="4"/>
                      <w:lang w:val="en-GB" w:eastAsia="en-AU"/>
                    </w:rPr>
                  </w:pPr>
                </w:p>
              </w:tc>
              <w:tc>
                <w:tcPr>
                  <w:tcW w:w="1033" w:type="dxa"/>
                  <w:tcBorders>
                    <w:top w:val="nil"/>
                    <w:left w:val="nil"/>
                    <w:bottom w:val="nil"/>
                    <w:right w:val="nil"/>
                  </w:tcBorders>
                  <w:shd w:val="clear" w:color="auto" w:fill="auto"/>
                  <w:vAlign w:val="center"/>
                </w:tcPr>
                <w:p w14:paraId="19B44AA1" w14:textId="77777777" w:rsidR="009A2CA8" w:rsidRPr="009A2CA8" w:rsidRDefault="009A2CA8" w:rsidP="009A2CA8">
                  <w:pPr>
                    <w:jc w:val="right"/>
                    <w:rPr>
                      <w:sz w:val="4"/>
                      <w:szCs w:val="4"/>
                      <w:lang w:val="en-GB" w:eastAsia="en-AU"/>
                    </w:rPr>
                  </w:pPr>
                </w:p>
              </w:tc>
              <w:tc>
                <w:tcPr>
                  <w:tcW w:w="3836" w:type="dxa"/>
                  <w:tcBorders>
                    <w:top w:val="single" w:sz="4" w:space="0" w:color="auto"/>
                    <w:left w:val="nil"/>
                    <w:bottom w:val="single" w:sz="4" w:space="0" w:color="auto"/>
                    <w:right w:val="nil"/>
                  </w:tcBorders>
                  <w:shd w:val="clear" w:color="auto" w:fill="auto"/>
                  <w:vAlign w:val="center"/>
                </w:tcPr>
                <w:p w14:paraId="349FBC69" w14:textId="77777777" w:rsidR="009A2CA8" w:rsidRPr="009A2CA8" w:rsidRDefault="009A2CA8" w:rsidP="009A2CA8">
                  <w:pPr>
                    <w:rPr>
                      <w:sz w:val="4"/>
                      <w:szCs w:val="4"/>
                      <w:lang w:val="en-GB" w:eastAsia="en-AU"/>
                    </w:rPr>
                  </w:pPr>
                </w:p>
              </w:tc>
            </w:tr>
            <w:tr w:rsidR="009A2CA8" w:rsidRPr="009A2CA8" w14:paraId="4CDC5AED" w14:textId="77777777" w:rsidTr="00983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1133" w:type="dxa"/>
                  <w:tcBorders>
                    <w:top w:val="nil"/>
                    <w:left w:val="nil"/>
                    <w:bottom w:val="nil"/>
                    <w:right w:val="single" w:sz="4" w:space="0" w:color="auto"/>
                  </w:tcBorders>
                  <w:shd w:val="clear" w:color="auto" w:fill="auto"/>
                  <w:vAlign w:val="center"/>
                </w:tcPr>
                <w:p w14:paraId="32825968" w14:textId="77777777" w:rsidR="009A2CA8" w:rsidRPr="009A2CA8" w:rsidRDefault="009A2CA8" w:rsidP="009A2CA8">
                  <w:pPr>
                    <w:rPr>
                      <w:sz w:val="20"/>
                      <w:szCs w:val="20"/>
                      <w:lang w:val="en-GB" w:eastAsia="en-AU"/>
                    </w:rPr>
                  </w:pPr>
                  <w:r w:rsidRPr="009A2CA8">
                    <w:rPr>
                      <w:sz w:val="20"/>
                      <w:szCs w:val="20"/>
                      <w:lang w:val="en-GB" w:eastAsia="en-AU"/>
                    </w:rPr>
                    <w:t>Email</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14:paraId="4DACB2F0" w14:textId="77777777" w:rsidR="009A2CA8" w:rsidRPr="009A2CA8" w:rsidRDefault="009A2CA8" w:rsidP="009A2CA8">
                  <w:pPr>
                    <w:rPr>
                      <w:sz w:val="20"/>
                      <w:szCs w:val="20"/>
                      <w:lang w:val="en-GB" w:eastAsia="en-AU"/>
                    </w:rPr>
                  </w:pPr>
                  <w:r w:rsidRPr="009A2CA8">
                    <w:rPr>
                      <w:sz w:val="20"/>
                      <w:szCs w:val="20"/>
                      <w:lang w:val="en-GB" w:eastAsia="en-AU"/>
                    </w:rPr>
                    <w:fldChar w:fldCharType="begin">
                      <w:ffData>
                        <w:name w:val="Text25"/>
                        <w:enabled/>
                        <w:calcOnExit w:val="0"/>
                        <w:textInput/>
                      </w:ffData>
                    </w:fldChar>
                  </w:r>
                  <w:bookmarkStart w:id="16" w:name="Text25"/>
                  <w:r w:rsidRPr="009A2CA8">
                    <w:rPr>
                      <w:sz w:val="20"/>
                      <w:szCs w:val="20"/>
                      <w:lang w:val="en-GB" w:eastAsia="en-AU"/>
                    </w:rPr>
                    <w:instrText xml:space="preserve"> FORMTEXT </w:instrText>
                  </w:r>
                  <w:r w:rsidRPr="009A2CA8">
                    <w:rPr>
                      <w:sz w:val="20"/>
                      <w:szCs w:val="20"/>
                      <w:lang w:val="en-GB" w:eastAsia="en-AU"/>
                    </w:rPr>
                  </w:r>
                  <w:r w:rsidRPr="009A2CA8">
                    <w:rPr>
                      <w:sz w:val="20"/>
                      <w:szCs w:val="20"/>
                      <w:lang w:val="en-GB" w:eastAsia="en-AU"/>
                    </w:rPr>
                    <w:fldChar w:fldCharType="separate"/>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sz w:val="20"/>
                      <w:szCs w:val="20"/>
                      <w:lang w:val="en-GB" w:eastAsia="en-AU"/>
                    </w:rPr>
                    <w:fldChar w:fldCharType="end"/>
                  </w:r>
                  <w:bookmarkEnd w:id="16"/>
                </w:p>
              </w:tc>
              <w:tc>
                <w:tcPr>
                  <w:tcW w:w="1033" w:type="dxa"/>
                  <w:tcBorders>
                    <w:top w:val="nil"/>
                    <w:left w:val="single" w:sz="4" w:space="0" w:color="auto"/>
                    <w:bottom w:val="nil"/>
                    <w:right w:val="single" w:sz="4" w:space="0" w:color="auto"/>
                  </w:tcBorders>
                  <w:shd w:val="clear" w:color="auto" w:fill="auto"/>
                  <w:vAlign w:val="center"/>
                </w:tcPr>
                <w:p w14:paraId="755977F4" w14:textId="77777777" w:rsidR="009A2CA8" w:rsidRPr="009A2CA8" w:rsidRDefault="009A2CA8" w:rsidP="009A2CA8">
                  <w:pPr>
                    <w:jc w:val="right"/>
                    <w:rPr>
                      <w:sz w:val="20"/>
                      <w:szCs w:val="20"/>
                      <w:lang w:val="en-GB" w:eastAsia="en-AU"/>
                    </w:rPr>
                  </w:pPr>
                  <w:r w:rsidRPr="009A2CA8">
                    <w:rPr>
                      <w:sz w:val="20"/>
                      <w:szCs w:val="20"/>
                      <w:lang w:val="en-GB" w:eastAsia="en-AU"/>
                    </w:rPr>
                    <w:t>Title</w:t>
                  </w: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045BB285" w14:textId="77777777" w:rsidR="009A2CA8" w:rsidRPr="009A2CA8" w:rsidRDefault="009A2CA8" w:rsidP="009A2CA8">
                  <w:pPr>
                    <w:rPr>
                      <w:sz w:val="20"/>
                      <w:szCs w:val="20"/>
                      <w:lang w:val="en-GB" w:eastAsia="en-AU"/>
                    </w:rPr>
                  </w:pPr>
                  <w:r w:rsidRPr="009A2CA8">
                    <w:rPr>
                      <w:sz w:val="20"/>
                      <w:szCs w:val="20"/>
                      <w:lang w:val="en-GB" w:eastAsia="en-AU"/>
                    </w:rPr>
                    <w:fldChar w:fldCharType="begin">
                      <w:ffData>
                        <w:name w:val="Text27"/>
                        <w:enabled/>
                        <w:calcOnExit w:val="0"/>
                        <w:textInput/>
                      </w:ffData>
                    </w:fldChar>
                  </w:r>
                  <w:bookmarkStart w:id="17" w:name="Text27"/>
                  <w:r w:rsidRPr="009A2CA8">
                    <w:rPr>
                      <w:sz w:val="20"/>
                      <w:szCs w:val="20"/>
                      <w:lang w:val="en-GB" w:eastAsia="en-AU"/>
                    </w:rPr>
                    <w:instrText xml:space="preserve"> FORMTEXT </w:instrText>
                  </w:r>
                  <w:r w:rsidRPr="009A2CA8">
                    <w:rPr>
                      <w:sz w:val="20"/>
                      <w:szCs w:val="20"/>
                      <w:lang w:val="en-GB" w:eastAsia="en-AU"/>
                    </w:rPr>
                  </w:r>
                  <w:r w:rsidRPr="009A2CA8">
                    <w:rPr>
                      <w:sz w:val="20"/>
                      <w:szCs w:val="20"/>
                      <w:lang w:val="en-GB" w:eastAsia="en-AU"/>
                    </w:rPr>
                    <w:fldChar w:fldCharType="separate"/>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sz w:val="20"/>
                      <w:szCs w:val="20"/>
                      <w:lang w:val="en-GB" w:eastAsia="en-AU"/>
                    </w:rPr>
                    <w:fldChar w:fldCharType="end"/>
                  </w:r>
                  <w:bookmarkEnd w:id="17"/>
                </w:p>
              </w:tc>
            </w:tr>
            <w:tr w:rsidR="009A2CA8" w:rsidRPr="009A2CA8" w14:paraId="7CA1FF09" w14:textId="77777777" w:rsidTr="00983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
              </w:trPr>
              <w:tc>
                <w:tcPr>
                  <w:tcW w:w="1133" w:type="dxa"/>
                  <w:tcBorders>
                    <w:top w:val="nil"/>
                    <w:left w:val="nil"/>
                    <w:bottom w:val="nil"/>
                    <w:right w:val="nil"/>
                  </w:tcBorders>
                  <w:shd w:val="clear" w:color="auto" w:fill="auto"/>
                  <w:vAlign w:val="center"/>
                </w:tcPr>
                <w:p w14:paraId="3C99224B" w14:textId="77777777" w:rsidR="009A2CA8" w:rsidRPr="009A2CA8" w:rsidRDefault="009A2CA8" w:rsidP="009A2CA8">
                  <w:pPr>
                    <w:rPr>
                      <w:sz w:val="4"/>
                      <w:szCs w:val="4"/>
                      <w:lang w:val="en-GB" w:eastAsia="en-AU"/>
                    </w:rPr>
                  </w:pPr>
                </w:p>
              </w:tc>
              <w:tc>
                <w:tcPr>
                  <w:tcW w:w="4292" w:type="dxa"/>
                  <w:tcBorders>
                    <w:top w:val="single" w:sz="4" w:space="0" w:color="auto"/>
                    <w:left w:val="nil"/>
                    <w:bottom w:val="single" w:sz="4" w:space="0" w:color="auto"/>
                    <w:right w:val="nil"/>
                  </w:tcBorders>
                  <w:shd w:val="clear" w:color="auto" w:fill="auto"/>
                  <w:vAlign w:val="center"/>
                </w:tcPr>
                <w:p w14:paraId="59C57C2C" w14:textId="77777777" w:rsidR="009A2CA8" w:rsidRPr="009A2CA8" w:rsidRDefault="009A2CA8" w:rsidP="009A2CA8">
                  <w:pPr>
                    <w:rPr>
                      <w:sz w:val="4"/>
                      <w:szCs w:val="4"/>
                      <w:lang w:val="en-GB" w:eastAsia="en-AU"/>
                    </w:rPr>
                  </w:pPr>
                </w:p>
              </w:tc>
              <w:tc>
                <w:tcPr>
                  <w:tcW w:w="1033" w:type="dxa"/>
                  <w:tcBorders>
                    <w:top w:val="nil"/>
                    <w:left w:val="nil"/>
                    <w:bottom w:val="nil"/>
                    <w:right w:val="nil"/>
                  </w:tcBorders>
                  <w:shd w:val="clear" w:color="auto" w:fill="auto"/>
                  <w:vAlign w:val="center"/>
                </w:tcPr>
                <w:p w14:paraId="08399787" w14:textId="77777777" w:rsidR="009A2CA8" w:rsidRPr="009A2CA8" w:rsidRDefault="009A2CA8" w:rsidP="009A2CA8">
                  <w:pPr>
                    <w:jc w:val="right"/>
                    <w:rPr>
                      <w:sz w:val="4"/>
                      <w:szCs w:val="4"/>
                      <w:lang w:val="en-GB" w:eastAsia="en-AU"/>
                    </w:rPr>
                  </w:pPr>
                </w:p>
              </w:tc>
              <w:tc>
                <w:tcPr>
                  <w:tcW w:w="3836" w:type="dxa"/>
                  <w:tcBorders>
                    <w:top w:val="single" w:sz="4" w:space="0" w:color="auto"/>
                    <w:left w:val="nil"/>
                    <w:bottom w:val="single" w:sz="4" w:space="0" w:color="auto"/>
                    <w:right w:val="nil"/>
                  </w:tcBorders>
                  <w:shd w:val="clear" w:color="auto" w:fill="auto"/>
                  <w:vAlign w:val="center"/>
                </w:tcPr>
                <w:p w14:paraId="2476CCF8" w14:textId="77777777" w:rsidR="009A2CA8" w:rsidRPr="009A2CA8" w:rsidRDefault="009A2CA8" w:rsidP="009A2CA8">
                  <w:pPr>
                    <w:rPr>
                      <w:sz w:val="4"/>
                      <w:szCs w:val="4"/>
                      <w:lang w:val="en-GB" w:eastAsia="en-AU"/>
                    </w:rPr>
                  </w:pPr>
                </w:p>
              </w:tc>
            </w:tr>
            <w:tr w:rsidR="009A2CA8" w:rsidRPr="009A2CA8" w14:paraId="7C8F076E" w14:textId="77777777" w:rsidTr="00983B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1133" w:type="dxa"/>
                  <w:tcBorders>
                    <w:top w:val="nil"/>
                    <w:left w:val="nil"/>
                    <w:bottom w:val="nil"/>
                    <w:right w:val="single" w:sz="4" w:space="0" w:color="auto"/>
                  </w:tcBorders>
                  <w:shd w:val="clear" w:color="auto" w:fill="auto"/>
                  <w:vAlign w:val="center"/>
                </w:tcPr>
                <w:p w14:paraId="6DC1FE45" w14:textId="77777777" w:rsidR="009A2CA8" w:rsidRPr="009A2CA8" w:rsidRDefault="009A2CA8" w:rsidP="009A2CA8">
                  <w:pPr>
                    <w:rPr>
                      <w:sz w:val="20"/>
                      <w:szCs w:val="20"/>
                      <w:lang w:val="en-GB" w:eastAsia="en-AU"/>
                    </w:rPr>
                  </w:pPr>
                  <w:r w:rsidRPr="009A2CA8">
                    <w:rPr>
                      <w:sz w:val="20"/>
                      <w:szCs w:val="20"/>
                      <w:lang w:val="en-GB" w:eastAsia="en-AU"/>
                    </w:rPr>
                    <w:t>Signature</w:t>
                  </w:r>
                </w:p>
              </w:tc>
              <w:tc>
                <w:tcPr>
                  <w:tcW w:w="4292" w:type="dxa"/>
                  <w:tcBorders>
                    <w:top w:val="single" w:sz="4" w:space="0" w:color="auto"/>
                    <w:left w:val="single" w:sz="4" w:space="0" w:color="auto"/>
                    <w:bottom w:val="single" w:sz="4" w:space="0" w:color="auto"/>
                    <w:right w:val="single" w:sz="4" w:space="0" w:color="auto"/>
                  </w:tcBorders>
                  <w:shd w:val="clear" w:color="auto" w:fill="auto"/>
                  <w:vAlign w:val="center"/>
                </w:tcPr>
                <w:p w14:paraId="46447C9A" w14:textId="77777777" w:rsidR="009A2CA8" w:rsidRPr="009A2CA8" w:rsidRDefault="009A2CA8" w:rsidP="009A2CA8">
                  <w:pPr>
                    <w:rPr>
                      <w:sz w:val="20"/>
                      <w:szCs w:val="20"/>
                      <w:lang w:val="en-GB" w:eastAsia="en-AU"/>
                    </w:rPr>
                  </w:pPr>
                </w:p>
              </w:tc>
              <w:tc>
                <w:tcPr>
                  <w:tcW w:w="1033" w:type="dxa"/>
                  <w:tcBorders>
                    <w:top w:val="nil"/>
                    <w:left w:val="single" w:sz="4" w:space="0" w:color="auto"/>
                    <w:bottom w:val="nil"/>
                    <w:right w:val="single" w:sz="4" w:space="0" w:color="auto"/>
                  </w:tcBorders>
                  <w:shd w:val="clear" w:color="auto" w:fill="auto"/>
                  <w:vAlign w:val="center"/>
                </w:tcPr>
                <w:p w14:paraId="4C6CEA33" w14:textId="77777777" w:rsidR="009A2CA8" w:rsidRPr="009A2CA8" w:rsidRDefault="009A2CA8" w:rsidP="009A2CA8">
                  <w:pPr>
                    <w:jc w:val="right"/>
                    <w:rPr>
                      <w:sz w:val="20"/>
                      <w:szCs w:val="20"/>
                      <w:lang w:val="en-GB" w:eastAsia="en-AU"/>
                    </w:rPr>
                  </w:pPr>
                  <w:r w:rsidRPr="009A2CA8">
                    <w:rPr>
                      <w:sz w:val="20"/>
                      <w:szCs w:val="20"/>
                      <w:lang w:val="en-GB" w:eastAsia="en-AU"/>
                    </w:rPr>
                    <w:t>Date</w:t>
                  </w:r>
                </w:p>
              </w:tc>
              <w:tc>
                <w:tcPr>
                  <w:tcW w:w="3836" w:type="dxa"/>
                  <w:tcBorders>
                    <w:top w:val="single" w:sz="4" w:space="0" w:color="auto"/>
                    <w:left w:val="single" w:sz="4" w:space="0" w:color="auto"/>
                    <w:bottom w:val="single" w:sz="4" w:space="0" w:color="auto"/>
                    <w:right w:val="single" w:sz="4" w:space="0" w:color="auto"/>
                  </w:tcBorders>
                  <w:shd w:val="clear" w:color="auto" w:fill="auto"/>
                  <w:vAlign w:val="center"/>
                </w:tcPr>
                <w:p w14:paraId="09618098" w14:textId="77777777" w:rsidR="009A2CA8" w:rsidRPr="009A2CA8" w:rsidRDefault="009A2CA8" w:rsidP="009A2CA8">
                  <w:pPr>
                    <w:rPr>
                      <w:sz w:val="20"/>
                      <w:szCs w:val="20"/>
                      <w:lang w:val="en-GB" w:eastAsia="en-AU"/>
                    </w:rPr>
                  </w:pPr>
                  <w:r w:rsidRPr="009A2CA8">
                    <w:rPr>
                      <w:sz w:val="20"/>
                      <w:szCs w:val="20"/>
                      <w:lang w:val="en-GB" w:eastAsia="en-AU"/>
                    </w:rPr>
                    <w:fldChar w:fldCharType="begin">
                      <w:ffData>
                        <w:name w:val="Text28"/>
                        <w:enabled/>
                        <w:calcOnExit w:val="0"/>
                        <w:textInput/>
                      </w:ffData>
                    </w:fldChar>
                  </w:r>
                  <w:bookmarkStart w:id="18" w:name="Text28"/>
                  <w:r w:rsidRPr="009A2CA8">
                    <w:rPr>
                      <w:sz w:val="20"/>
                      <w:szCs w:val="20"/>
                      <w:lang w:val="en-GB" w:eastAsia="en-AU"/>
                    </w:rPr>
                    <w:instrText xml:space="preserve"> FORMTEXT </w:instrText>
                  </w:r>
                  <w:r w:rsidRPr="009A2CA8">
                    <w:rPr>
                      <w:sz w:val="20"/>
                      <w:szCs w:val="20"/>
                      <w:lang w:val="en-GB" w:eastAsia="en-AU"/>
                    </w:rPr>
                  </w:r>
                  <w:r w:rsidRPr="009A2CA8">
                    <w:rPr>
                      <w:sz w:val="20"/>
                      <w:szCs w:val="20"/>
                      <w:lang w:val="en-GB" w:eastAsia="en-AU"/>
                    </w:rPr>
                    <w:fldChar w:fldCharType="separate"/>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noProof/>
                      <w:sz w:val="20"/>
                      <w:szCs w:val="20"/>
                      <w:lang w:val="en-GB" w:eastAsia="en-AU"/>
                    </w:rPr>
                    <w:t> </w:t>
                  </w:r>
                  <w:r w:rsidRPr="009A2CA8">
                    <w:rPr>
                      <w:sz w:val="20"/>
                      <w:szCs w:val="20"/>
                      <w:lang w:val="en-GB" w:eastAsia="en-AU"/>
                    </w:rPr>
                    <w:fldChar w:fldCharType="end"/>
                  </w:r>
                  <w:bookmarkEnd w:id="18"/>
                </w:p>
              </w:tc>
            </w:tr>
          </w:tbl>
          <w:p w14:paraId="161CFA5A" w14:textId="77777777" w:rsidR="009A2CA8" w:rsidRPr="009A2CA8" w:rsidRDefault="009A2CA8" w:rsidP="009A2CA8">
            <w:pPr>
              <w:ind w:right="-1"/>
              <w:rPr>
                <w:b/>
                <w:sz w:val="20"/>
              </w:rPr>
            </w:pPr>
          </w:p>
          <w:p w14:paraId="70BD1E0B" w14:textId="77777777" w:rsidR="009A2CA8" w:rsidRPr="009A2CA8" w:rsidRDefault="009A2CA8" w:rsidP="009A2CA8">
            <w:pPr>
              <w:ind w:right="-1"/>
              <w:rPr>
                <w:b/>
                <w:sz w:val="20"/>
              </w:rPr>
            </w:pPr>
            <w:r w:rsidRPr="009A2CA8">
              <w:rPr>
                <w:b/>
                <w:sz w:val="20"/>
              </w:rPr>
              <w:t>RA support</w:t>
            </w:r>
          </w:p>
        </w:tc>
      </w:tr>
      <w:tr w:rsidR="009A2CA8" w:rsidRPr="009A2CA8" w14:paraId="186168C1" w14:textId="77777777" w:rsidTr="00983BE1">
        <w:tblPrEx>
          <w:tblLook w:val="06A0" w:firstRow="1" w:lastRow="0" w:firstColumn="1" w:lastColumn="0" w:noHBand="1" w:noVBand="1"/>
        </w:tblPrEx>
        <w:trPr>
          <w:trHeight w:val="510"/>
        </w:trPr>
        <w:tc>
          <w:tcPr>
            <w:tcW w:w="10490" w:type="dxa"/>
            <w:gridSpan w:val="7"/>
            <w:tcBorders>
              <w:top w:val="single" w:sz="4" w:space="0" w:color="auto"/>
              <w:left w:val="nil"/>
              <w:bottom w:val="single" w:sz="4" w:space="0" w:color="auto"/>
              <w:right w:val="nil"/>
            </w:tcBorders>
            <w:vAlign w:val="center"/>
            <w:hideMark/>
          </w:tcPr>
          <w:p w14:paraId="1DFB9CE6" w14:textId="77777777" w:rsidR="009A2CA8" w:rsidRPr="009A2CA8" w:rsidRDefault="009A2CA8" w:rsidP="009A2CA8">
            <w:pPr>
              <w:rPr>
                <w:sz w:val="18"/>
                <w:szCs w:val="18"/>
              </w:rPr>
            </w:pPr>
            <w:r w:rsidRPr="009A2CA8">
              <w:rPr>
                <w:sz w:val="18"/>
                <w:szCs w:val="18"/>
              </w:rPr>
              <w:t>By signing below the RA agrees that:</w:t>
            </w:r>
          </w:p>
          <w:p w14:paraId="58BEF1A1" w14:textId="77777777" w:rsidR="009A2CA8" w:rsidRPr="009A2CA8" w:rsidRDefault="009A2CA8" w:rsidP="006765D3">
            <w:pPr>
              <w:pStyle w:val="Appbullets"/>
            </w:pPr>
            <w:r w:rsidRPr="009A2CA8">
              <w:t>the equipment available at the facility is of an adequate standard to perform extended scope imaging</w:t>
            </w:r>
          </w:p>
          <w:p w14:paraId="304891AB" w14:textId="77777777" w:rsidR="009A2CA8" w:rsidRPr="009A2CA8" w:rsidRDefault="009A2CA8" w:rsidP="006765D3">
            <w:pPr>
              <w:pStyle w:val="Appbullets"/>
            </w:pPr>
            <w:r w:rsidRPr="009A2CA8">
              <w:t>extended scope protocols are clear and available to XOs, e.g. when C-spine imaging is performed</w:t>
            </w:r>
          </w:p>
          <w:p w14:paraId="6B092157" w14:textId="77777777" w:rsidR="009A2CA8" w:rsidRPr="009A2CA8" w:rsidRDefault="009A2CA8" w:rsidP="006765D3">
            <w:pPr>
              <w:pStyle w:val="Appbullets"/>
            </w:pPr>
            <w:r w:rsidRPr="009A2CA8">
              <w:t>they have no concerns regarding the applicant’s performance of chest and extremity radiography and support the participant to attain an extended scope licence. If any concerns exist, please speak with your RSO and the AHET radiographers prior to signing this form</w:t>
            </w:r>
          </w:p>
          <w:p w14:paraId="5850E6BD" w14:textId="77777777" w:rsidR="009A2CA8" w:rsidRPr="009A2CA8" w:rsidRDefault="009A2CA8" w:rsidP="006765D3">
            <w:pPr>
              <w:pStyle w:val="Appbullets"/>
            </w:pPr>
            <w:r w:rsidRPr="009A2CA8">
              <w:rPr>
                <w:rFonts w:cs="Arial"/>
                <w:lang w:val="en-GB" w:eastAsia="en-AU"/>
              </w:rPr>
              <w:t>a radiographer available at all times to provide advice regarding every extended scope examination prior to imaging</w:t>
            </w:r>
          </w:p>
          <w:p w14:paraId="32B0BC4C" w14:textId="77777777" w:rsidR="009A2CA8" w:rsidRPr="009A2CA8" w:rsidRDefault="009A2CA8" w:rsidP="006765D3">
            <w:pPr>
              <w:pStyle w:val="Appbullets"/>
            </w:pPr>
            <w:r w:rsidRPr="009A2CA8">
              <w:t xml:space="preserve">the RA (or delegated radiographer) will be able to provide extended scope practical training to the XO following the requirements outlined under ‘Practical training facilitated by an RA’. </w:t>
            </w:r>
          </w:p>
          <w:p w14:paraId="41348F11" w14:textId="77777777" w:rsidR="009A2CA8" w:rsidRPr="009A2CA8" w:rsidRDefault="009A2CA8" w:rsidP="00E92329">
            <w:pPr>
              <w:spacing w:before="60" w:after="60"/>
              <w:rPr>
                <w:b/>
                <w:sz w:val="20"/>
                <w:szCs w:val="20"/>
                <w:lang w:val="en-GB" w:eastAsia="en-AU"/>
              </w:rPr>
            </w:pPr>
            <w:r w:rsidRPr="009A2CA8">
              <w:rPr>
                <w:bCs/>
                <w:sz w:val="18"/>
                <w:szCs w:val="18"/>
                <w:lang w:val="en-GB" w:eastAsia="en-AU"/>
              </w:rPr>
              <w:t>Comments:</w:t>
            </w:r>
          </w:p>
        </w:tc>
      </w:tr>
      <w:tr w:rsidR="009A2CA8" w:rsidRPr="009A2CA8" w14:paraId="4CBA420E" w14:textId="77777777" w:rsidTr="00983BE1">
        <w:tblPrEx>
          <w:tblLook w:val="06A0" w:firstRow="1" w:lastRow="0" w:firstColumn="1" w:lastColumn="0" w:noHBand="1" w:noVBand="1"/>
        </w:tblPrEx>
        <w:trPr>
          <w:trHeight w:val="978"/>
        </w:trPr>
        <w:tc>
          <w:tcPr>
            <w:tcW w:w="10490" w:type="dxa"/>
            <w:gridSpan w:val="7"/>
            <w:tcBorders>
              <w:top w:val="single" w:sz="4" w:space="0" w:color="auto"/>
              <w:left w:val="single" w:sz="4" w:space="0" w:color="auto"/>
              <w:bottom w:val="single" w:sz="4" w:space="0" w:color="auto"/>
              <w:right w:val="single" w:sz="4" w:space="0" w:color="auto"/>
            </w:tcBorders>
          </w:tcPr>
          <w:p w14:paraId="6BFC64F7" w14:textId="77777777" w:rsidR="009A2CA8" w:rsidRPr="009A2CA8" w:rsidRDefault="009A2CA8" w:rsidP="009A2CA8">
            <w:pPr>
              <w:rPr>
                <w:lang w:val="en-GB" w:eastAsia="en-AU"/>
              </w:rPr>
            </w:pPr>
            <w:r w:rsidRPr="009A2CA8">
              <w:rPr>
                <w:lang w:val="en-GB" w:eastAsia="en-AU"/>
              </w:rPr>
              <w:fldChar w:fldCharType="begin">
                <w:ffData>
                  <w:name w:val="Text29"/>
                  <w:enabled/>
                  <w:calcOnExit w:val="0"/>
                  <w:textInput>
                    <w:maxLength w:val="500"/>
                  </w:textInput>
                </w:ffData>
              </w:fldChar>
            </w:r>
            <w:bookmarkStart w:id="19" w:name="Text29"/>
            <w:r w:rsidRPr="009A2CA8">
              <w:rPr>
                <w:lang w:val="en-GB" w:eastAsia="en-AU"/>
              </w:rPr>
              <w:instrText xml:space="preserve"> FORMTEXT </w:instrText>
            </w:r>
            <w:r w:rsidRPr="009A2CA8">
              <w:rPr>
                <w:lang w:val="en-GB" w:eastAsia="en-AU"/>
              </w:rPr>
            </w:r>
            <w:r w:rsidRPr="009A2CA8">
              <w:rPr>
                <w:lang w:val="en-GB" w:eastAsia="en-AU"/>
              </w:rPr>
              <w:fldChar w:fldCharType="separate"/>
            </w:r>
            <w:r w:rsidRPr="009A2CA8">
              <w:rPr>
                <w:lang w:val="en-GB" w:eastAsia="en-AU"/>
              </w:rPr>
              <w:t> </w:t>
            </w:r>
            <w:r w:rsidRPr="009A2CA8">
              <w:rPr>
                <w:lang w:val="en-GB" w:eastAsia="en-AU"/>
              </w:rPr>
              <w:t> </w:t>
            </w:r>
            <w:r w:rsidRPr="009A2CA8">
              <w:rPr>
                <w:lang w:val="en-GB" w:eastAsia="en-AU"/>
              </w:rPr>
              <w:t> </w:t>
            </w:r>
            <w:r w:rsidRPr="009A2CA8">
              <w:rPr>
                <w:lang w:val="en-GB" w:eastAsia="en-AU"/>
              </w:rPr>
              <w:t> </w:t>
            </w:r>
            <w:r w:rsidRPr="009A2CA8">
              <w:rPr>
                <w:lang w:val="en-GB" w:eastAsia="en-AU"/>
              </w:rPr>
              <w:t> </w:t>
            </w:r>
            <w:r w:rsidRPr="009A2CA8">
              <w:rPr>
                <w:lang w:val="en-GB" w:eastAsia="en-AU"/>
              </w:rPr>
              <w:fldChar w:fldCharType="end"/>
            </w:r>
            <w:bookmarkEnd w:id="19"/>
          </w:p>
        </w:tc>
      </w:tr>
      <w:tr w:rsidR="009A2CA8" w:rsidRPr="009A2CA8" w14:paraId="43BB99F3" w14:textId="77777777" w:rsidTr="00983BE1">
        <w:tblPrEx>
          <w:tblLook w:val="06A0" w:firstRow="1" w:lastRow="0" w:firstColumn="1" w:lastColumn="0" w:noHBand="1" w:noVBand="1"/>
        </w:tblPrEx>
        <w:trPr>
          <w:trHeight w:val="113"/>
        </w:trPr>
        <w:tc>
          <w:tcPr>
            <w:tcW w:w="2926" w:type="dxa"/>
            <w:tcBorders>
              <w:top w:val="single" w:sz="4" w:space="0" w:color="auto"/>
              <w:left w:val="nil"/>
              <w:bottom w:val="nil"/>
              <w:right w:val="nil"/>
            </w:tcBorders>
            <w:vAlign w:val="center"/>
          </w:tcPr>
          <w:p w14:paraId="2084E356" w14:textId="77777777" w:rsidR="009A2CA8" w:rsidRPr="009A2CA8" w:rsidRDefault="009A2CA8" w:rsidP="009A2CA8">
            <w:pPr>
              <w:rPr>
                <w:sz w:val="4"/>
                <w:szCs w:val="4"/>
              </w:rPr>
            </w:pPr>
          </w:p>
        </w:tc>
        <w:tc>
          <w:tcPr>
            <w:tcW w:w="7564" w:type="dxa"/>
            <w:gridSpan w:val="6"/>
            <w:tcBorders>
              <w:top w:val="single" w:sz="4" w:space="0" w:color="auto"/>
              <w:left w:val="nil"/>
              <w:bottom w:val="single" w:sz="4" w:space="0" w:color="auto"/>
              <w:right w:val="nil"/>
            </w:tcBorders>
            <w:vAlign w:val="center"/>
          </w:tcPr>
          <w:p w14:paraId="25122253" w14:textId="77777777" w:rsidR="009A2CA8" w:rsidRPr="009A2CA8" w:rsidRDefault="009A2CA8" w:rsidP="009A2CA8">
            <w:pPr>
              <w:rPr>
                <w:sz w:val="4"/>
                <w:szCs w:val="4"/>
                <w:lang w:val="en-GB" w:eastAsia="en-AU"/>
              </w:rPr>
            </w:pPr>
          </w:p>
        </w:tc>
      </w:tr>
      <w:tr w:rsidR="009A2CA8" w:rsidRPr="009A2CA8" w14:paraId="195DE465" w14:textId="77777777" w:rsidTr="00983BE1">
        <w:tblPrEx>
          <w:tblLook w:val="06A0" w:firstRow="1" w:lastRow="0" w:firstColumn="1" w:lastColumn="0" w:noHBand="1" w:noVBand="1"/>
        </w:tblPrEx>
        <w:trPr>
          <w:trHeight w:val="368"/>
        </w:trPr>
        <w:tc>
          <w:tcPr>
            <w:tcW w:w="2926" w:type="dxa"/>
            <w:tcBorders>
              <w:top w:val="nil"/>
              <w:left w:val="nil"/>
              <w:bottom w:val="nil"/>
              <w:right w:val="single" w:sz="4" w:space="0" w:color="auto"/>
            </w:tcBorders>
            <w:vAlign w:val="center"/>
            <w:hideMark/>
          </w:tcPr>
          <w:p w14:paraId="0F0DEA47" w14:textId="77777777" w:rsidR="009A2CA8" w:rsidRPr="009A2CA8" w:rsidRDefault="009A2CA8" w:rsidP="009A2CA8">
            <w:pPr>
              <w:rPr>
                <w:sz w:val="18"/>
                <w:szCs w:val="18"/>
                <w:lang w:val="en-GB" w:eastAsia="en-AU"/>
              </w:rPr>
            </w:pPr>
            <w:r w:rsidRPr="009A2CA8">
              <w:rPr>
                <w:sz w:val="18"/>
                <w:szCs w:val="18"/>
              </w:rPr>
              <w:t>RA name</w:t>
            </w:r>
          </w:p>
        </w:tc>
        <w:tc>
          <w:tcPr>
            <w:tcW w:w="7564" w:type="dxa"/>
            <w:gridSpan w:val="6"/>
            <w:tcBorders>
              <w:top w:val="single" w:sz="4" w:space="0" w:color="auto"/>
              <w:left w:val="single" w:sz="4" w:space="0" w:color="auto"/>
              <w:bottom w:val="single" w:sz="4" w:space="0" w:color="auto"/>
              <w:right w:val="single" w:sz="4" w:space="0" w:color="auto"/>
            </w:tcBorders>
            <w:vAlign w:val="center"/>
          </w:tcPr>
          <w:p w14:paraId="23E167F5" w14:textId="77777777" w:rsidR="009A2CA8" w:rsidRPr="009A2CA8" w:rsidRDefault="009A2CA8" w:rsidP="009A2CA8">
            <w:pPr>
              <w:rPr>
                <w:lang w:val="en-GB" w:eastAsia="en-AU"/>
              </w:rPr>
            </w:pPr>
            <w:r w:rsidRPr="009A2CA8">
              <w:rPr>
                <w:lang w:val="en-GB" w:eastAsia="en-AU"/>
              </w:rPr>
              <w:fldChar w:fldCharType="begin">
                <w:ffData>
                  <w:name w:val="Text30"/>
                  <w:enabled/>
                  <w:calcOnExit w:val="0"/>
                  <w:textInput/>
                </w:ffData>
              </w:fldChar>
            </w:r>
            <w:bookmarkStart w:id="20" w:name="Text30"/>
            <w:r w:rsidRPr="009A2CA8">
              <w:rPr>
                <w:lang w:val="en-GB" w:eastAsia="en-AU"/>
              </w:rPr>
              <w:instrText xml:space="preserve"> FORMTEXT </w:instrText>
            </w:r>
            <w:r w:rsidRPr="009A2CA8">
              <w:rPr>
                <w:lang w:val="en-GB" w:eastAsia="en-AU"/>
              </w:rPr>
            </w:r>
            <w:r w:rsidRPr="009A2CA8">
              <w:rPr>
                <w:lang w:val="en-GB" w:eastAsia="en-AU"/>
              </w:rPr>
              <w:fldChar w:fldCharType="separate"/>
            </w:r>
            <w:r w:rsidRPr="009A2CA8">
              <w:rPr>
                <w:noProof/>
                <w:lang w:val="en-GB" w:eastAsia="en-AU"/>
              </w:rPr>
              <w:t> </w:t>
            </w:r>
            <w:r w:rsidRPr="009A2CA8">
              <w:rPr>
                <w:noProof/>
                <w:lang w:val="en-GB" w:eastAsia="en-AU"/>
              </w:rPr>
              <w:t> </w:t>
            </w:r>
            <w:r w:rsidRPr="009A2CA8">
              <w:rPr>
                <w:noProof/>
                <w:lang w:val="en-GB" w:eastAsia="en-AU"/>
              </w:rPr>
              <w:t> </w:t>
            </w:r>
            <w:r w:rsidRPr="009A2CA8">
              <w:rPr>
                <w:noProof/>
                <w:lang w:val="en-GB" w:eastAsia="en-AU"/>
              </w:rPr>
              <w:t> </w:t>
            </w:r>
            <w:r w:rsidRPr="009A2CA8">
              <w:rPr>
                <w:noProof/>
                <w:lang w:val="en-GB" w:eastAsia="en-AU"/>
              </w:rPr>
              <w:t> </w:t>
            </w:r>
            <w:r w:rsidRPr="009A2CA8">
              <w:rPr>
                <w:lang w:val="en-GB" w:eastAsia="en-AU"/>
              </w:rPr>
              <w:fldChar w:fldCharType="end"/>
            </w:r>
            <w:bookmarkEnd w:id="20"/>
          </w:p>
        </w:tc>
      </w:tr>
      <w:tr w:rsidR="009A2CA8" w:rsidRPr="009A2CA8" w14:paraId="5E1BCE34" w14:textId="77777777" w:rsidTr="00983BE1">
        <w:tblPrEx>
          <w:tblLook w:val="06A0" w:firstRow="1" w:lastRow="0" w:firstColumn="1" w:lastColumn="0" w:noHBand="1" w:noVBand="1"/>
        </w:tblPrEx>
        <w:trPr>
          <w:trHeight w:val="64"/>
        </w:trPr>
        <w:tc>
          <w:tcPr>
            <w:tcW w:w="2926" w:type="dxa"/>
            <w:tcBorders>
              <w:top w:val="nil"/>
              <w:left w:val="nil"/>
              <w:bottom w:val="nil"/>
              <w:right w:val="nil"/>
            </w:tcBorders>
            <w:vAlign w:val="center"/>
          </w:tcPr>
          <w:p w14:paraId="420FA79F" w14:textId="77777777" w:rsidR="009A2CA8" w:rsidRPr="009A2CA8" w:rsidRDefault="009A2CA8" w:rsidP="009A2CA8">
            <w:pPr>
              <w:rPr>
                <w:sz w:val="4"/>
                <w:szCs w:val="4"/>
                <w:lang w:val="en-GB" w:eastAsia="en-AU"/>
              </w:rPr>
            </w:pPr>
          </w:p>
        </w:tc>
        <w:tc>
          <w:tcPr>
            <w:tcW w:w="3333" w:type="dxa"/>
            <w:gridSpan w:val="2"/>
            <w:tcBorders>
              <w:top w:val="single" w:sz="4" w:space="0" w:color="auto"/>
              <w:left w:val="nil"/>
              <w:bottom w:val="single" w:sz="4" w:space="0" w:color="auto"/>
              <w:right w:val="nil"/>
            </w:tcBorders>
            <w:vAlign w:val="center"/>
          </w:tcPr>
          <w:p w14:paraId="6D9E49B0" w14:textId="77777777" w:rsidR="009A2CA8" w:rsidRPr="009A2CA8" w:rsidRDefault="009A2CA8" w:rsidP="009A2CA8">
            <w:pPr>
              <w:rPr>
                <w:sz w:val="4"/>
                <w:szCs w:val="4"/>
                <w:lang w:val="en-GB" w:eastAsia="en-AU"/>
              </w:rPr>
            </w:pPr>
          </w:p>
        </w:tc>
        <w:tc>
          <w:tcPr>
            <w:tcW w:w="704" w:type="dxa"/>
            <w:gridSpan w:val="2"/>
            <w:tcBorders>
              <w:top w:val="single" w:sz="4" w:space="0" w:color="auto"/>
              <w:left w:val="nil"/>
              <w:bottom w:val="single" w:sz="4" w:space="0" w:color="auto"/>
              <w:right w:val="nil"/>
            </w:tcBorders>
            <w:vAlign w:val="center"/>
          </w:tcPr>
          <w:p w14:paraId="6C7DD75A" w14:textId="77777777" w:rsidR="009A2CA8" w:rsidRPr="009A2CA8" w:rsidRDefault="009A2CA8" w:rsidP="009A2CA8">
            <w:pPr>
              <w:jc w:val="right"/>
              <w:rPr>
                <w:sz w:val="4"/>
                <w:szCs w:val="4"/>
                <w:lang w:val="en-GB" w:eastAsia="en-AU"/>
              </w:rPr>
            </w:pPr>
          </w:p>
        </w:tc>
        <w:tc>
          <w:tcPr>
            <w:tcW w:w="3527" w:type="dxa"/>
            <w:gridSpan w:val="2"/>
            <w:tcBorders>
              <w:top w:val="single" w:sz="4" w:space="0" w:color="auto"/>
              <w:left w:val="nil"/>
              <w:bottom w:val="single" w:sz="4" w:space="0" w:color="auto"/>
              <w:right w:val="nil"/>
            </w:tcBorders>
            <w:vAlign w:val="center"/>
          </w:tcPr>
          <w:p w14:paraId="32BB7F9F" w14:textId="77777777" w:rsidR="009A2CA8" w:rsidRPr="009A2CA8" w:rsidRDefault="009A2CA8" w:rsidP="009A2CA8">
            <w:pPr>
              <w:jc w:val="center"/>
              <w:rPr>
                <w:sz w:val="4"/>
                <w:szCs w:val="4"/>
                <w:lang w:val="en-GB" w:eastAsia="en-AU"/>
              </w:rPr>
            </w:pPr>
          </w:p>
        </w:tc>
      </w:tr>
      <w:tr w:rsidR="009A2CA8" w:rsidRPr="009A2CA8" w14:paraId="2E773876" w14:textId="77777777" w:rsidTr="00983BE1">
        <w:tblPrEx>
          <w:tblLook w:val="06A0" w:firstRow="1" w:lastRow="0" w:firstColumn="1" w:lastColumn="0" w:noHBand="1" w:noVBand="1"/>
        </w:tblPrEx>
        <w:trPr>
          <w:trHeight w:val="504"/>
        </w:trPr>
        <w:tc>
          <w:tcPr>
            <w:tcW w:w="2926" w:type="dxa"/>
            <w:tcBorders>
              <w:top w:val="nil"/>
              <w:left w:val="nil"/>
              <w:bottom w:val="nil"/>
              <w:right w:val="single" w:sz="4" w:space="0" w:color="auto"/>
            </w:tcBorders>
            <w:vAlign w:val="center"/>
            <w:hideMark/>
          </w:tcPr>
          <w:p w14:paraId="6BC279C1" w14:textId="77777777" w:rsidR="009A2CA8" w:rsidRPr="009A2CA8" w:rsidRDefault="009A2CA8" w:rsidP="009A2CA8">
            <w:pPr>
              <w:rPr>
                <w:sz w:val="18"/>
                <w:szCs w:val="18"/>
                <w:lang w:val="en-GB" w:eastAsia="en-AU"/>
              </w:rPr>
            </w:pPr>
            <w:r w:rsidRPr="009A2CA8">
              <w:rPr>
                <w:sz w:val="18"/>
                <w:szCs w:val="18"/>
                <w:lang w:val="en-GB" w:eastAsia="en-AU"/>
              </w:rPr>
              <w:t>Facility</w:t>
            </w:r>
          </w:p>
        </w:tc>
        <w:tc>
          <w:tcPr>
            <w:tcW w:w="3333" w:type="dxa"/>
            <w:gridSpan w:val="2"/>
            <w:tcBorders>
              <w:top w:val="single" w:sz="4" w:space="0" w:color="auto"/>
              <w:left w:val="single" w:sz="4" w:space="0" w:color="auto"/>
              <w:bottom w:val="single" w:sz="4" w:space="0" w:color="auto"/>
              <w:right w:val="nil"/>
            </w:tcBorders>
            <w:vAlign w:val="center"/>
          </w:tcPr>
          <w:p w14:paraId="1EC5CB4A" w14:textId="77777777" w:rsidR="009A2CA8" w:rsidRPr="009A2CA8" w:rsidRDefault="009A2CA8" w:rsidP="009A2CA8">
            <w:pPr>
              <w:rPr>
                <w:lang w:val="en-GB" w:eastAsia="en-AU"/>
              </w:rPr>
            </w:pPr>
            <w:r w:rsidRPr="009A2CA8">
              <w:rPr>
                <w:lang w:val="en-GB" w:eastAsia="en-AU"/>
              </w:rPr>
              <w:fldChar w:fldCharType="begin">
                <w:ffData>
                  <w:name w:val="Text31"/>
                  <w:enabled/>
                  <w:calcOnExit w:val="0"/>
                  <w:textInput/>
                </w:ffData>
              </w:fldChar>
            </w:r>
            <w:bookmarkStart w:id="21" w:name="Text31"/>
            <w:r w:rsidRPr="009A2CA8">
              <w:rPr>
                <w:lang w:val="en-GB" w:eastAsia="en-AU"/>
              </w:rPr>
              <w:instrText xml:space="preserve"> FORMTEXT </w:instrText>
            </w:r>
            <w:r w:rsidRPr="009A2CA8">
              <w:rPr>
                <w:lang w:val="en-GB" w:eastAsia="en-AU"/>
              </w:rPr>
            </w:r>
            <w:r w:rsidRPr="009A2CA8">
              <w:rPr>
                <w:lang w:val="en-GB" w:eastAsia="en-AU"/>
              </w:rPr>
              <w:fldChar w:fldCharType="separate"/>
            </w:r>
            <w:r w:rsidRPr="009A2CA8">
              <w:rPr>
                <w:noProof/>
                <w:lang w:val="en-GB" w:eastAsia="en-AU"/>
              </w:rPr>
              <w:t> </w:t>
            </w:r>
            <w:r w:rsidRPr="009A2CA8">
              <w:rPr>
                <w:noProof/>
                <w:lang w:val="en-GB" w:eastAsia="en-AU"/>
              </w:rPr>
              <w:t> </w:t>
            </w:r>
            <w:r w:rsidRPr="009A2CA8">
              <w:rPr>
                <w:noProof/>
                <w:lang w:val="en-GB" w:eastAsia="en-AU"/>
              </w:rPr>
              <w:t> </w:t>
            </w:r>
            <w:r w:rsidRPr="009A2CA8">
              <w:rPr>
                <w:noProof/>
                <w:lang w:val="en-GB" w:eastAsia="en-AU"/>
              </w:rPr>
              <w:t> </w:t>
            </w:r>
            <w:r w:rsidRPr="009A2CA8">
              <w:rPr>
                <w:noProof/>
                <w:lang w:val="en-GB" w:eastAsia="en-AU"/>
              </w:rPr>
              <w:t> </w:t>
            </w:r>
            <w:r w:rsidRPr="009A2CA8">
              <w:rPr>
                <w:lang w:val="en-GB" w:eastAsia="en-AU"/>
              </w:rPr>
              <w:fldChar w:fldCharType="end"/>
            </w:r>
            <w:bookmarkEnd w:id="21"/>
          </w:p>
        </w:tc>
        <w:tc>
          <w:tcPr>
            <w:tcW w:w="704" w:type="dxa"/>
            <w:gridSpan w:val="2"/>
            <w:tcBorders>
              <w:top w:val="single" w:sz="4" w:space="0" w:color="auto"/>
              <w:left w:val="nil"/>
              <w:bottom w:val="single" w:sz="4" w:space="0" w:color="auto"/>
              <w:right w:val="nil"/>
            </w:tcBorders>
            <w:vAlign w:val="center"/>
          </w:tcPr>
          <w:p w14:paraId="25149832" w14:textId="77777777" w:rsidR="009A2CA8" w:rsidRPr="009A2CA8" w:rsidRDefault="009A2CA8" w:rsidP="009A2CA8">
            <w:pPr>
              <w:jc w:val="right"/>
              <w:rPr>
                <w:lang w:val="en-GB" w:eastAsia="en-AU"/>
              </w:rPr>
            </w:pPr>
          </w:p>
        </w:tc>
        <w:tc>
          <w:tcPr>
            <w:tcW w:w="3527" w:type="dxa"/>
            <w:gridSpan w:val="2"/>
            <w:tcBorders>
              <w:top w:val="single" w:sz="4" w:space="0" w:color="auto"/>
              <w:left w:val="nil"/>
              <w:bottom w:val="single" w:sz="4" w:space="0" w:color="auto"/>
              <w:right w:val="single" w:sz="4" w:space="0" w:color="auto"/>
            </w:tcBorders>
            <w:vAlign w:val="center"/>
          </w:tcPr>
          <w:p w14:paraId="221F867D" w14:textId="77777777" w:rsidR="009A2CA8" w:rsidRPr="009A2CA8" w:rsidRDefault="009A2CA8" w:rsidP="009A2CA8">
            <w:pPr>
              <w:jc w:val="center"/>
              <w:rPr>
                <w:lang w:val="en-GB" w:eastAsia="en-AU"/>
              </w:rPr>
            </w:pPr>
          </w:p>
        </w:tc>
      </w:tr>
      <w:tr w:rsidR="009A2CA8" w:rsidRPr="009A2CA8" w14:paraId="332294CE" w14:textId="77777777" w:rsidTr="00983BE1">
        <w:tblPrEx>
          <w:tblLook w:val="06A0" w:firstRow="1" w:lastRow="0" w:firstColumn="1" w:lastColumn="0" w:noHBand="1" w:noVBand="1"/>
        </w:tblPrEx>
        <w:trPr>
          <w:trHeight w:val="20"/>
        </w:trPr>
        <w:tc>
          <w:tcPr>
            <w:tcW w:w="2926" w:type="dxa"/>
            <w:tcBorders>
              <w:top w:val="nil"/>
              <w:left w:val="nil"/>
              <w:bottom w:val="nil"/>
              <w:right w:val="nil"/>
            </w:tcBorders>
            <w:vAlign w:val="center"/>
          </w:tcPr>
          <w:p w14:paraId="2EBDD28C" w14:textId="77777777" w:rsidR="009A2CA8" w:rsidRPr="009A2CA8" w:rsidRDefault="009A2CA8" w:rsidP="009A2CA8">
            <w:pPr>
              <w:rPr>
                <w:sz w:val="4"/>
                <w:szCs w:val="4"/>
                <w:lang w:val="en-GB" w:eastAsia="en-AU"/>
              </w:rPr>
            </w:pPr>
          </w:p>
        </w:tc>
        <w:tc>
          <w:tcPr>
            <w:tcW w:w="3333" w:type="dxa"/>
            <w:gridSpan w:val="2"/>
            <w:tcBorders>
              <w:top w:val="single" w:sz="4" w:space="0" w:color="auto"/>
              <w:left w:val="nil"/>
              <w:bottom w:val="single" w:sz="4" w:space="0" w:color="auto"/>
              <w:right w:val="nil"/>
            </w:tcBorders>
            <w:vAlign w:val="center"/>
          </w:tcPr>
          <w:p w14:paraId="434309DE" w14:textId="77777777" w:rsidR="009A2CA8" w:rsidRPr="009A2CA8" w:rsidRDefault="009A2CA8" w:rsidP="009A2CA8">
            <w:pPr>
              <w:rPr>
                <w:sz w:val="4"/>
                <w:szCs w:val="4"/>
                <w:lang w:val="en-GB" w:eastAsia="en-AU"/>
              </w:rPr>
            </w:pPr>
          </w:p>
        </w:tc>
        <w:tc>
          <w:tcPr>
            <w:tcW w:w="704" w:type="dxa"/>
            <w:gridSpan w:val="2"/>
            <w:tcBorders>
              <w:top w:val="single" w:sz="4" w:space="0" w:color="auto"/>
              <w:left w:val="nil"/>
              <w:bottom w:val="nil"/>
              <w:right w:val="nil"/>
            </w:tcBorders>
            <w:vAlign w:val="center"/>
          </w:tcPr>
          <w:p w14:paraId="7DDE6EA6" w14:textId="77777777" w:rsidR="009A2CA8" w:rsidRPr="009A2CA8" w:rsidRDefault="009A2CA8" w:rsidP="009A2CA8">
            <w:pPr>
              <w:jc w:val="right"/>
              <w:rPr>
                <w:sz w:val="4"/>
                <w:szCs w:val="4"/>
                <w:lang w:val="en-GB" w:eastAsia="en-AU"/>
              </w:rPr>
            </w:pPr>
          </w:p>
        </w:tc>
        <w:tc>
          <w:tcPr>
            <w:tcW w:w="3527" w:type="dxa"/>
            <w:gridSpan w:val="2"/>
            <w:tcBorders>
              <w:top w:val="single" w:sz="4" w:space="0" w:color="auto"/>
              <w:left w:val="nil"/>
              <w:bottom w:val="single" w:sz="4" w:space="0" w:color="auto"/>
              <w:right w:val="nil"/>
            </w:tcBorders>
            <w:vAlign w:val="center"/>
          </w:tcPr>
          <w:p w14:paraId="5947D0D0" w14:textId="77777777" w:rsidR="009A2CA8" w:rsidRPr="009A2CA8" w:rsidRDefault="009A2CA8" w:rsidP="009A2CA8">
            <w:pPr>
              <w:jc w:val="center"/>
              <w:rPr>
                <w:sz w:val="4"/>
                <w:szCs w:val="4"/>
                <w:lang w:val="en-GB" w:eastAsia="en-AU"/>
              </w:rPr>
            </w:pPr>
          </w:p>
        </w:tc>
      </w:tr>
      <w:tr w:rsidR="009A2CA8" w:rsidRPr="009A2CA8" w14:paraId="09E7D21D" w14:textId="77777777" w:rsidTr="00983BE1">
        <w:tblPrEx>
          <w:tblLook w:val="06A0" w:firstRow="1" w:lastRow="0" w:firstColumn="1" w:lastColumn="0" w:noHBand="1" w:noVBand="1"/>
        </w:tblPrEx>
        <w:trPr>
          <w:trHeight w:val="484"/>
        </w:trPr>
        <w:tc>
          <w:tcPr>
            <w:tcW w:w="2926" w:type="dxa"/>
            <w:tcBorders>
              <w:top w:val="nil"/>
              <w:left w:val="nil"/>
              <w:bottom w:val="nil"/>
              <w:right w:val="single" w:sz="4" w:space="0" w:color="auto"/>
            </w:tcBorders>
            <w:vAlign w:val="center"/>
            <w:hideMark/>
          </w:tcPr>
          <w:p w14:paraId="50B36320" w14:textId="77777777" w:rsidR="009A2CA8" w:rsidRPr="009A2CA8" w:rsidRDefault="009A2CA8" w:rsidP="009A2CA8">
            <w:pPr>
              <w:rPr>
                <w:sz w:val="18"/>
                <w:szCs w:val="18"/>
                <w:lang w:val="en-GB" w:eastAsia="en-AU"/>
              </w:rPr>
            </w:pPr>
            <w:r w:rsidRPr="009A2CA8">
              <w:rPr>
                <w:sz w:val="18"/>
                <w:szCs w:val="18"/>
                <w:lang w:val="en-GB" w:eastAsia="en-AU"/>
              </w:rPr>
              <w:t>Signature</w:t>
            </w:r>
          </w:p>
        </w:tc>
        <w:tc>
          <w:tcPr>
            <w:tcW w:w="3333" w:type="dxa"/>
            <w:gridSpan w:val="2"/>
            <w:tcBorders>
              <w:top w:val="single" w:sz="4" w:space="0" w:color="auto"/>
              <w:left w:val="single" w:sz="4" w:space="0" w:color="auto"/>
              <w:bottom w:val="single" w:sz="4" w:space="0" w:color="auto"/>
              <w:right w:val="single" w:sz="4" w:space="0" w:color="auto"/>
            </w:tcBorders>
            <w:vAlign w:val="center"/>
          </w:tcPr>
          <w:p w14:paraId="0CEE96A0" w14:textId="77777777" w:rsidR="009A2CA8" w:rsidRPr="009A2CA8" w:rsidRDefault="009A2CA8" w:rsidP="009A2CA8">
            <w:pPr>
              <w:rPr>
                <w:lang w:val="en-GB" w:eastAsia="en-AU"/>
              </w:rPr>
            </w:pPr>
          </w:p>
        </w:tc>
        <w:tc>
          <w:tcPr>
            <w:tcW w:w="704" w:type="dxa"/>
            <w:gridSpan w:val="2"/>
            <w:tcBorders>
              <w:top w:val="nil"/>
              <w:left w:val="single" w:sz="4" w:space="0" w:color="auto"/>
              <w:bottom w:val="nil"/>
              <w:right w:val="single" w:sz="4" w:space="0" w:color="auto"/>
            </w:tcBorders>
            <w:vAlign w:val="center"/>
            <w:hideMark/>
          </w:tcPr>
          <w:p w14:paraId="38151CFE" w14:textId="77777777" w:rsidR="009A2CA8" w:rsidRPr="009A2CA8" w:rsidRDefault="009A2CA8" w:rsidP="009A2CA8">
            <w:pPr>
              <w:jc w:val="right"/>
              <w:rPr>
                <w:sz w:val="18"/>
                <w:szCs w:val="18"/>
                <w:lang w:val="en-GB" w:eastAsia="en-AU"/>
              </w:rPr>
            </w:pPr>
            <w:r w:rsidRPr="009A2CA8">
              <w:rPr>
                <w:sz w:val="18"/>
                <w:szCs w:val="18"/>
                <w:lang w:val="en-GB" w:eastAsia="en-AU"/>
              </w:rPr>
              <w:t>Date</w:t>
            </w:r>
          </w:p>
        </w:tc>
        <w:tc>
          <w:tcPr>
            <w:tcW w:w="3527" w:type="dxa"/>
            <w:gridSpan w:val="2"/>
            <w:tcBorders>
              <w:top w:val="single" w:sz="4" w:space="0" w:color="auto"/>
              <w:left w:val="single" w:sz="4" w:space="0" w:color="auto"/>
              <w:bottom w:val="single" w:sz="4" w:space="0" w:color="auto"/>
              <w:right w:val="single" w:sz="4" w:space="0" w:color="auto"/>
            </w:tcBorders>
            <w:vAlign w:val="center"/>
          </w:tcPr>
          <w:p w14:paraId="1D05FDD7" w14:textId="77777777" w:rsidR="009A2CA8" w:rsidRPr="009A2CA8" w:rsidRDefault="009A2CA8" w:rsidP="009A2CA8">
            <w:pPr>
              <w:rPr>
                <w:lang w:val="en-GB" w:eastAsia="en-AU"/>
              </w:rPr>
            </w:pPr>
            <w:r w:rsidRPr="009A2CA8">
              <w:rPr>
                <w:lang w:val="en-GB" w:eastAsia="en-AU"/>
              </w:rPr>
              <w:fldChar w:fldCharType="begin">
                <w:ffData>
                  <w:name w:val="Text32"/>
                  <w:enabled/>
                  <w:calcOnExit w:val="0"/>
                  <w:textInput/>
                </w:ffData>
              </w:fldChar>
            </w:r>
            <w:bookmarkStart w:id="22" w:name="Text32"/>
            <w:r w:rsidRPr="009A2CA8">
              <w:rPr>
                <w:lang w:val="en-GB" w:eastAsia="en-AU"/>
              </w:rPr>
              <w:instrText xml:space="preserve"> FORMTEXT </w:instrText>
            </w:r>
            <w:r w:rsidRPr="009A2CA8">
              <w:rPr>
                <w:lang w:val="en-GB" w:eastAsia="en-AU"/>
              </w:rPr>
            </w:r>
            <w:r w:rsidRPr="009A2CA8">
              <w:rPr>
                <w:lang w:val="en-GB" w:eastAsia="en-AU"/>
              </w:rPr>
              <w:fldChar w:fldCharType="separate"/>
            </w:r>
            <w:r w:rsidRPr="009A2CA8">
              <w:rPr>
                <w:noProof/>
                <w:lang w:val="en-GB" w:eastAsia="en-AU"/>
              </w:rPr>
              <w:t> </w:t>
            </w:r>
            <w:r w:rsidRPr="009A2CA8">
              <w:rPr>
                <w:noProof/>
                <w:lang w:val="en-GB" w:eastAsia="en-AU"/>
              </w:rPr>
              <w:t> </w:t>
            </w:r>
            <w:r w:rsidRPr="009A2CA8">
              <w:rPr>
                <w:noProof/>
                <w:lang w:val="en-GB" w:eastAsia="en-AU"/>
              </w:rPr>
              <w:t> </w:t>
            </w:r>
            <w:r w:rsidRPr="009A2CA8">
              <w:rPr>
                <w:noProof/>
                <w:lang w:val="en-GB" w:eastAsia="en-AU"/>
              </w:rPr>
              <w:t> </w:t>
            </w:r>
            <w:r w:rsidRPr="009A2CA8">
              <w:rPr>
                <w:noProof/>
                <w:lang w:val="en-GB" w:eastAsia="en-AU"/>
              </w:rPr>
              <w:t> </w:t>
            </w:r>
            <w:r w:rsidRPr="009A2CA8">
              <w:rPr>
                <w:lang w:val="en-GB" w:eastAsia="en-AU"/>
              </w:rPr>
              <w:fldChar w:fldCharType="end"/>
            </w:r>
            <w:bookmarkEnd w:id="22"/>
          </w:p>
        </w:tc>
      </w:tr>
    </w:tbl>
    <w:p w14:paraId="1D744E12" w14:textId="77777777" w:rsidR="009A2CA8" w:rsidRPr="009A2CA8" w:rsidRDefault="009A2CA8" w:rsidP="009A2CA8"/>
    <w:p w14:paraId="11E3D079" w14:textId="77777777" w:rsidR="009A2CA8" w:rsidRPr="009A2CA8" w:rsidRDefault="009A2CA8" w:rsidP="009A2CA8">
      <w:pPr>
        <w:ind w:right="-1"/>
        <w:jc w:val="both"/>
        <w:rPr>
          <w:sz w:val="14"/>
        </w:rPr>
      </w:pPr>
    </w:p>
    <w:p w14:paraId="6BC173D1" w14:textId="77777777" w:rsidR="009A2CA8" w:rsidRPr="009A2CA8" w:rsidRDefault="009A2CA8" w:rsidP="009A2CA8">
      <w:pPr>
        <w:spacing w:before="60"/>
        <w:ind w:right="-1"/>
        <w:jc w:val="both"/>
        <w:rPr>
          <w:i/>
          <w:color w:val="0000FF"/>
          <w:sz w:val="20"/>
          <w:szCs w:val="24"/>
          <w:lang w:val="en-GB" w:eastAsia="en-AU"/>
        </w:rPr>
      </w:pPr>
      <w:r w:rsidRPr="009A2CA8">
        <w:rPr>
          <w:iCs/>
          <w:sz w:val="20"/>
          <w:szCs w:val="24"/>
        </w:rPr>
        <w:t xml:space="preserve">Email the </w:t>
      </w:r>
      <w:r w:rsidRPr="009A2CA8">
        <w:rPr>
          <w:iCs/>
          <w:sz w:val="20"/>
          <w:szCs w:val="20"/>
          <w:lang w:val="en-GB" w:eastAsia="en-AU"/>
        </w:rPr>
        <w:t>following documentation to</w:t>
      </w:r>
      <w:r w:rsidRPr="009A2CA8">
        <w:rPr>
          <w:i/>
          <w:sz w:val="20"/>
          <w:szCs w:val="20"/>
          <w:lang w:val="en-GB" w:eastAsia="en-AU"/>
        </w:rPr>
        <w:t xml:space="preserve"> </w:t>
      </w:r>
      <w:r w:rsidRPr="009A2CA8">
        <w:rPr>
          <w:iCs/>
          <w:sz w:val="20"/>
          <w:szCs w:val="20"/>
          <w:lang w:val="en-GB" w:eastAsia="en-AU"/>
        </w:rPr>
        <w:t xml:space="preserve">the </w:t>
      </w:r>
      <w:hyperlink r:id="rId27" w:history="1">
        <w:r w:rsidRPr="009A2CA8">
          <w:rPr>
            <w:iCs/>
            <w:color w:val="0000FF"/>
            <w:sz w:val="20"/>
            <w:szCs w:val="24"/>
            <w:lang w:val="en-GB" w:eastAsia="en-AU"/>
          </w:rPr>
          <w:t>XO Support team</w:t>
        </w:r>
      </w:hyperlink>
      <w:r w:rsidRPr="009A2CA8">
        <w:rPr>
          <w:iCs/>
          <w:color w:val="0000FF"/>
          <w:sz w:val="20"/>
          <w:szCs w:val="24"/>
          <w:lang w:val="en-GB" w:eastAsia="en-AU"/>
        </w:rPr>
        <w:t>:</w:t>
      </w:r>
    </w:p>
    <w:p w14:paraId="77850C2A" w14:textId="77777777" w:rsidR="009A2CA8" w:rsidRPr="009A2CA8" w:rsidRDefault="009A2CA8" w:rsidP="009A2CA8">
      <w:pPr>
        <w:spacing w:line="240" w:lineRule="auto"/>
        <w:rPr>
          <w:sz w:val="20"/>
          <w:lang w:val="en-GB" w:eastAsia="en-AU"/>
        </w:rPr>
      </w:pPr>
      <w:r w:rsidRPr="009A2CA8">
        <w:rPr>
          <w:sz w:val="20"/>
          <w:lang w:val="en-GB" w:eastAsia="en-AU"/>
        </w:rPr>
        <w:fldChar w:fldCharType="begin">
          <w:ffData>
            <w:name w:val="Check1"/>
            <w:enabled/>
            <w:calcOnExit w:val="0"/>
            <w:checkBox>
              <w:sizeAuto/>
              <w:default w:val="0"/>
            </w:checkBox>
          </w:ffData>
        </w:fldChar>
      </w:r>
      <w:r w:rsidRPr="009A2CA8">
        <w:rPr>
          <w:sz w:val="20"/>
          <w:lang w:val="en-GB" w:eastAsia="en-AU"/>
        </w:rPr>
        <w:instrText xml:space="preserve"> FORMCHECKBOX </w:instrText>
      </w:r>
      <w:r w:rsidR="003E0C9F">
        <w:rPr>
          <w:sz w:val="20"/>
          <w:lang w:val="en-GB" w:eastAsia="en-AU"/>
        </w:rPr>
      </w:r>
      <w:r w:rsidR="003E0C9F">
        <w:rPr>
          <w:sz w:val="20"/>
          <w:lang w:val="en-GB" w:eastAsia="en-AU"/>
        </w:rPr>
        <w:fldChar w:fldCharType="separate"/>
      </w:r>
      <w:r w:rsidRPr="009A2CA8">
        <w:rPr>
          <w:sz w:val="20"/>
          <w:lang w:val="en-GB" w:eastAsia="en-AU"/>
        </w:rPr>
        <w:fldChar w:fldCharType="end"/>
      </w:r>
      <w:r w:rsidRPr="009A2CA8">
        <w:rPr>
          <w:sz w:val="20"/>
          <w:lang w:val="en-GB" w:eastAsia="en-AU"/>
        </w:rPr>
        <w:t xml:space="preserve"> This application form</w:t>
      </w:r>
    </w:p>
    <w:p w14:paraId="46308F2F" w14:textId="77777777" w:rsidR="009A2CA8" w:rsidRPr="009A2CA8" w:rsidRDefault="009A2CA8" w:rsidP="009A2CA8">
      <w:pPr>
        <w:spacing w:line="240" w:lineRule="auto"/>
        <w:rPr>
          <w:b/>
          <w:sz w:val="20"/>
          <w:lang w:val="en-GB" w:eastAsia="en-AU"/>
        </w:rPr>
      </w:pPr>
      <w:r w:rsidRPr="009A2CA8">
        <w:rPr>
          <w:sz w:val="20"/>
          <w:lang w:val="en-GB" w:eastAsia="en-AU"/>
        </w:rPr>
        <w:fldChar w:fldCharType="begin">
          <w:ffData>
            <w:name w:val="Check1"/>
            <w:enabled/>
            <w:calcOnExit w:val="0"/>
            <w:checkBox>
              <w:sizeAuto/>
              <w:default w:val="0"/>
            </w:checkBox>
          </w:ffData>
        </w:fldChar>
      </w:r>
      <w:r w:rsidRPr="009A2CA8">
        <w:rPr>
          <w:sz w:val="20"/>
          <w:lang w:val="en-GB" w:eastAsia="en-AU"/>
        </w:rPr>
        <w:instrText xml:space="preserve"> FORMCHECKBOX </w:instrText>
      </w:r>
      <w:r w:rsidR="003E0C9F">
        <w:rPr>
          <w:sz w:val="20"/>
          <w:lang w:val="en-GB" w:eastAsia="en-AU"/>
        </w:rPr>
      </w:r>
      <w:r w:rsidR="003E0C9F">
        <w:rPr>
          <w:sz w:val="20"/>
          <w:lang w:val="en-GB" w:eastAsia="en-AU"/>
        </w:rPr>
        <w:fldChar w:fldCharType="separate"/>
      </w:r>
      <w:r w:rsidRPr="009A2CA8">
        <w:rPr>
          <w:sz w:val="20"/>
          <w:lang w:val="en-GB" w:eastAsia="en-AU"/>
        </w:rPr>
        <w:fldChar w:fldCharType="end"/>
      </w:r>
      <w:r w:rsidRPr="009A2CA8">
        <w:rPr>
          <w:sz w:val="20"/>
          <w:lang w:val="en-GB" w:eastAsia="en-AU"/>
        </w:rPr>
        <w:t xml:space="preserve"> </w:t>
      </w:r>
      <w:hyperlink r:id="rId28" w:history="1">
        <w:r w:rsidRPr="009A2CA8">
          <w:rPr>
            <w:color w:val="0000FF"/>
            <w:sz w:val="20"/>
            <w:lang w:val="en-GB" w:eastAsia="en-AU"/>
          </w:rPr>
          <w:t>Payment form</w:t>
        </w:r>
      </w:hyperlink>
    </w:p>
    <w:p w14:paraId="4FF1D584" w14:textId="77777777" w:rsidR="009A2CA8" w:rsidRPr="009A2CA8" w:rsidRDefault="009A2CA8" w:rsidP="009A2CA8">
      <w:pPr>
        <w:spacing w:line="240" w:lineRule="auto"/>
        <w:rPr>
          <w:sz w:val="20"/>
          <w:lang w:val="en-GB" w:eastAsia="en-AU"/>
        </w:rPr>
      </w:pPr>
      <w:r w:rsidRPr="009A2CA8">
        <w:rPr>
          <w:sz w:val="20"/>
          <w:lang w:val="en-GB" w:eastAsia="en-AU"/>
        </w:rPr>
        <w:fldChar w:fldCharType="begin">
          <w:ffData>
            <w:name w:val="Check1"/>
            <w:enabled/>
            <w:calcOnExit w:val="0"/>
            <w:checkBox>
              <w:sizeAuto/>
              <w:default w:val="0"/>
            </w:checkBox>
          </w:ffData>
        </w:fldChar>
      </w:r>
      <w:r w:rsidRPr="009A2CA8">
        <w:rPr>
          <w:sz w:val="20"/>
          <w:lang w:val="en-GB" w:eastAsia="en-AU"/>
        </w:rPr>
        <w:instrText xml:space="preserve"> FORMCHECKBOX </w:instrText>
      </w:r>
      <w:r w:rsidR="003E0C9F">
        <w:rPr>
          <w:sz w:val="20"/>
          <w:lang w:val="en-GB" w:eastAsia="en-AU"/>
        </w:rPr>
      </w:r>
      <w:r w:rsidR="003E0C9F">
        <w:rPr>
          <w:sz w:val="20"/>
          <w:lang w:val="en-GB" w:eastAsia="en-AU"/>
        </w:rPr>
        <w:fldChar w:fldCharType="separate"/>
      </w:r>
      <w:r w:rsidRPr="009A2CA8">
        <w:rPr>
          <w:sz w:val="20"/>
          <w:lang w:val="en-GB" w:eastAsia="en-AU"/>
        </w:rPr>
        <w:fldChar w:fldCharType="end"/>
      </w:r>
      <w:r w:rsidRPr="009A2CA8">
        <w:rPr>
          <w:sz w:val="20"/>
          <w:lang w:val="en-GB" w:eastAsia="en-AU"/>
        </w:rPr>
        <w:t xml:space="preserve"> </w:t>
      </w:r>
      <w:hyperlink r:id="rId29" w:history="1">
        <w:r w:rsidRPr="009A2CA8">
          <w:rPr>
            <w:color w:val="0000FF"/>
            <w:sz w:val="20"/>
            <w:lang w:val="en-GB" w:eastAsia="en-AU"/>
          </w:rPr>
          <w:t>Supervision agreement</w:t>
        </w:r>
      </w:hyperlink>
    </w:p>
    <w:p w14:paraId="0B9901D2" w14:textId="11FE0CD6" w:rsidR="009A2CA8" w:rsidRDefault="009A2CA8" w:rsidP="009A2CA8">
      <w:pPr>
        <w:spacing w:line="240" w:lineRule="auto"/>
        <w:rPr>
          <w:sz w:val="20"/>
          <w:lang w:val="en-GB" w:eastAsia="en-AU"/>
        </w:rPr>
      </w:pPr>
      <w:r w:rsidRPr="009A2CA8">
        <w:rPr>
          <w:sz w:val="20"/>
          <w:lang w:val="en-GB" w:eastAsia="en-AU"/>
        </w:rPr>
        <w:fldChar w:fldCharType="begin">
          <w:ffData>
            <w:name w:val="Check1"/>
            <w:enabled/>
            <w:calcOnExit w:val="0"/>
            <w:checkBox>
              <w:sizeAuto/>
              <w:default w:val="0"/>
            </w:checkBox>
          </w:ffData>
        </w:fldChar>
      </w:r>
      <w:r w:rsidRPr="009A2CA8">
        <w:rPr>
          <w:sz w:val="20"/>
          <w:lang w:val="en-GB" w:eastAsia="en-AU"/>
        </w:rPr>
        <w:instrText xml:space="preserve"> FORMCHECKBOX </w:instrText>
      </w:r>
      <w:r w:rsidR="003E0C9F">
        <w:rPr>
          <w:sz w:val="20"/>
          <w:lang w:val="en-GB" w:eastAsia="en-AU"/>
        </w:rPr>
      </w:r>
      <w:r w:rsidR="003E0C9F">
        <w:rPr>
          <w:sz w:val="20"/>
          <w:lang w:val="en-GB" w:eastAsia="en-AU"/>
        </w:rPr>
        <w:fldChar w:fldCharType="separate"/>
      </w:r>
      <w:r w:rsidRPr="009A2CA8">
        <w:rPr>
          <w:sz w:val="20"/>
          <w:lang w:val="en-GB" w:eastAsia="en-AU"/>
        </w:rPr>
        <w:fldChar w:fldCharType="end"/>
      </w:r>
      <w:r w:rsidRPr="009A2CA8">
        <w:rPr>
          <w:sz w:val="20"/>
          <w:lang w:val="en-GB" w:eastAsia="en-AU"/>
        </w:rPr>
        <w:t xml:space="preserve"> Copy of most recent Certificate of Competency or other assessment documentation</w:t>
      </w:r>
    </w:p>
    <w:p w14:paraId="5A3F1980" w14:textId="7D894F98" w:rsidR="007E4702" w:rsidRPr="009A2CA8" w:rsidRDefault="007E4702" w:rsidP="009A2CA8">
      <w:pPr>
        <w:spacing w:line="240" w:lineRule="auto"/>
        <w:rPr>
          <w:sz w:val="20"/>
          <w:lang w:val="en-GB" w:eastAsia="en-AU"/>
        </w:rPr>
      </w:pPr>
      <w:r w:rsidRPr="009A2CA8">
        <w:rPr>
          <w:sz w:val="20"/>
          <w:lang w:val="en-GB" w:eastAsia="en-AU"/>
        </w:rPr>
        <w:fldChar w:fldCharType="begin">
          <w:ffData>
            <w:name w:val="Check1"/>
            <w:enabled/>
            <w:calcOnExit w:val="0"/>
            <w:checkBox>
              <w:sizeAuto/>
              <w:default w:val="0"/>
            </w:checkBox>
          </w:ffData>
        </w:fldChar>
      </w:r>
      <w:r w:rsidRPr="009A2CA8">
        <w:rPr>
          <w:sz w:val="20"/>
          <w:lang w:val="en-GB" w:eastAsia="en-AU"/>
        </w:rPr>
        <w:instrText xml:space="preserve"> FORMCHECKBOX </w:instrText>
      </w:r>
      <w:r w:rsidR="003E0C9F">
        <w:rPr>
          <w:sz w:val="20"/>
          <w:lang w:val="en-GB" w:eastAsia="en-AU"/>
        </w:rPr>
      </w:r>
      <w:r w:rsidR="003E0C9F">
        <w:rPr>
          <w:sz w:val="20"/>
          <w:lang w:val="en-GB" w:eastAsia="en-AU"/>
        </w:rPr>
        <w:fldChar w:fldCharType="separate"/>
      </w:r>
      <w:r w:rsidRPr="009A2CA8">
        <w:rPr>
          <w:sz w:val="20"/>
          <w:lang w:val="en-GB" w:eastAsia="en-AU"/>
        </w:rPr>
        <w:fldChar w:fldCharType="end"/>
      </w:r>
      <w:r>
        <w:rPr>
          <w:sz w:val="20"/>
          <w:lang w:val="en-GB" w:eastAsia="en-AU"/>
        </w:rPr>
        <w:t xml:space="preserve"> E</w:t>
      </w:r>
      <w:r w:rsidRPr="007E4702">
        <w:rPr>
          <w:sz w:val="20"/>
          <w:lang w:val="en-GB" w:eastAsia="en-AU"/>
        </w:rPr>
        <w:t xml:space="preserve">vidence that you have been signed off as competent in chest and extremity radiography by a Radiation Health </w:t>
      </w:r>
      <w:r>
        <w:rPr>
          <w:sz w:val="20"/>
          <w:lang w:val="en-GB" w:eastAsia="en-AU"/>
        </w:rPr>
        <w:br/>
        <w:t xml:space="preserve">     </w:t>
      </w:r>
      <w:r w:rsidRPr="007E4702">
        <w:rPr>
          <w:sz w:val="20"/>
          <w:lang w:val="en-GB" w:eastAsia="en-AU"/>
        </w:rPr>
        <w:t>Unit endorsed radiographer</w:t>
      </w:r>
    </w:p>
    <w:sectPr w:rsidR="007E4702" w:rsidRPr="009A2CA8" w:rsidSect="00DC610C">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0C83D" w14:textId="77777777" w:rsidR="009A2CA8" w:rsidRDefault="009A2CA8" w:rsidP="00923D2A">
      <w:r>
        <w:separator/>
      </w:r>
    </w:p>
  </w:endnote>
  <w:endnote w:type="continuationSeparator" w:id="0">
    <w:p w14:paraId="2F50C255" w14:textId="77777777" w:rsidR="009A2CA8" w:rsidRDefault="009A2CA8" w:rsidP="00923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Roman">
    <w:altName w:val="Segoe U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Bold-Roman">
    <w:charset w:val="00"/>
    <w:family w:val="swiss"/>
    <w:pitch w:val="variable"/>
    <w:sig w:usb0="80000027" w:usb1="00000000" w:usb2="00000000" w:usb3="00000000" w:csb0="00000001" w:csb1="00000000"/>
  </w:font>
  <w:font w:name="MetaBook-Italic">
    <w:altName w:val="Segoe UI"/>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etaBoldLF-Italic">
    <w:charset w:val="00"/>
    <w:family w:val="swiss"/>
    <w:pitch w:val="variable"/>
    <w:sig w:usb0="80000027"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Palatino">
    <w:altName w:val="Palatino Linotype"/>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2182"/>
      <w:gridCol w:w="8284"/>
    </w:tblGrid>
    <w:tr w:rsidR="00A34229" w14:paraId="48863331" w14:textId="77777777" w:rsidTr="00DC610C">
      <w:trPr>
        <w:trHeight w:val="340"/>
      </w:trPr>
      <w:tc>
        <w:tcPr>
          <w:tcW w:w="1809" w:type="dxa"/>
          <w:shd w:val="clear" w:color="auto" w:fill="auto"/>
        </w:tcPr>
        <w:p w14:paraId="07A0989C" w14:textId="77777777" w:rsidR="00A34229" w:rsidRPr="00427347" w:rsidRDefault="00A34229" w:rsidP="00A34229">
          <w:pPr>
            <w:pStyle w:val="Footer"/>
            <w:spacing w:before="60"/>
            <w:rPr>
              <w:sz w:val="18"/>
              <w:szCs w:val="18"/>
            </w:rPr>
          </w:pPr>
          <w:r w:rsidRPr="00427347">
            <w:rPr>
              <w:sz w:val="18"/>
              <w:szCs w:val="18"/>
            </w:rPr>
            <w:t xml:space="preserve">Page </w:t>
          </w:r>
          <w:r w:rsidRPr="00427347">
            <w:rPr>
              <w:sz w:val="18"/>
              <w:szCs w:val="18"/>
            </w:rPr>
            <w:fldChar w:fldCharType="begin"/>
          </w:r>
          <w:r w:rsidRPr="00427347">
            <w:rPr>
              <w:sz w:val="18"/>
              <w:szCs w:val="18"/>
            </w:rPr>
            <w:instrText xml:space="preserve"> PAGE   \* MERGEFORMAT </w:instrText>
          </w:r>
          <w:r w:rsidRPr="00427347">
            <w:rPr>
              <w:sz w:val="18"/>
              <w:szCs w:val="18"/>
            </w:rPr>
            <w:fldChar w:fldCharType="separate"/>
          </w:r>
          <w:r>
            <w:rPr>
              <w:noProof/>
              <w:sz w:val="18"/>
              <w:szCs w:val="18"/>
            </w:rPr>
            <w:t>iv</w:t>
          </w:r>
          <w:r w:rsidRPr="00427347">
            <w:rPr>
              <w:noProof/>
              <w:sz w:val="18"/>
              <w:szCs w:val="18"/>
            </w:rPr>
            <w:fldChar w:fldCharType="end"/>
          </w:r>
          <w:r>
            <w:rPr>
              <w:noProof/>
              <w:sz w:val="18"/>
              <w:szCs w:val="18"/>
            </w:rPr>
            <w:t xml:space="preserve"> </w:t>
          </w:r>
          <w:r w:rsidRPr="00427347">
            <w:rPr>
              <w:sz w:val="18"/>
              <w:szCs w:val="18"/>
            </w:rPr>
            <w:t xml:space="preserve">of </w:t>
          </w:r>
          <w:r w:rsidRPr="00427347">
            <w:rPr>
              <w:sz w:val="18"/>
              <w:szCs w:val="18"/>
            </w:rPr>
            <w:fldChar w:fldCharType="begin"/>
          </w:r>
          <w:r w:rsidRPr="00427347">
            <w:rPr>
              <w:sz w:val="18"/>
              <w:szCs w:val="18"/>
            </w:rPr>
            <w:instrText xml:space="preserve"> SECTIONPAGES   \* MERGEFORMAT </w:instrText>
          </w:r>
          <w:r w:rsidRPr="00427347">
            <w:rPr>
              <w:sz w:val="18"/>
              <w:szCs w:val="18"/>
            </w:rPr>
            <w:fldChar w:fldCharType="separate"/>
          </w:r>
          <w:r w:rsidR="00DC610C">
            <w:rPr>
              <w:noProof/>
              <w:sz w:val="18"/>
              <w:szCs w:val="18"/>
            </w:rPr>
            <w:t>3</w:t>
          </w:r>
          <w:r w:rsidRPr="00427347">
            <w:rPr>
              <w:sz w:val="18"/>
              <w:szCs w:val="18"/>
            </w:rPr>
            <w:fldChar w:fldCharType="end"/>
          </w:r>
        </w:p>
      </w:tc>
      <w:tc>
        <w:tcPr>
          <w:tcW w:w="6866" w:type="dxa"/>
          <w:shd w:val="clear" w:color="auto" w:fill="auto"/>
        </w:tcPr>
        <w:p w14:paraId="370B5344" w14:textId="77777777" w:rsidR="00A34229" w:rsidRPr="00427347" w:rsidRDefault="00A34229" w:rsidP="00A34229">
          <w:pPr>
            <w:pStyle w:val="Footer"/>
            <w:spacing w:before="60"/>
            <w:jc w:val="right"/>
            <w:rPr>
              <w:sz w:val="18"/>
              <w:szCs w:val="18"/>
            </w:rPr>
          </w:pPr>
          <w:r>
            <w:rPr>
              <w:sz w:val="18"/>
              <w:szCs w:val="18"/>
            </w:rPr>
            <w:t xml:space="preserve">Doc ID | </w:t>
          </w:r>
          <w:proofErr w:type="gramStart"/>
          <w:r>
            <w:rPr>
              <w:sz w:val="18"/>
              <w:szCs w:val="18"/>
            </w:rPr>
            <w:t>VX.XX</w:t>
          </w:r>
          <w:proofErr w:type="gramEnd"/>
        </w:p>
      </w:tc>
    </w:tr>
  </w:tbl>
  <w:p w14:paraId="5F66B052" w14:textId="77777777" w:rsidR="00F73B12" w:rsidRPr="00691A57" w:rsidRDefault="00F73B12">
    <w:pPr>
      <w:pStyle w:val="Footer"/>
      <w:rPr>
        <w:sz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168F" w14:textId="77777777" w:rsidR="009A2CA8" w:rsidRPr="009A2CA8" w:rsidRDefault="009A2CA8">
    <w:pPr>
      <w:rPr>
        <w:sz w:val="4"/>
        <w:szCs w:val="4"/>
      </w:rPr>
    </w:pPr>
  </w:p>
  <w:tbl>
    <w:tblPr>
      <w:tblW w:w="5000" w:type="pct"/>
      <w:tblLook w:val="04A0" w:firstRow="1" w:lastRow="0" w:firstColumn="1" w:lastColumn="0" w:noHBand="0" w:noVBand="1"/>
    </w:tblPr>
    <w:tblGrid>
      <w:gridCol w:w="2182"/>
      <w:gridCol w:w="8284"/>
    </w:tblGrid>
    <w:tr w:rsidR="00A34229" w14:paraId="3E3DB218" w14:textId="77777777" w:rsidTr="009A2CA8">
      <w:trPr>
        <w:trHeight w:val="340"/>
      </w:trPr>
      <w:tc>
        <w:tcPr>
          <w:tcW w:w="2182" w:type="dxa"/>
          <w:shd w:val="clear" w:color="auto" w:fill="auto"/>
        </w:tcPr>
        <w:p w14:paraId="39A0AFC7" w14:textId="4F3FC7F4" w:rsidR="00A34229" w:rsidRPr="00427347" w:rsidRDefault="00A34229" w:rsidP="00A34229">
          <w:pPr>
            <w:pStyle w:val="Footer"/>
            <w:spacing w:before="60"/>
            <w:rPr>
              <w:sz w:val="18"/>
              <w:szCs w:val="18"/>
            </w:rPr>
          </w:pPr>
          <w:r w:rsidRPr="00427347">
            <w:rPr>
              <w:sz w:val="18"/>
              <w:szCs w:val="18"/>
            </w:rPr>
            <w:t xml:space="preserve">Page </w:t>
          </w:r>
          <w:r w:rsidRPr="00427347">
            <w:rPr>
              <w:sz w:val="18"/>
              <w:szCs w:val="18"/>
            </w:rPr>
            <w:fldChar w:fldCharType="begin"/>
          </w:r>
          <w:r w:rsidRPr="00427347">
            <w:rPr>
              <w:sz w:val="18"/>
              <w:szCs w:val="18"/>
            </w:rPr>
            <w:instrText xml:space="preserve"> PAGE   \* MERGEFORMAT </w:instrText>
          </w:r>
          <w:r w:rsidRPr="00427347">
            <w:rPr>
              <w:sz w:val="18"/>
              <w:szCs w:val="18"/>
            </w:rPr>
            <w:fldChar w:fldCharType="separate"/>
          </w:r>
          <w:r>
            <w:rPr>
              <w:noProof/>
              <w:sz w:val="18"/>
              <w:szCs w:val="18"/>
            </w:rPr>
            <w:t>iv</w:t>
          </w:r>
          <w:r w:rsidRPr="00427347">
            <w:rPr>
              <w:noProof/>
              <w:sz w:val="18"/>
              <w:szCs w:val="18"/>
            </w:rPr>
            <w:fldChar w:fldCharType="end"/>
          </w:r>
          <w:r>
            <w:rPr>
              <w:noProof/>
              <w:sz w:val="18"/>
              <w:szCs w:val="18"/>
            </w:rPr>
            <w:t xml:space="preserve"> </w:t>
          </w:r>
          <w:r w:rsidRPr="00427347">
            <w:rPr>
              <w:sz w:val="18"/>
              <w:szCs w:val="18"/>
            </w:rPr>
            <w:t xml:space="preserve">of </w:t>
          </w:r>
          <w:r w:rsidRPr="00427347">
            <w:rPr>
              <w:sz w:val="18"/>
              <w:szCs w:val="18"/>
            </w:rPr>
            <w:fldChar w:fldCharType="begin"/>
          </w:r>
          <w:r w:rsidRPr="00427347">
            <w:rPr>
              <w:sz w:val="18"/>
              <w:szCs w:val="18"/>
            </w:rPr>
            <w:instrText xml:space="preserve"> SECTIONPAGES   \* MERGEFORMAT </w:instrText>
          </w:r>
          <w:r w:rsidRPr="00427347">
            <w:rPr>
              <w:sz w:val="18"/>
              <w:szCs w:val="18"/>
            </w:rPr>
            <w:fldChar w:fldCharType="separate"/>
          </w:r>
          <w:r w:rsidR="003E0C9F">
            <w:rPr>
              <w:noProof/>
              <w:sz w:val="18"/>
              <w:szCs w:val="18"/>
            </w:rPr>
            <w:t>10</w:t>
          </w:r>
          <w:r w:rsidRPr="00427347">
            <w:rPr>
              <w:sz w:val="18"/>
              <w:szCs w:val="18"/>
            </w:rPr>
            <w:fldChar w:fldCharType="end"/>
          </w:r>
        </w:p>
      </w:tc>
      <w:tc>
        <w:tcPr>
          <w:tcW w:w="8284" w:type="dxa"/>
          <w:shd w:val="clear" w:color="auto" w:fill="auto"/>
        </w:tcPr>
        <w:p w14:paraId="6484304C" w14:textId="30603008" w:rsidR="00A34229" w:rsidRPr="00427347" w:rsidRDefault="009A2CA8" w:rsidP="00A34229">
          <w:pPr>
            <w:pStyle w:val="Footer"/>
            <w:spacing w:before="60"/>
            <w:jc w:val="right"/>
            <w:rPr>
              <w:sz w:val="18"/>
              <w:szCs w:val="18"/>
            </w:rPr>
          </w:pPr>
          <w:r>
            <w:rPr>
              <w:sz w:val="18"/>
              <w:szCs w:val="18"/>
            </w:rPr>
            <w:t>CC0268</w:t>
          </w:r>
          <w:r w:rsidR="00A34229">
            <w:rPr>
              <w:sz w:val="18"/>
              <w:szCs w:val="18"/>
            </w:rPr>
            <w:t xml:space="preserve"> | V</w:t>
          </w:r>
          <w:r>
            <w:rPr>
              <w:sz w:val="18"/>
              <w:szCs w:val="18"/>
            </w:rPr>
            <w:t>2</w:t>
          </w:r>
        </w:p>
      </w:tc>
    </w:tr>
  </w:tbl>
  <w:p w14:paraId="5FE61E6E" w14:textId="77777777" w:rsidR="00F73B12" w:rsidRPr="00A34229" w:rsidRDefault="00F73B12" w:rsidP="00A34229">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8895D" w14:textId="2B1D04AC" w:rsidR="00DC610C" w:rsidRDefault="00DC610C">
    <w:pPr>
      <w:pStyle w:val="Footer"/>
    </w:pPr>
  </w:p>
  <w:p w14:paraId="13490424" w14:textId="1E58AFF2" w:rsidR="009A2CA8" w:rsidRDefault="009A2CA8">
    <w:pPr>
      <w:pStyle w:val="Footer"/>
    </w:pPr>
  </w:p>
  <w:p w14:paraId="4B62A331" w14:textId="1568059E" w:rsidR="009A2CA8" w:rsidRDefault="009A2CA8">
    <w:pPr>
      <w:pStyle w:val="Footer"/>
    </w:pPr>
  </w:p>
  <w:p w14:paraId="52AC3F23" w14:textId="305AE3D2" w:rsidR="009A2CA8" w:rsidRDefault="009A2CA8">
    <w:pPr>
      <w:pStyle w:val="Footer"/>
    </w:pPr>
  </w:p>
  <w:p w14:paraId="29E2C276" w14:textId="19E521E3" w:rsidR="009A2CA8" w:rsidRDefault="009A2CA8">
    <w:pPr>
      <w:pStyle w:val="Footer"/>
    </w:pPr>
  </w:p>
  <w:p w14:paraId="0651BA3A" w14:textId="54D8E0FC" w:rsidR="009A2CA8" w:rsidRDefault="009A2CA8">
    <w:pPr>
      <w:pStyle w:val="Footer"/>
    </w:pPr>
  </w:p>
  <w:p w14:paraId="1F3BFEBD" w14:textId="4974F1F9" w:rsidR="009A2CA8" w:rsidRDefault="009A2CA8">
    <w:pPr>
      <w:pStyle w:val="Footer"/>
    </w:pPr>
  </w:p>
  <w:p w14:paraId="2673B9B2" w14:textId="5F88D35E" w:rsidR="009A2CA8" w:rsidRDefault="009A2CA8">
    <w:pPr>
      <w:pStyle w:val="Footer"/>
    </w:pPr>
  </w:p>
  <w:p w14:paraId="1F21B39D" w14:textId="2E2AC961" w:rsidR="009A2CA8" w:rsidRDefault="009A2CA8">
    <w:pPr>
      <w:pStyle w:val="Footer"/>
    </w:pPr>
  </w:p>
  <w:p w14:paraId="3A7C6229" w14:textId="77777777" w:rsidR="009A2CA8" w:rsidRDefault="009A2CA8">
    <w:pPr>
      <w:pStyle w:val="Footer"/>
    </w:pPr>
  </w:p>
  <w:p w14:paraId="05AA930D" w14:textId="77777777" w:rsidR="00DC610C" w:rsidRDefault="00DC610C">
    <w:pPr>
      <w:pStyle w:val="Footer"/>
    </w:pPr>
  </w:p>
  <w:p w14:paraId="7BD7FA2A" w14:textId="77777777" w:rsidR="00DC610C" w:rsidRDefault="00DC610C">
    <w:pPr>
      <w:pStyle w:val="Footer"/>
    </w:pPr>
  </w:p>
  <w:p w14:paraId="27A5100D" w14:textId="77777777" w:rsidR="00DC610C" w:rsidRDefault="00DC6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8564B" w14:textId="77777777" w:rsidR="009A2CA8" w:rsidRDefault="009A2CA8" w:rsidP="00923D2A">
      <w:r>
        <w:separator/>
      </w:r>
    </w:p>
  </w:footnote>
  <w:footnote w:type="continuationSeparator" w:id="0">
    <w:p w14:paraId="537259C4" w14:textId="77777777" w:rsidR="009A2CA8" w:rsidRDefault="009A2CA8" w:rsidP="00923D2A">
      <w:r>
        <w:continuationSeparator/>
      </w:r>
    </w:p>
  </w:footnote>
  <w:footnote w:id="1">
    <w:p w14:paraId="4C1DA5D4" w14:textId="77777777" w:rsidR="009A2CA8" w:rsidRPr="009A5AE5" w:rsidRDefault="009A2CA8" w:rsidP="009A2CA8">
      <w:pPr>
        <w:pStyle w:val="FootnoteText"/>
        <w:rPr>
          <w:sz w:val="18"/>
          <w:szCs w:val="18"/>
        </w:rPr>
      </w:pPr>
      <w:r w:rsidRPr="009A5AE5">
        <w:rPr>
          <w:rStyle w:val="FootnoteReference"/>
          <w:sz w:val="18"/>
          <w:szCs w:val="18"/>
        </w:rPr>
        <w:footnoteRef/>
      </w:r>
      <w:r w:rsidRPr="009A5AE5">
        <w:rPr>
          <w:sz w:val="18"/>
          <w:szCs w:val="18"/>
        </w:rPr>
        <w:t xml:space="preserve"> RA</w:t>
      </w:r>
      <w:r>
        <w:rPr>
          <w:sz w:val="18"/>
          <w:szCs w:val="18"/>
        </w:rPr>
        <w:t>:</w:t>
      </w:r>
      <w:r w:rsidRPr="009A5AE5">
        <w:rPr>
          <w:sz w:val="18"/>
          <w:szCs w:val="18"/>
        </w:rPr>
        <w:t xml:space="preserve"> a radiographer who agrees to support the XO trainee with face-to-face and remote training and </w:t>
      </w:r>
      <w:r>
        <w:rPr>
          <w:sz w:val="18"/>
          <w:szCs w:val="18"/>
        </w:rPr>
        <w:t>s</w:t>
      </w:r>
      <w:r w:rsidRPr="009A5AE5">
        <w:rPr>
          <w:sz w:val="18"/>
          <w:szCs w:val="18"/>
        </w:rPr>
        <w:t>upervision</w:t>
      </w:r>
    </w:p>
  </w:footnote>
  <w:footnote w:id="2">
    <w:p w14:paraId="286F861E" w14:textId="77777777" w:rsidR="009A2CA8" w:rsidRPr="009A5AE5" w:rsidRDefault="009A2CA8" w:rsidP="009A2CA8">
      <w:pPr>
        <w:pStyle w:val="FootnoteText"/>
        <w:rPr>
          <w:sz w:val="18"/>
          <w:szCs w:val="18"/>
        </w:rPr>
      </w:pPr>
      <w:r w:rsidRPr="009A5AE5">
        <w:rPr>
          <w:rStyle w:val="FootnoteReference"/>
          <w:sz w:val="18"/>
          <w:szCs w:val="18"/>
        </w:rPr>
        <w:footnoteRef/>
      </w:r>
      <w:r w:rsidRPr="009A5AE5">
        <w:rPr>
          <w:sz w:val="18"/>
          <w:szCs w:val="18"/>
        </w:rPr>
        <w:t xml:space="preserve"> By law, every </w:t>
      </w:r>
      <w:r>
        <w:rPr>
          <w:sz w:val="18"/>
          <w:szCs w:val="18"/>
        </w:rPr>
        <w:t>m</w:t>
      </w:r>
      <w:r w:rsidRPr="009A5AE5">
        <w:rPr>
          <w:sz w:val="18"/>
          <w:szCs w:val="18"/>
        </w:rPr>
        <w:t xml:space="preserve">edical </w:t>
      </w:r>
      <w:r>
        <w:rPr>
          <w:sz w:val="18"/>
          <w:szCs w:val="18"/>
        </w:rPr>
        <w:t>i</w:t>
      </w:r>
      <w:r w:rsidRPr="009A5AE5">
        <w:rPr>
          <w:sz w:val="18"/>
          <w:szCs w:val="18"/>
        </w:rPr>
        <w:t xml:space="preserve">maging facility </w:t>
      </w:r>
      <w:r>
        <w:rPr>
          <w:sz w:val="18"/>
          <w:szCs w:val="18"/>
        </w:rPr>
        <w:t xml:space="preserve">in Queensland </w:t>
      </w:r>
      <w:r w:rsidRPr="009A5AE5">
        <w:rPr>
          <w:sz w:val="18"/>
          <w:szCs w:val="18"/>
        </w:rPr>
        <w:t xml:space="preserve">requires a current </w:t>
      </w:r>
      <w:proofErr w:type="gramStart"/>
      <w:r w:rsidRPr="009A5AE5">
        <w:rPr>
          <w:sz w:val="18"/>
          <w:szCs w:val="18"/>
        </w:rPr>
        <w:t>RSPP</w:t>
      </w:r>
      <w:proofErr w:type="gramEnd"/>
      <w:r w:rsidRPr="009A5AE5">
        <w:rPr>
          <w:sz w:val="18"/>
          <w:szCs w:val="18"/>
        </w:rPr>
        <w:t xml:space="preserve"> </w:t>
      </w:r>
    </w:p>
  </w:footnote>
  <w:footnote w:id="3">
    <w:p w14:paraId="1A38E175" w14:textId="77777777" w:rsidR="009A2CA8" w:rsidRPr="00200786" w:rsidRDefault="009A2CA8" w:rsidP="009A2CA8">
      <w:pPr>
        <w:pStyle w:val="FootnoteText"/>
        <w:rPr>
          <w:sz w:val="18"/>
          <w:szCs w:val="18"/>
        </w:rPr>
      </w:pPr>
      <w:r>
        <w:rPr>
          <w:rStyle w:val="FootnoteReference"/>
        </w:rPr>
        <w:footnoteRef/>
      </w:r>
      <w:r>
        <w:t xml:space="preserve"> </w:t>
      </w:r>
      <w:r w:rsidRPr="00200786">
        <w:rPr>
          <w:sz w:val="18"/>
          <w:szCs w:val="18"/>
        </w:rPr>
        <w:t xml:space="preserve">Applicant </w:t>
      </w:r>
      <w:r>
        <w:rPr>
          <w:sz w:val="18"/>
          <w:szCs w:val="18"/>
        </w:rPr>
        <w:t xml:space="preserve">must be signed off as </w:t>
      </w:r>
      <w:r w:rsidRPr="00200786">
        <w:rPr>
          <w:bCs/>
          <w:sz w:val="18"/>
          <w:szCs w:val="18"/>
        </w:rPr>
        <w:t xml:space="preserve">competent in chest and extremity radiography by a Radiation Health </w:t>
      </w:r>
      <w:r>
        <w:rPr>
          <w:bCs/>
          <w:sz w:val="18"/>
          <w:szCs w:val="18"/>
        </w:rPr>
        <w:t xml:space="preserve">Unit </w:t>
      </w:r>
      <w:r w:rsidRPr="00200786">
        <w:rPr>
          <w:bCs/>
          <w:sz w:val="18"/>
          <w:szCs w:val="18"/>
        </w:rPr>
        <w:t>endorsed radiographer (assessor)</w:t>
      </w:r>
      <w:r>
        <w:rPr>
          <w:bCs/>
          <w:sz w:val="18"/>
          <w:szCs w:val="18"/>
        </w:rPr>
        <w:t xml:space="preserve"> prior to enrolling in this course. </w:t>
      </w:r>
      <w:r w:rsidRPr="00200786">
        <w:rPr>
          <w:sz w:val="18"/>
          <w:szCs w:val="18"/>
        </w:rPr>
        <w:t xml:space="preserve">If </w:t>
      </w:r>
      <w:r>
        <w:rPr>
          <w:sz w:val="18"/>
          <w:szCs w:val="18"/>
        </w:rPr>
        <w:t>sufficient time exists prior to licence expiry</w:t>
      </w:r>
      <w:r w:rsidRPr="00200786">
        <w:rPr>
          <w:sz w:val="18"/>
          <w:szCs w:val="18"/>
        </w:rPr>
        <w:t xml:space="preserve">, an XO may wish to </w:t>
      </w:r>
      <w:r>
        <w:rPr>
          <w:sz w:val="18"/>
          <w:szCs w:val="18"/>
        </w:rPr>
        <w:t>retain</w:t>
      </w:r>
      <w:r w:rsidRPr="00200786">
        <w:rPr>
          <w:sz w:val="18"/>
          <w:szCs w:val="18"/>
        </w:rPr>
        <w:t xml:space="preserve"> their Certificate of Competency</w:t>
      </w:r>
      <w:r>
        <w:rPr>
          <w:sz w:val="18"/>
          <w:szCs w:val="18"/>
        </w:rPr>
        <w:t xml:space="preserve"> (for chest and extremities)</w:t>
      </w:r>
      <w:r w:rsidRPr="00200786">
        <w:rPr>
          <w:sz w:val="18"/>
          <w:szCs w:val="18"/>
        </w:rPr>
        <w:t xml:space="preserve"> until this course is completed, so that</w:t>
      </w:r>
      <w:r>
        <w:rPr>
          <w:sz w:val="18"/>
          <w:szCs w:val="18"/>
        </w:rPr>
        <w:t xml:space="preserve"> all paperwork can be submitted at once and </w:t>
      </w:r>
      <w:r w:rsidRPr="00EF1601">
        <w:rPr>
          <w:sz w:val="18"/>
          <w:szCs w:val="18"/>
        </w:rPr>
        <w:t>one licence is issued by Radiation Health at the time of renewal</w:t>
      </w:r>
      <w:r>
        <w:rPr>
          <w:sz w:val="18"/>
          <w:szCs w:val="18"/>
        </w:rPr>
        <w:t xml:space="preserve">. If the competency assessment has not yet been undertaken, XO can complete this requirement through the AHET team: </w:t>
      </w:r>
      <w:hyperlink r:id="rId1" w:history="1">
        <w:r w:rsidRPr="0093462A">
          <w:rPr>
            <w:rStyle w:val="Hyperlink"/>
            <w:sz w:val="18"/>
            <w:szCs w:val="18"/>
          </w:rPr>
          <w:t>https://www.health.qld.gov.au/cunninghamcentre/html/courses/031</w:t>
        </w:r>
      </w:hyperlink>
    </w:p>
  </w:footnote>
  <w:footnote w:id="4">
    <w:p w14:paraId="3F8A5122" w14:textId="77777777" w:rsidR="009A2CA8" w:rsidRDefault="009A2CA8" w:rsidP="009A2CA8">
      <w:pPr>
        <w:pStyle w:val="Bullets10"/>
        <w:numPr>
          <w:ilvl w:val="0"/>
          <w:numId w:val="0"/>
        </w:numPr>
        <w:spacing w:after="40"/>
      </w:pPr>
      <w:r>
        <w:rPr>
          <w:rStyle w:val="FootnoteReference"/>
        </w:rPr>
        <w:footnoteRef/>
      </w:r>
      <w:r>
        <w:t xml:space="preserve"> </w:t>
      </w:r>
      <w:r w:rsidRPr="00CF6A11">
        <w:rPr>
          <w:sz w:val="16"/>
          <w:szCs w:val="16"/>
        </w:rPr>
        <w:t xml:space="preserve">One agreement can be completed for all applicants from the same facility with the same </w:t>
      </w:r>
      <w:proofErr w:type="gramStart"/>
      <w:r w:rsidRPr="00CF6A11">
        <w:rPr>
          <w:sz w:val="16"/>
          <w:szCs w:val="16"/>
        </w:rPr>
        <w:t>RA</w:t>
      </w:r>
      <w:proofErr w:type="gramEnd"/>
    </w:p>
  </w:footnote>
  <w:footnote w:id="5">
    <w:p w14:paraId="38576DBA" w14:textId="77777777" w:rsidR="009A2CA8" w:rsidRDefault="009A2CA8" w:rsidP="009A2CA8">
      <w:pPr>
        <w:pStyle w:val="FootnoteText"/>
      </w:pPr>
      <w:r>
        <w:rPr>
          <w:rStyle w:val="FootnoteReference"/>
        </w:rPr>
        <w:footnoteRef/>
      </w:r>
      <w:r>
        <w:t xml:space="preserve"> </w:t>
      </w:r>
      <w:r w:rsidRPr="002037B3">
        <w:rPr>
          <w:sz w:val="16"/>
          <w:szCs w:val="16"/>
        </w:rPr>
        <w:t xml:space="preserve">One </w:t>
      </w:r>
      <w:r>
        <w:rPr>
          <w:sz w:val="16"/>
          <w:szCs w:val="16"/>
        </w:rPr>
        <w:t>application</w:t>
      </w:r>
      <w:r w:rsidRPr="002037B3">
        <w:rPr>
          <w:sz w:val="16"/>
          <w:szCs w:val="16"/>
        </w:rPr>
        <w:t xml:space="preserve"> can be completed for all applicants from the same facility with the same </w:t>
      </w:r>
      <w:proofErr w:type="gramStart"/>
      <w:r w:rsidRPr="002037B3">
        <w:rPr>
          <w:sz w:val="16"/>
          <w:szCs w:val="16"/>
        </w:rPr>
        <w:t>RA</w:t>
      </w:r>
      <w:proofErr w:type="gramEnd"/>
    </w:p>
  </w:footnote>
  <w:footnote w:id="6">
    <w:p w14:paraId="41708C49" w14:textId="77777777" w:rsidR="009A2CA8" w:rsidRPr="000D4452" w:rsidRDefault="009A2CA8" w:rsidP="009A2CA8">
      <w:pPr>
        <w:pStyle w:val="FootnoteText"/>
        <w:rPr>
          <w:sz w:val="18"/>
          <w:szCs w:val="18"/>
        </w:rPr>
      </w:pPr>
      <w:r>
        <w:rPr>
          <w:rStyle w:val="FootnoteReference"/>
        </w:rPr>
        <w:footnoteRef/>
      </w:r>
      <w:r>
        <w:t xml:space="preserve"> </w:t>
      </w:r>
      <w:r w:rsidRPr="000D4452">
        <w:rPr>
          <w:sz w:val="18"/>
          <w:szCs w:val="18"/>
        </w:rPr>
        <w:t>Participants from non-clinical streams</w:t>
      </w:r>
      <w:r w:rsidRPr="001601F8">
        <w:rPr>
          <w:sz w:val="18"/>
          <w:szCs w:val="18"/>
        </w:rPr>
        <w:t xml:space="preserve"> </w:t>
      </w:r>
      <w:r>
        <w:rPr>
          <w:sz w:val="18"/>
          <w:szCs w:val="18"/>
        </w:rPr>
        <w:t>undertake</w:t>
      </w:r>
      <w:r w:rsidRPr="001601F8">
        <w:rPr>
          <w:sz w:val="18"/>
          <w:szCs w:val="18"/>
        </w:rPr>
        <w:t xml:space="preserve"> </w:t>
      </w:r>
      <w:r w:rsidRPr="002E315C">
        <w:rPr>
          <w:sz w:val="18"/>
          <w:szCs w:val="18"/>
        </w:rPr>
        <w:t>re</w:t>
      </w:r>
      <w:r w:rsidRPr="000F5060">
        <w:rPr>
          <w:sz w:val="18"/>
          <w:szCs w:val="18"/>
        </w:rPr>
        <w:t>levant</w:t>
      </w:r>
      <w:r w:rsidRPr="000D4452">
        <w:rPr>
          <w:sz w:val="18"/>
          <w:szCs w:val="18"/>
        </w:rPr>
        <w:t xml:space="preserve"> clinical </w:t>
      </w:r>
      <w:r w:rsidRPr="001601F8">
        <w:rPr>
          <w:sz w:val="18"/>
          <w:szCs w:val="18"/>
        </w:rPr>
        <w:t>mo</w:t>
      </w:r>
      <w:r w:rsidRPr="002E315C">
        <w:rPr>
          <w:sz w:val="18"/>
          <w:szCs w:val="18"/>
        </w:rPr>
        <w:t>du</w:t>
      </w:r>
      <w:r w:rsidRPr="000F5060">
        <w:rPr>
          <w:sz w:val="18"/>
          <w:szCs w:val="18"/>
        </w:rPr>
        <w:t>les</w:t>
      </w:r>
      <w:r w:rsidRPr="000D4452">
        <w:rPr>
          <w:sz w:val="18"/>
          <w:szCs w:val="18"/>
        </w:rPr>
        <w:t xml:space="preserve">, </w:t>
      </w:r>
      <w:proofErr w:type="gramStart"/>
      <w:r w:rsidRPr="000D4452">
        <w:rPr>
          <w:sz w:val="18"/>
          <w:szCs w:val="18"/>
        </w:rPr>
        <w:t>e.g.</w:t>
      </w:r>
      <w:proofErr w:type="gramEnd"/>
      <w:r w:rsidRPr="000D4452">
        <w:rPr>
          <w:sz w:val="18"/>
          <w:szCs w:val="18"/>
        </w:rPr>
        <w:t xml:space="preserve"> Basic Life Support,</w:t>
      </w:r>
      <w:r>
        <w:rPr>
          <w:sz w:val="18"/>
          <w:szCs w:val="18"/>
        </w:rPr>
        <w:t xml:space="preserve"> PPE</w:t>
      </w:r>
    </w:p>
  </w:footnote>
  <w:footnote w:id="7">
    <w:p w14:paraId="15C2AFA7" w14:textId="77777777" w:rsidR="009A2CA8" w:rsidRPr="001D2620" w:rsidRDefault="009A2CA8" w:rsidP="009A2CA8">
      <w:pPr>
        <w:pStyle w:val="FootnoteText"/>
        <w:rPr>
          <w:sz w:val="18"/>
          <w:szCs w:val="18"/>
        </w:rPr>
      </w:pPr>
      <w:r>
        <w:rPr>
          <w:rStyle w:val="FootnoteReference"/>
        </w:rPr>
        <w:footnoteRef/>
      </w:r>
      <w:r>
        <w:t xml:space="preserve"> </w:t>
      </w:r>
      <w:r w:rsidRPr="001D2620">
        <w:rPr>
          <w:sz w:val="18"/>
          <w:szCs w:val="18"/>
        </w:rPr>
        <w:t>Participants must be on their local roster for each of the practical workshop days. Funding for any travel or accommodation for the workshop is the responsibility of the participant’s facility.</w:t>
      </w:r>
    </w:p>
  </w:footnote>
  <w:footnote w:id="8">
    <w:p w14:paraId="68D9590E" w14:textId="77777777" w:rsidR="009A2CA8" w:rsidRPr="001D2620" w:rsidRDefault="009A2CA8" w:rsidP="009A2CA8">
      <w:pPr>
        <w:pStyle w:val="FootnoteText"/>
        <w:rPr>
          <w:sz w:val="18"/>
          <w:szCs w:val="18"/>
        </w:rPr>
      </w:pPr>
      <w:r w:rsidRPr="001D2620">
        <w:rPr>
          <w:rStyle w:val="FootnoteReference"/>
          <w:sz w:val="18"/>
          <w:szCs w:val="18"/>
        </w:rPr>
        <w:footnoteRef/>
      </w:r>
      <w:r w:rsidRPr="001D2620">
        <w:rPr>
          <w:sz w:val="18"/>
          <w:szCs w:val="18"/>
        </w:rPr>
        <w:t xml:space="preserve"> </w:t>
      </w:r>
      <w:r>
        <w:rPr>
          <w:sz w:val="18"/>
          <w:szCs w:val="18"/>
        </w:rPr>
        <w:t>RA s</w:t>
      </w:r>
      <w:r w:rsidRPr="001D2620">
        <w:rPr>
          <w:sz w:val="18"/>
          <w:szCs w:val="18"/>
        </w:rPr>
        <w:t xml:space="preserve">ite visit can be waived </w:t>
      </w:r>
      <w:r>
        <w:rPr>
          <w:sz w:val="18"/>
          <w:szCs w:val="18"/>
        </w:rPr>
        <w:t xml:space="preserve">if </w:t>
      </w:r>
      <w:r w:rsidRPr="001D2620">
        <w:rPr>
          <w:sz w:val="18"/>
          <w:szCs w:val="18"/>
        </w:rPr>
        <w:t xml:space="preserve">participant </w:t>
      </w:r>
      <w:r>
        <w:rPr>
          <w:sz w:val="18"/>
          <w:szCs w:val="18"/>
        </w:rPr>
        <w:t xml:space="preserve">has </w:t>
      </w:r>
      <w:r w:rsidRPr="001D2620">
        <w:rPr>
          <w:sz w:val="18"/>
          <w:szCs w:val="18"/>
        </w:rPr>
        <w:t>attend</w:t>
      </w:r>
      <w:r>
        <w:rPr>
          <w:sz w:val="18"/>
          <w:szCs w:val="18"/>
        </w:rPr>
        <w:t>ed an RA site visit</w:t>
      </w:r>
      <w:r w:rsidRPr="001D2620">
        <w:rPr>
          <w:sz w:val="18"/>
          <w:szCs w:val="18"/>
        </w:rPr>
        <w:t xml:space="preserve"> with</w:t>
      </w:r>
      <w:r>
        <w:rPr>
          <w:sz w:val="18"/>
          <w:szCs w:val="18"/>
        </w:rPr>
        <w:t>in</w:t>
      </w:r>
      <w:r w:rsidRPr="001D2620">
        <w:rPr>
          <w:sz w:val="18"/>
          <w:szCs w:val="18"/>
        </w:rPr>
        <w:t xml:space="preserve"> </w:t>
      </w:r>
      <w:r>
        <w:rPr>
          <w:sz w:val="18"/>
          <w:szCs w:val="18"/>
        </w:rPr>
        <w:t xml:space="preserve">the </w:t>
      </w:r>
      <w:r w:rsidRPr="001D2620">
        <w:rPr>
          <w:sz w:val="18"/>
          <w:szCs w:val="18"/>
        </w:rPr>
        <w:t xml:space="preserve">last 12 months and no </w:t>
      </w:r>
      <w:r>
        <w:rPr>
          <w:sz w:val="18"/>
          <w:szCs w:val="18"/>
        </w:rPr>
        <w:t>new</w:t>
      </w:r>
      <w:r w:rsidRPr="001D2620">
        <w:rPr>
          <w:sz w:val="18"/>
          <w:szCs w:val="18"/>
        </w:rPr>
        <w:t xml:space="preserve"> equipment issues exist. Where site visit is impractical (</w:t>
      </w:r>
      <w:proofErr w:type="gramStart"/>
      <w:r w:rsidRPr="001D2620">
        <w:rPr>
          <w:sz w:val="18"/>
          <w:szCs w:val="18"/>
        </w:rPr>
        <w:t>e.g.</w:t>
      </w:r>
      <w:proofErr w:type="gramEnd"/>
      <w:r w:rsidRPr="001D2620">
        <w:rPr>
          <w:sz w:val="18"/>
          <w:szCs w:val="18"/>
        </w:rPr>
        <w:t xml:space="preserve"> due to distance), please </w:t>
      </w:r>
      <w:r>
        <w:rPr>
          <w:sz w:val="18"/>
          <w:szCs w:val="18"/>
        </w:rPr>
        <w:t>discuss with</w:t>
      </w:r>
      <w:r w:rsidRPr="001D2620">
        <w:rPr>
          <w:sz w:val="18"/>
          <w:szCs w:val="18"/>
        </w:rPr>
        <w:t xml:space="preserve"> the </w:t>
      </w:r>
      <w:r>
        <w:rPr>
          <w:sz w:val="18"/>
          <w:szCs w:val="18"/>
        </w:rPr>
        <w:t>AHET</w:t>
      </w:r>
      <w:r w:rsidRPr="001D2620">
        <w:rPr>
          <w:sz w:val="18"/>
          <w:szCs w:val="18"/>
        </w:rPr>
        <w:t xml:space="preserve"> team.</w:t>
      </w:r>
    </w:p>
  </w:footnote>
  <w:footnote w:id="9">
    <w:p w14:paraId="109C0DF3" w14:textId="77777777" w:rsidR="009A2CA8" w:rsidRDefault="009A2CA8" w:rsidP="009A2CA8">
      <w:pPr>
        <w:pStyle w:val="FootnoteText"/>
      </w:pPr>
      <w:r>
        <w:rPr>
          <w:rStyle w:val="FootnoteReference"/>
        </w:rPr>
        <w:footnoteRef/>
      </w:r>
      <w:r>
        <w:t xml:space="preserve"> According to Queensland Health </w:t>
      </w:r>
      <w:hyperlink r:id="rId2" w:history="1">
        <w:r w:rsidRPr="001F431C">
          <w:rPr>
            <w:rStyle w:val="Hyperlink"/>
            <w:sz w:val="20"/>
            <w:szCs w:val="20"/>
          </w:rPr>
          <w:t>Policy 209</w:t>
        </w:r>
      </w:hyperlink>
      <w:r>
        <w:t xml:space="preserve"> </w:t>
      </w:r>
    </w:p>
  </w:footnote>
  <w:footnote w:id="10">
    <w:p w14:paraId="4DCFD627" w14:textId="77777777" w:rsidR="009A2CA8" w:rsidRPr="007E00AC" w:rsidRDefault="009A2CA8" w:rsidP="009A2CA8">
      <w:pPr>
        <w:pStyle w:val="FootnoteText"/>
        <w:rPr>
          <w:sz w:val="18"/>
          <w:szCs w:val="18"/>
        </w:rPr>
      </w:pPr>
      <w:r>
        <w:rPr>
          <w:rStyle w:val="FootnoteReference"/>
        </w:rPr>
        <w:footnoteRef/>
      </w:r>
      <w:r>
        <w:t xml:space="preserve"> </w:t>
      </w:r>
      <w:r>
        <w:rPr>
          <w:sz w:val="18"/>
          <w:szCs w:val="18"/>
        </w:rPr>
        <w:t>The AHET team</w:t>
      </w:r>
      <w:r w:rsidRPr="007E00AC">
        <w:rPr>
          <w:sz w:val="18"/>
          <w:szCs w:val="18"/>
        </w:rPr>
        <w:t xml:space="preserve"> offers </w:t>
      </w:r>
      <w:hyperlink r:id="rId3" w:history="1">
        <w:r>
          <w:rPr>
            <w:rStyle w:val="Hyperlink"/>
            <w:sz w:val="18"/>
            <w:szCs w:val="18"/>
          </w:rPr>
          <w:t>XO training and assessment sessions</w:t>
        </w:r>
      </w:hyperlink>
    </w:p>
  </w:footnote>
  <w:footnote w:id="11">
    <w:p w14:paraId="39577CD2" w14:textId="77777777" w:rsidR="009A2CA8" w:rsidRDefault="009A2CA8" w:rsidP="009A2CA8">
      <w:pPr>
        <w:pStyle w:val="FootnoteText"/>
        <w:rPr>
          <w:sz w:val="18"/>
          <w:szCs w:val="18"/>
        </w:rPr>
      </w:pPr>
      <w:r>
        <w:rPr>
          <w:rStyle w:val="FootnoteReference"/>
          <w:sz w:val="18"/>
          <w:szCs w:val="18"/>
        </w:rPr>
        <w:t>[1]</w:t>
      </w:r>
      <w:r>
        <w:rPr>
          <w:sz w:val="18"/>
          <w:szCs w:val="18"/>
        </w:rPr>
        <w:t xml:space="preserve"> Course commencement occurs when </w:t>
      </w:r>
      <w:r>
        <w:rPr>
          <w:sz w:val="18"/>
          <w:szCs w:val="18"/>
          <w:lang w:val="en-GB" w:eastAsia="en-AU"/>
        </w:rPr>
        <w:t xml:space="preserve">online or hard copy resources have been </w:t>
      </w:r>
      <w:proofErr w:type="gramStart"/>
      <w:r>
        <w:rPr>
          <w:sz w:val="18"/>
          <w:szCs w:val="18"/>
          <w:lang w:val="en-GB" w:eastAsia="en-AU"/>
        </w:rPr>
        <w:t>accessed</w:t>
      </w:r>
      <w:proofErr w:type="gramEnd"/>
    </w:p>
  </w:footnote>
  <w:footnote w:id="12">
    <w:p w14:paraId="6C5C5848" w14:textId="77777777" w:rsidR="009A2CA8" w:rsidRPr="00EF1601" w:rsidRDefault="009A2CA8" w:rsidP="009A2CA8">
      <w:pPr>
        <w:pStyle w:val="FootnoteText"/>
        <w:rPr>
          <w:sz w:val="18"/>
          <w:szCs w:val="18"/>
        </w:rPr>
      </w:pPr>
      <w:r>
        <w:rPr>
          <w:rStyle w:val="FootnoteReference"/>
        </w:rPr>
        <w:footnoteRef/>
      </w:r>
      <w:r>
        <w:t xml:space="preserve"> </w:t>
      </w:r>
      <w:r w:rsidRPr="007E00AC">
        <w:rPr>
          <w:sz w:val="18"/>
          <w:szCs w:val="18"/>
        </w:rPr>
        <w:t>C</w:t>
      </w:r>
      <w:r>
        <w:rPr>
          <w:sz w:val="18"/>
          <w:szCs w:val="18"/>
        </w:rPr>
        <w:t xml:space="preserve">hristmas/New Year </w:t>
      </w:r>
      <w:r w:rsidRPr="00994B9D">
        <w:rPr>
          <w:sz w:val="18"/>
          <w:szCs w:val="18"/>
          <w:lang w:val="en-GB" w:eastAsia="en-AU"/>
        </w:rPr>
        <w:t>compulsory</w:t>
      </w:r>
      <w:r w:rsidRPr="00EF1601">
        <w:rPr>
          <w:sz w:val="18"/>
          <w:szCs w:val="18"/>
          <w:lang w:val="en-GB" w:eastAsia="en-AU"/>
        </w:rPr>
        <w:t xml:space="preserve"> closure </w:t>
      </w:r>
      <w:r w:rsidRPr="00994B9D">
        <w:rPr>
          <w:sz w:val="18"/>
          <w:szCs w:val="18"/>
          <w:lang w:val="en-GB" w:eastAsia="en-AU"/>
        </w:rPr>
        <w:t>may</w:t>
      </w:r>
      <w:r w:rsidRPr="00EF1601">
        <w:rPr>
          <w:sz w:val="18"/>
          <w:szCs w:val="18"/>
          <w:lang w:val="en-GB" w:eastAsia="en-AU"/>
        </w:rPr>
        <w:t xml:space="preserve"> affect response times from Cunningham Centre </w:t>
      </w:r>
      <w:proofErr w:type="gramStart"/>
      <w:r>
        <w:rPr>
          <w:sz w:val="18"/>
          <w:szCs w:val="18"/>
          <w:lang w:val="en-GB" w:eastAsia="en-AU"/>
        </w:rPr>
        <w:t>staff</w:t>
      </w:r>
      <w:proofErr w:type="gramEnd"/>
    </w:p>
  </w:footnote>
  <w:footnote w:id="13">
    <w:p w14:paraId="2DB3B3C0" w14:textId="77777777" w:rsidR="009A2CA8" w:rsidRDefault="009A2CA8" w:rsidP="009A2CA8">
      <w:pPr>
        <w:pStyle w:val="FootnoteText"/>
      </w:pPr>
      <w:r>
        <w:rPr>
          <w:rStyle w:val="FootnoteReference"/>
        </w:rPr>
        <w:footnoteRef/>
      </w:r>
      <w:r>
        <w:t xml:space="preserve"> </w:t>
      </w:r>
      <w:r w:rsidRPr="00B06A4E">
        <w:rPr>
          <w:sz w:val="18"/>
          <w:szCs w:val="18"/>
        </w:rPr>
        <w:t xml:space="preserve">Provide any documents or emails </w:t>
      </w:r>
      <w:r>
        <w:rPr>
          <w:sz w:val="18"/>
          <w:szCs w:val="18"/>
        </w:rPr>
        <w:t>from RA or assessor</w:t>
      </w:r>
      <w:r w:rsidRPr="00B06A4E">
        <w:rPr>
          <w:sz w:val="18"/>
          <w:szCs w:val="18"/>
        </w:rPr>
        <w:t xml:space="preserve"> regarding </w:t>
      </w:r>
      <w:r>
        <w:rPr>
          <w:sz w:val="18"/>
          <w:szCs w:val="18"/>
        </w:rPr>
        <w:t xml:space="preserve">current </w:t>
      </w:r>
      <w:r w:rsidRPr="00B06A4E">
        <w:rPr>
          <w:sz w:val="18"/>
          <w:szCs w:val="18"/>
        </w:rPr>
        <w:t>performance. Queensland participants also provide Certificate of Competency.</w:t>
      </w:r>
    </w:p>
  </w:footnote>
  <w:footnote w:id="14">
    <w:p w14:paraId="07E7991A" w14:textId="77777777" w:rsidR="009A2CA8" w:rsidRPr="000A0F2C" w:rsidRDefault="009A2CA8" w:rsidP="009A2CA8">
      <w:pPr>
        <w:pStyle w:val="FootnoteText"/>
        <w:rPr>
          <w:sz w:val="14"/>
          <w:szCs w:val="14"/>
        </w:rPr>
      </w:pPr>
      <w:r w:rsidRPr="000A0F2C">
        <w:rPr>
          <w:rStyle w:val="FootnoteReference"/>
          <w:sz w:val="16"/>
          <w:szCs w:val="16"/>
        </w:rPr>
        <w:footnoteRef/>
      </w:r>
      <w:r w:rsidRPr="000A0F2C">
        <w:rPr>
          <w:sz w:val="16"/>
          <w:szCs w:val="16"/>
        </w:rPr>
        <w:t xml:space="preserve"> or the relevant Radiation Safety regulatory body in your jurisdiction</w:t>
      </w:r>
    </w:p>
  </w:footnote>
  <w:footnote w:id="15">
    <w:p w14:paraId="5AE93CAE" w14:textId="77777777" w:rsidR="009A2CA8" w:rsidRPr="000A0F2C" w:rsidRDefault="009A2CA8" w:rsidP="009A2CA8">
      <w:pPr>
        <w:pStyle w:val="FootnoteText"/>
        <w:rPr>
          <w:sz w:val="16"/>
          <w:szCs w:val="16"/>
        </w:rPr>
      </w:pPr>
      <w:r w:rsidRPr="000A0F2C">
        <w:rPr>
          <w:rStyle w:val="FootnoteReference"/>
          <w:sz w:val="16"/>
          <w:szCs w:val="16"/>
        </w:rPr>
        <w:footnoteRef/>
      </w:r>
      <w:r w:rsidRPr="000A0F2C">
        <w:rPr>
          <w:sz w:val="16"/>
          <w:szCs w:val="16"/>
        </w:rPr>
        <w:t xml:space="preserve"> Include all examinations performed by on-site or visiting radiographers / </w:t>
      </w:r>
      <w:proofErr w:type="gramStart"/>
      <w:r w:rsidRPr="000A0F2C">
        <w:rPr>
          <w:sz w:val="16"/>
          <w:szCs w:val="16"/>
        </w:rPr>
        <w:t>RAs</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8342" w14:textId="77777777" w:rsidR="00F73B12" w:rsidRDefault="00DC610C">
    <w:pPr>
      <w:pStyle w:val="Header"/>
    </w:pPr>
    <w:r>
      <w:rPr>
        <w:noProof/>
      </w:rPr>
      <w:drawing>
        <wp:anchor distT="0" distB="0" distL="114300" distR="114300" simplePos="0" relativeHeight="251657216" behindDoc="1" locked="0" layoutInCell="1" allowOverlap="1" wp14:anchorId="1D50EA9D" wp14:editId="444555FA">
          <wp:simplePos x="0" y="0"/>
          <wp:positionH relativeFrom="page">
            <wp:align>left</wp:align>
          </wp:positionH>
          <wp:positionV relativeFrom="page">
            <wp:align>top</wp:align>
          </wp:positionV>
          <wp:extent cx="7560000" cy="10692000"/>
          <wp:effectExtent l="0" t="0" r="3175" b="0"/>
          <wp:wrapNone/>
          <wp:docPr id="7" name="Picture 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9815" w14:textId="066CFD3D" w:rsidR="00DC610C" w:rsidRDefault="00D00F59" w:rsidP="00E26969">
    <w:pPr>
      <w:pStyle w:val="Header"/>
      <w:jc w:val="right"/>
    </w:pPr>
    <w:r>
      <w:rPr>
        <w:noProof/>
      </w:rPr>
      <w:drawing>
        <wp:anchor distT="0" distB="0" distL="114300" distR="114300" simplePos="0" relativeHeight="251656192" behindDoc="1" locked="0" layoutInCell="1" allowOverlap="1" wp14:anchorId="33003751" wp14:editId="2A56F857">
          <wp:simplePos x="0" y="0"/>
          <wp:positionH relativeFrom="page">
            <wp:align>left</wp:align>
          </wp:positionH>
          <wp:positionV relativeFrom="page">
            <wp:align>top</wp:align>
          </wp:positionV>
          <wp:extent cx="7558405" cy="10691495"/>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037814DB" w14:textId="1C4407BA" w:rsidR="00F73B12" w:rsidRDefault="00F73B12" w:rsidP="00E26969">
    <w:pPr>
      <w:pStyle w:val="Header"/>
      <w:jc w:val="right"/>
    </w:pPr>
  </w:p>
  <w:p w14:paraId="78E93E69" w14:textId="77777777" w:rsidR="00A474B5" w:rsidRDefault="00A474B5" w:rsidP="00E2696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625FE" w14:textId="77777777" w:rsidR="009A2CA8" w:rsidRDefault="009A2CA8">
    <w:pPr>
      <w:pStyle w:val="Header"/>
    </w:pPr>
  </w:p>
  <w:p w14:paraId="41367685" w14:textId="77777777" w:rsidR="009A2CA8" w:rsidRDefault="009A2CA8">
    <w:pPr>
      <w:pStyle w:val="Header"/>
    </w:pPr>
  </w:p>
  <w:p w14:paraId="725E82A8" w14:textId="77777777" w:rsidR="009A2CA8" w:rsidRDefault="009A2CA8">
    <w:pPr>
      <w:pStyle w:val="Header"/>
    </w:pPr>
  </w:p>
  <w:p w14:paraId="4DD111D5" w14:textId="77777777" w:rsidR="009A2CA8" w:rsidRDefault="009A2CA8">
    <w:pPr>
      <w:pStyle w:val="Header"/>
    </w:pPr>
  </w:p>
  <w:p w14:paraId="4DC115DF" w14:textId="77777777" w:rsidR="009A2CA8" w:rsidRDefault="009A2CA8">
    <w:pPr>
      <w:pStyle w:val="Header"/>
    </w:pPr>
  </w:p>
  <w:p w14:paraId="330614CE" w14:textId="77777777" w:rsidR="009A2CA8" w:rsidRDefault="009A2CA8">
    <w:pPr>
      <w:pStyle w:val="Header"/>
    </w:pPr>
  </w:p>
  <w:p w14:paraId="6327E36A" w14:textId="76E7F350" w:rsidR="00F73B12" w:rsidRDefault="009A2CA8">
    <w:pPr>
      <w:pStyle w:val="Header"/>
    </w:pPr>
    <w:r>
      <w:rPr>
        <w:noProof/>
        <w:lang w:eastAsia="en-AU"/>
      </w:rPr>
      <w:drawing>
        <wp:anchor distT="0" distB="0" distL="114300" distR="114300" simplePos="0" relativeHeight="251658240" behindDoc="1" locked="0" layoutInCell="1" allowOverlap="1" wp14:anchorId="5C3F60D0" wp14:editId="4855EDB2">
          <wp:simplePos x="0" y="0"/>
          <wp:positionH relativeFrom="page">
            <wp:align>left</wp:align>
          </wp:positionH>
          <wp:positionV relativeFrom="page">
            <wp:align>top</wp:align>
          </wp:positionV>
          <wp:extent cx="7560000" cy="10692000"/>
          <wp:effectExtent l="0" t="0" r="3175"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11B15"/>
    <w:multiLevelType w:val="hybridMultilevel"/>
    <w:tmpl w:val="9342D182"/>
    <w:lvl w:ilvl="0" w:tplc="0FBCF724">
      <w:start w:val="1"/>
      <w:numFmt w:val="decimal"/>
      <w:pStyle w:val="Bullets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01">
      <w:start w:val="1"/>
      <w:numFmt w:val="bullet"/>
      <w:lvlText w:val=""/>
      <w:lvlJc w:val="left"/>
      <w:pPr>
        <w:ind w:left="568" w:hanging="360"/>
      </w:pPr>
      <w:rPr>
        <w:rFonts w:ascii="Symbol" w:hAnsi="Symbol" w:hint="default"/>
      </w:rPr>
    </w:lvl>
    <w:lvl w:ilvl="2" w:tplc="A502CAAC">
      <w:start w:val="1"/>
      <w:numFmt w:val="lowerRoman"/>
      <w:lvlText w:val="%3."/>
      <w:lvlJc w:val="right"/>
      <w:pPr>
        <w:ind w:left="813"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1" w15:restartNumberingAfterBreak="0">
    <w:nsid w:val="1DFD2549"/>
    <w:multiLevelType w:val="hybridMultilevel"/>
    <w:tmpl w:val="6D62AD3E"/>
    <w:lvl w:ilvl="0" w:tplc="C4741F24">
      <w:start w:val="1"/>
      <w:numFmt w:val="bullet"/>
      <w:pStyle w:val="Bullets10"/>
      <w:lvlText w:val=""/>
      <w:lvlJc w:val="left"/>
      <w:pPr>
        <w:ind w:left="360" w:hanging="360"/>
      </w:pPr>
      <w:rPr>
        <w:rFonts w:ascii="Symbol" w:hAnsi="Symbol"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391F26"/>
    <w:multiLevelType w:val="hybridMultilevel"/>
    <w:tmpl w:val="59709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4E5444"/>
    <w:multiLevelType w:val="hybridMultilevel"/>
    <w:tmpl w:val="F99A107C"/>
    <w:lvl w:ilvl="0" w:tplc="8362CE6A">
      <w:start w:val="1"/>
      <w:numFmt w:val="lowerRoman"/>
      <w:pStyle w:val="Bullets3"/>
      <w:lvlText w:val="%1."/>
      <w:lvlJc w:val="left"/>
      <w:pPr>
        <w:ind w:left="1434" w:hanging="360"/>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 w15:restartNumberingAfterBreak="0">
    <w:nsid w:val="3A4368A8"/>
    <w:multiLevelType w:val="hybridMultilevel"/>
    <w:tmpl w:val="8600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8624B"/>
    <w:multiLevelType w:val="hybridMultilevel"/>
    <w:tmpl w:val="96360B88"/>
    <w:lvl w:ilvl="0" w:tplc="F6162C08">
      <w:start w:val="1"/>
      <w:numFmt w:val="lowerLetter"/>
      <w:pStyle w:val="Bullets2"/>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2C439C"/>
    <w:multiLevelType w:val="hybridMultilevel"/>
    <w:tmpl w:val="3A7AAF66"/>
    <w:lvl w:ilvl="0" w:tplc="E20EC2BE">
      <w:start w:val="1"/>
      <w:numFmt w:val="bullet"/>
      <w:pStyle w:val="CC-Bullets1"/>
      <w:lvlText w:val=""/>
      <w:lvlJc w:val="left"/>
      <w:pPr>
        <w:ind w:left="360" w:hanging="360"/>
      </w:pPr>
      <w:rPr>
        <w:rFonts w:ascii="Symbol" w:hAnsi="Symbol" w:hint="default"/>
      </w:rPr>
    </w:lvl>
    <w:lvl w:ilvl="1" w:tplc="A09606B4">
      <w:start w:val="1"/>
      <w:numFmt w:val="bullet"/>
      <w:pStyle w:val="CC-Bullets2"/>
      <w:lvlText w:val="—"/>
      <w:lvlJc w:val="left"/>
      <w:pPr>
        <w:ind w:left="714" w:hanging="357"/>
      </w:pPr>
      <w:rPr>
        <w:rFonts w:ascii="MetaBook-Roman" w:hAnsi="MetaBook-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640137D"/>
    <w:multiLevelType w:val="hybridMultilevel"/>
    <w:tmpl w:val="AD80AD8A"/>
    <w:lvl w:ilvl="0" w:tplc="2B70EBD4">
      <w:start w:val="1"/>
      <w:numFmt w:val="decimal"/>
      <w:pStyle w:val="Bulletbold"/>
      <w:lvlText w:val="%1."/>
      <w:lvlJc w:val="left"/>
      <w:pPr>
        <w:ind w:left="720" w:hanging="360"/>
      </w:pPr>
      <w:rPr>
        <w:rFonts w:cs="Times New Roman" w:hint="default"/>
        <w:b/>
        <w:bCs w:val="0"/>
        <w:i w:val="0"/>
        <w:iCs w:val="0"/>
        <w:caps w:val="0"/>
        <w:strike w:val="0"/>
        <w:dstrike w:val="0"/>
        <w:vanish w:val="0"/>
        <w:color w:val="000000"/>
        <w:spacing w:val="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AD6926"/>
    <w:multiLevelType w:val="hybridMultilevel"/>
    <w:tmpl w:val="68B8E670"/>
    <w:lvl w:ilvl="0" w:tplc="0D0A8E44">
      <w:start w:val="1"/>
      <w:numFmt w:val="bullet"/>
      <w:pStyle w:val="Bullets20"/>
      <w:lvlText w:val="—"/>
      <w:lvlJc w:val="left"/>
      <w:pPr>
        <w:ind w:left="720" w:hanging="360"/>
      </w:pPr>
      <w:rPr>
        <w:rFonts w:ascii="MetaBook-Roman" w:hAnsi="MetaBook-Roman" w:hint="default"/>
        <w:sz w:val="22"/>
        <w:szCs w:val="22"/>
      </w:rPr>
    </w:lvl>
    <w:lvl w:ilvl="1" w:tplc="D71E4AA4">
      <w:start w:val="1"/>
      <w:numFmt w:val="bullet"/>
      <w:lvlText w:val="—"/>
      <w:lvlJc w:val="left"/>
      <w:pPr>
        <w:ind w:left="1440" w:hanging="360"/>
      </w:pPr>
      <w:rPr>
        <w:rFonts w:ascii="MetaBook-Roman" w:hAnsi="MetaBook-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3201D7"/>
    <w:multiLevelType w:val="hybridMultilevel"/>
    <w:tmpl w:val="B27A734E"/>
    <w:lvl w:ilvl="0" w:tplc="1280215A">
      <w:start w:val="1"/>
      <w:numFmt w:val="decimal"/>
      <w:pStyle w:val="CC-Bullets10"/>
      <w:lvlText w:val="%1."/>
      <w:lvlJc w:val="left"/>
      <w:pPr>
        <w:ind w:left="357" w:hanging="357"/>
      </w:pPr>
      <w:rPr>
        <w:rFonts w:hint="default"/>
      </w:rPr>
    </w:lvl>
    <w:lvl w:ilvl="1" w:tplc="88164CC0">
      <w:start w:val="1"/>
      <w:numFmt w:val="lowerLetter"/>
      <w:pStyle w:val="CC-Bullets20"/>
      <w:lvlText w:val="%2."/>
      <w:lvlJc w:val="left"/>
      <w:pPr>
        <w:ind w:left="714" w:hanging="357"/>
      </w:pPr>
      <w:rPr>
        <w:rFonts w:hint="default"/>
      </w:rPr>
    </w:lvl>
    <w:lvl w:ilvl="2" w:tplc="03F8940C">
      <w:start w:val="1"/>
      <w:numFmt w:val="lowerRoman"/>
      <w:pStyle w:val="CC-Bullets3"/>
      <w:lvlText w:val="%3."/>
      <w:lvlJc w:val="right"/>
      <w:pPr>
        <w:ind w:left="1072" w:hanging="358"/>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83EED"/>
    <w:multiLevelType w:val="hybridMultilevel"/>
    <w:tmpl w:val="43849E94"/>
    <w:lvl w:ilvl="0" w:tplc="4080BF9E">
      <w:start w:val="2"/>
      <w:numFmt w:val="bullet"/>
      <w:pStyle w:val="Appbullets"/>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B106D41"/>
    <w:multiLevelType w:val="hybridMultilevel"/>
    <w:tmpl w:val="63FE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9497719">
    <w:abstractNumId w:val="8"/>
  </w:num>
  <w:num w:numId="2" w16cid:durableId="2053194012">
    <w:abstractNumId w:val="0"/>
  </w:num>
  <w:num w:numId="3" w16cid:durableId="1456286695">
    <w:abstractNumId w:val="6"/>
  </w:num>
  <w:num w:numId="4" w16cid:durableId="126705881">
    <w:abstractNumId w:val="6"/>
  </w:num>
  <w:num w:numId="5" w16cid:durableId="21053802">
    <w:abstractNumId w:val="9"/>
  </w:num>
  <w:num w:numId="6" w16cid:durableId="1482578384">
    <w:abstractNumId w:val="1"/>
  </w:num>
  <w:num w:numId="7" w16cid:durableId="1197159607">
    <w:abstractNumId w:val="5"/>
  </w:num>
  <w:num w:numId="8" w16cid:durableId="1116489468">
    <w:abstractNumId w:val="0"/>
    <w:lvlOverride w:ilvl="0">
      <w:startOverride w:val="1"/>
    </w:lvlOverride>
  </w:num>
  <w:num w:numId="9" w16cid:durableId="623968916">
    <w:abstractNumId w:val="0"/>
    <w:lvlOverride w:ilvl="0">
      <w:startOverride w:val="1"/>
    </w:lvlOverride>
  </w:num>
  <w:num w:numId="10" w16cid:durableId="1148597825">
    <w:abstractNumId w:val="0"/>
    <w:lvlOverride w:ilvl="0">
      <w:startOverride w:val="1"/>
    </w:lvlOverride>
  </w:num>
  <w:num w:numId="11" w16cid:durableId="1801536207">
    <w:abstractNumId w:val="0"/>
    <w:lvlOverride w:ilvl="0">
      <w:startOverride w:val="1"/>
    </w:lvlOverride>
  </w:num>
  <w:num w:numId="12" w16cid:durableId="77748373">
    <w:abstractNumId w:val="0"/>
    <w:lvlOverride w:ilvl="0">
      <w:startOverride w:val="1"/>
    </w:lvlOverride>
  </w:num>
  <w:num w:numId="13" w16cid:durableId="1860510438">
    <w:abstractNumId w:val="0"/>
    <w:lvlOverride w:ilvl="0">
      <w:startOverride w:val="1"/>
    </w:lvlOverride>
  </w:num>
  <w:num w:numId="14" w16cid:durableId="536086777">
    <w:abstractNumId w:val="0"/>
    <w:lvlOverride w:ilvl="0">
      <w:startOverride w:val="1"/>
    </w:lvlOverride>
  </w:num>
  <w:num w:numId="15" w16cid:durableId="1156722898">
    <w:abstractNumId w:val="0"/>
    <w:lvlOverride w:ilvl="0">
      <w:startOverride w:val="1"/>
    </w:lvlOverride>
  </w:num>
  <w:num w:numId="16" w16cid:durableId="566768853">
    <w:abstractNumId w:val="0"/>
    <w:lvlOverride w:ilvl="0">
      <w:startOverride w:val="1"/>
    </w:lvlOverride>
  </w:num>
  <w:num w:numId="17" w16cid:durableId="1757290859">
    <w:abstractNumId w:val="0"/>
    <w:lvlOverride w:ilvl="0">
      <w:startOverride w:val="1"/>
    </w:lvlOverride>
  </w:num>
  <w:num w:numId="18" w16cid:durableId="422920251">
    <w:abstractNumId w:val="0"/>
    <w:lvlOverride w:ilvl="0">
      <w:startOverride w:val="1"/>
    </w:lvlOverride>
  </w:num>
  <w:num w:numId="19" w16cid:durableId="2065786308">
    <w:abstractNumId w:val="0"/>
    <w:lvlOverride w:ilvl="0">
      <w:startOverride w:val="1"/>
    </w:lvlOverride>
  </w:num>
  <w:num w:numId="20" w16cid:durableId="1743065506">
    <w:abstractNumId w:val="0"/>
    <w:lvlOverride w:ilvl="0">
      <w:startOverride w:val="1"/>
    </w:lvlOverride>
  </w:num>
  <w:num w:numId="21" w16cid:durableId="1599098157">
    <w:abstractNumId w:val="0"/>
    <w:lvlOverride w:ilvl="0">
      <w:startOverride w:val="1"/>
    </w:lvlOverride>
  </w:num>
  <w:num w:numId="22" w16cid:durableId="1900165085">
    <w:abstractNumId w:val="0"/>
    <w:lvlOverride w:ilvl="0">
      <w:startOverride w:val="1"/>
    </w:lvlOverride>
  </w:num>
  <w:num w:numId="23" w16cid:durableId="839007182">
    <w:abstractNumId w:val="0"/>
    <w:lvlOverride w:ilvl="0">
      <w:startOverride w:val="1"/>
    </w:lvlOverride>
  </w:num>
  <w:num w:numId="24" w16cid:durableId="2042170583">
    <w:abstractNumId w:val="0"/>
    <w:lvlOverride w:ilvl="0">
      <w:startOverride w:val="1"/>
    </w:lvlOverride>
  </w:num>
  <w:num w:numId="25" w16cid:durableId="2048404497">
    <w:abstractNumId w:val="7"/>
  </w:num>
  <w:num w:numId="26" w16cid:durableId="658388570">
    <w:abstractNumId w:val="5"/>
    <w:lvlOverride w:ilvl="0">
      <w:startOverride w:val="1"/>
    </w:lvlOverride>
  </w:num>
  <w:num w:numId="27" w16cid:durableId="1294405398">
    <w:abstractNumId w:val="5"/>
    <w:lvlOverride w:ilvl="0">
      <w:startOverride w:val="1"/>
    </w:lvlOverride>
  </w:num>
  <w:num w:numId="28" w16cid:durableId="17780118">
    <w:abstractNumId w:val="5"/>
    <w:lvlOverride w:ilvl="0">
      <w:startOverride w:val="1"/>
    </w:lvlOverride>
  </w:num>
  <w:num w:numId="29" w16cid:durableId="783109991">
    <w:abstractNumId w:val="5"/>
    <w:lvlOverride w:ilvl="0">
      <w:startOverride w:val="1"/>
    </w:lvlOverride>
  </w:num>
  <w:num w:numId="30" w16cid:durableId="126169923">
    <w:abstractNumId w:val="5"/>
    <w:lvlOverride w:ilvl="0">
      <w:startOverride w:val="1"/>
    </w:lvlOverride>
  </w:num>
  <w:num w:numId="31" w16cid:durableId="721908901">
    <w:abstractNumId w:val="5"/>
    <w:lvlOverride w:ilvl="0">
      <w:startOverride w:val="1"/>
    </w:lvlOverride>
  </w:num>
  <w:num w:numId="32" w16cid:durableId="727075611">
    <w:abstractNumId w:val="5"/>
    <w:lvlOverride w:ilvl="0">
      <w:startOverride w:val="1"/>
    </w:lvlOverride>
  </w:num>
  <w:num w:numId="33" w16cid:durableId="555900042">
    <w:abstractNumId w:val="0"/>
    <w:lvlOverride w:ilvl="0">
      <w:startOverride w:val="1"/>
    </w:lvlOverride>
  </w:num>
  <w:num w:numId="34" w16cid:durableId="1269658361">
    <w:abstractNumId w:val="3"/>
  </w:num>
  <w:num w:numId="35" w16cid:durableId="1814562070">
    <w:abstractNumId w:val="0"/>
    <w:lvlOverride w:ilvl="0">
      <w:startOverride w:val="1"/>
    </w:lvlOverride>
  </w:num>
  <w:num w:numId="36" w16cid:durableId="1731033117">
    <w:abstractNumId w:val="0"/>
    <w:lvlOverride w:ilvl="0">
      <w:startOverride w:val="1"/>
    </w:lvlOverride>
  </w:num>
  <w:num w:numId="37" w16cid:durableId="1776828898">
    <w:abstractNumId w:val="4"/>
  </w:num>
  <w:num w:numId="38" w16cid:durableId="1323048351">
    <w:abstractNumId w:val="2"/>
  </w:num>
  <w:num w:numId="39" w16cid:durableId="1484662375">
    <w:abstractNumId w:val="11"/>
  </w:num>
  <w:num w:numId="40" w16cid:durableId="7825387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ZE8AfAOlqGMZzObKrxivHpBlHYlpgt9vf6Jv+wPySNlUJRFZctV3faWQkKeGXgPi3lGRqfwhNIBmpEVOMXM3Yg==" w:salt="OOxD/eHDGnBI/mzCEmk9jw=="/>
  <w:defaultTabStop w:val="720"/>
  <w:characterSpacingControl w:val="doNotCompress"/>
  <w:hdrShapeDefaults>
    <o:shapedefaults v:ext="edit" spidmax="2050">
      <o:colormru v:ext="edit" colors="#00788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A8"/>
    <w:rsid w:val="00001B09"/>
    <w:rsid w:val="00002DA9"/>
    <w:rsid w:val="00010395"/>
    <w:rsid w:val="00011770"/>
    <w:rsid w:val="00020AA4"/>
    <w:rsid w:val="00032F88"/>
    <w:rsid w:val="00045FF3"/>
    <w:rsid w:val="00066C71"/>
    <w:rsid w:val="00074D08"/>
    <w:rsid w:val="0008088F"/>
    <w:rsid w:val="00081F52"/>
    <w:rsid w:val="00084E84"/>
    <w:rsid w:val="000A0B2A"/>
    <w:rsid w:val="000A1009"/>
    <w:rsid w:val="000B270E"/>
    <w:rsid w:val="000B5DAF"/>
    <w:rsid w:val="000B61BE"/>
    <w:rsid w:val="000C3771"/>
    <w:rsid w:val="000C5526"/>
    <w:rsid w:val="000C57CC"/>
    <w:rsid w:val="000C709A"/>
    <w:rsid w:val="000D2330"/>
    <w:rsid w:val="000D7B3F"/>
    <w:rsid w:val="000E3C0C"/>
    <w:rsid w:val="000F1AA1"/>
    <w:rsid w:val="000F2FE0"/>
    <w:rsid w:val="000F42A2"/>
    <w:rsid w:val="000F606C"/>
    <w:rsid w:val="0010537B"/>
    <w:rsid w:val="00113D55"/>
    <w:rsid w:val="001163C1"/>
    <w:rsid w:val="00116BCB"/>
    <w:rsid w:val="001252E9"/>
    <w:rsid w:val="00133D15"/>
    <w:rsid w:val="00134728"/>
    <w:rsid w:val="00146D06"/>
    <w:rsid w:val="00147FE0"/>
    <w:rsid w:val="00152CE8"/>
    <w:rsid w:val="001564E3"/>
    <w:rsid w:val="00157114"/>
    <w:rsid w:val="001606A3"/>
    <w:rsid w:val="001674B4"/>
    <w:rsid w:val="00176BA6"/>
    <w:rsid w:val="0017756E"/>
    <w:rsid w:val="001804D7"/>
    <w:rsid w:val="00190EF3"/>
    <w:rsid w:val="00191D54"/>
    <w:rsid w:val="00192BF5"/>
    <w:rsid w:val="00194503"/>
    <w:rsid w:val="001A1CE3"/>
    <w:rsid w:val="001A40BE"/>
    <w:rsid w:val="001A5125"/>
    <w:rsid w:val="001B735B"/>
    <w:rsid w:val="001B74FA"/>
    <w:rsid w:val="001C2133"/>
    <w:rsid w:val="001C55B1"/>
    <w:rsid w:val="001C5950"/>
    <w:rsid w:val="001C70ED"/>
    <w:rsid w:val="001D0A4D"/>
    <w:rsid w:val="001D5BAA"/>
    <w:rsid w:val="001E1757"/>
    <w:rsid w:val="001E2EAB"/>
    <w:rsid w:val="001E660C"/>
    <w:rsid w:val="001F2BF8"/>
    <w:rsid w:val="00205DAE"/>
    <w:rsid w:val="00210BBA"/>
    <w:rsid w:val="002113D7"/>
    <w:rsid w:val="00215F03"/>
    <w:rsid w:val="002229C5"/>
    <w:rsid w:val="00222BE5"/>
    <w:rsid w:val="00242B23"/>
    <w:rsid w:val="002475A4"/>
    <w:rsid w:val="00247EAC"/>
    <w:rsid w:val="00253986"/>
    <w:rsid w:val="00253E9B"/>
    <w:rsid w:val="00256218"/>
    <w:rsid w:val="00266119"/>
    <w:rsid w:val="00267449"/>
    <w:rsid w:val="00274BC6"/>
    <w:rsid w:val="00281B87"/>
    <w:rsid w:val="0029229F"/>
    <w:rsid w:val="002967E6"/>
    <w:rsid w:val="002A5686"/>
    <w:rsid w:val="002A6C29"/>
    <w:rsid w:val="002B2753"/>
    <w:rsid w:val="002B585F"/>
    <w:rsid w:val="002C0368"/>
    <w:rsid w:val="002C3B96"/>
    <w:rsid w:val="002C65B8"/>
    <w:rsid w:val="002D181A"/>
    <w:rsid w:val="002D214C"/>
    <w:rsid w:val="002D3A9B"/>
    <w:rsid w:val="002E3908"/>
    <w:rsid w:val="002F0F05"/>
    <w:rsid w:val="003065ED"/>
    <w:rsid w:val="00312908"/>
    <w:rsid w:val="00313732"/>
    <w:rsid w:val="00314FC3"/>
    <w:rsid w:val="00316E9F"/>
    <w:rsid w:val="00323057"/>
    <w:rsid w:val="00323AE6"/>
    <w:rsid w:val="00324320"/>
    <w:rsid w:val="00325000"/>
    <w:rsid w:val="003270A5"/>
    <w:rsid w:val="00331CBD"/>
    <w:rsid w:val="003414EA"/>
    <w:rsid w:val="00353281"/>
    <w:rsid w:val="003746DB"/>
    <w:rsid w:val="00386159"/>
    <w:rsid w:val="003942A7"/>
    <w:rsid w:val="003B0E99"/>
    <w:rsid w:val="003D0333"/>
    <w:rsid w:val="003E0C9F"/>
    <w:rsid w:val="003E6AFA"/>
    <w:rsid w:val="003F325E"/>
    <w:rsid w:val="003F33E7"/>
    <w:rsid w:val="003F3EFF"/>
    <w:rsid w:val="00405056"/>
    <w:rsid w:val="0040682D"/>
    <w:rsid w:val="00407B55"/>
    <w:rsid w:val="00410158"/>
    <w:rsid w:val="00411CA2"/>
    <w:rsid w:val="00420C52"/>
    <w:rsid w:val="00421195"/>
    <w:rsid w:val="00427347"/>
    <w:rsid w:val="00432A4D"/>
    <w:rsid w:val="004368DC"/>
    <w:rsid w:val="00443261"/>
    <w:rsid w:val="00446CF4"/>
    <w:rsid w:val="00452FA3"/>
    <w:rsid w:val="00461F03"/>
    <w:rsid w:val="0048275E"/>
    <w:rsid w:val="004843F6"/>
    <w:rsid w:val="004941A2"/>
    <w:rsid w:val="004A1EEC"/>
    <w:rsid w:val="004A42D8"/>
    <w:rsid w:val="004B4643"/>
    <w:rsid w:val="004B69B7"/>
    <w:rsid w:val="004C68E3"/>
    <w:rsid w:val="004D5996"/>
    <w:rsid w:val="004E1B19"/>
    <w:rsid w:val="004E251C"/>
    <w:rsid w:val="004E6AAF"/>
    <w:rsid w:val="004F598F"/>
    <w:rsid w:val="004F6CD8"/>
    <w:rsid w:val="0050138E"/>
    <w:rsid w:val="00504C80"/>
    <w:rsid w:val="005051BC"/>
    <w:rsid w:val="0051474C"/>
    <w:rsid w:val="00514CA0"/>
    <w:rsid w:val="00516D1F"/>
    <w:rsid w:val="00517384"/>
    <w:rsid w:val="00521A5B"/>
    <w:rsid w:val="0053413A"/>
    <w:rsid w:val="00537DEB"/>
    <w:rsid w:val="0054043F"/>
    <w:rsid w:val="00547095"/>
    <w:rsid w:val="00550D3E"/>
    <w:rsid w:val="00552973"/>
    <w:rsid w:val="00553A65"/>
    <w:rsid w:val="00561B88"/>
    <w:rsid w:val="005742BA"/>
    <w:rsid w:val="0058020C"/>
    <w:rsid w:val="005954FC"/>
    <w:rsid w:val="005A5937"/>
    <w:rsid w:val="005B76C1"/>
    <w:rsid w:val="005D1595"/>
    <w:rsid w:val="005D4BCD"/>
    <w:rsid w:val="005D748E"/>
    <w:rsid w:val="005E0696"/>
    <w:rsid w:val="005E26BA"/>
    <w:rsid w:val="005E5E37"/>
    <w:rsid w:val="005E64D5"/>
    <w:rsid w:val="006017F8"/>
    <w:rsid w:val="006121FF"/>
    <w:rsid w:val="006234B9"/>
    <w:rsid w:val="00627A56"/>
    <w:rsid w:val="00644A1B"/>
    <w:rsid w:val="00663619"/>
    <w:rsid w:val="006765D3"/>
    <w:rsid w:val="00684589"/>
    <w:rsid w:val="00691A57"/>
    <w:rsid w:val="006A51C9"/>
    <w:rsid w:val="006B3F35"/>
    <w:rsid w:val="006B728A"/>
    <w:rsid w:val="006C642F"/>
    <w:rsid w:val="006C7ABC"/>
    <w:rsid w:val="006D0D72"/>
    <w:rsid w:val="006D3482"/>
    <w:rsid w:val="006F29A2"/>
    <w:rsid w:val="00701615"/>
    <w:rsid w:val="00702198"/>
    <w:rsid w:val="00705DF1"/>
    <w:rsid w:val="00713BC3"/>
    <w:rsid w:val="00715B07"/>
    <w:rsid w:val="00720187"/>
    <w:rsid w:val="00730E67"/>
    <w:rsid w:val="00735DC1"/>
    <w:rsid w:val="00755A54"/>
    <w:rsid w:val="007675D3"/>
    <w:rsid w:val="0077038F"/>
    <w:rsid w:val="007724CC"/>
    <w:rsid w:val="00773E4D"/>
    <w:rsid w:val="0078267F"/>
    <w:rsid w:val="0078749A"/>
    <w:rsid w:val="007A26E9"/>
    <w:rsid w:val="007B4B74"/>
    <w:rsid w:val="007B6680"/>
    <w:rsid w:val="007D2C1F"/>
    <w:rsid w:val="007D5306"/>
    <w:rsid w:val="007D667A"/>
    <w:rsid w:val="007E10F4"/>
    <w:rsid w:val="007E3D92"/>
    <w:rsid w:val="007E4702"/>
    <w:rsid w:val="007E497F"/>
    <w:rsid w:val="007E6B3C"/>
    <w:rsid w:val="00803304"/>
    <w:rsid w:val="00822F4B"/>
    <w:rsid w:val="00826228"/>
    <w:rsid w:val="00832E8C"/>
    <w:rsid w:val="00840781"/>
    <w:rsid w:val="00850775"/>
    <w:rsid w:val="008532A1"/>
    <w:rsid w:val="00860D3C"/>
    <w:rsid w:val="00871169"/>
    <w:rsid w:val="00882938"/>
    <w:rsid w:val="00884F33"/>
    <w:rsid w:val="00891194"/>
    <w:rsid w:val="008921CE"/>
    <w:rsid w:val="00895BF8"/>
    <w:rsid w:val="008A2FB6"/>
    <w:rsid w:val="008B0D45"/>
    <w:rsid w:val="008B6EA1"/>
    <w:rsid w:val="008C2442"/>
    <w:rsid w:val="008C5F81"/>
    <w:rsid w:val="008D0568"/>
    <w:rsid w:val="008E025F"/>
    <w:rsid w:val="008E0FC2"/>
    <w:rsid w:val="008E4D0B"/>
    <w:rsid w:val="008E6A81"/>
    <w:rsid w:val="008E6AE8"/>
    <w:rsid w:val="008F10FA"/>
    <w:rsid w:val="009054EB"/>
    <w:rsid w:val="00923D2A"/>
    <w:rsid w:val="009438CA"/>
    <w:rsid w:val="00945982"/>
    <w:rsid w:val="0096034B"/>
    <w:rsid w:val="009613D5"/>
    <w:rsid w:val="0096545F"/>
    <w:rsid w:val="009676FE"/>
    <w:rsid w:val="00970407"/>
    <w:rsid w:val="00982511"/>
    <w:rsid w:val="00984AFE"/>
    <w:rsid w:val="00985325"/>
    <w:rsid w:val="009A2CA8"/>
    <w:rsid w:val="009A54E7"/>
    <w:rsid w:val="009A7350"/>
    <w:rsid w:val="009B4AFB"/>
    <w:rsid w:val="009B6BE4"/>
    <w:rsid w:val="009B747E"/>
    <w:rsid w:val="009C1506"/>
    <w:rsid w:val="009C2623"/>
    <w:rsid w:val="009D3F38"/>
    <w:rsid w:val="009E3A5C"/>
    <w:rsid w:val="009F0549"/>
    <w:rsid w:val="009F4DBE"/>
    <w:rsid w:val="009F5D59"/>
    <w:rsid w:val="009F7C79"/>
    <w:rsid w:val="00A0323E"/>
    <w:rsid w:val="00A04D9C"/>
    <w:rsid w:val="00A0583E"/>
    <w:rsid w:val="00A0663E"/>
    <w:rsid w:val="00A16AC6"/>
    <w:rsid w:val="00A2409E"/>
    <w:rsid w:val="00A301A1"/>
    <w:rsid w:val="00A3063D"/>
    <w:rsid w:val="00A3177E"/>
    <w:rsid w:val="00A34229"/>
    <w:rsid w:val="00A410CE"/>
    <w:rsid w:val="00A4301C"/>
    <w:rsid w:val="00A447FB"/>
    <w:rsid w:val="00A474B5"/>
    <w:rsid w:val="00A51A05"/>
    <w:rsid w:val="00A55658"/>
    <w:rsid w:val="00A570BA"/>
    <w:rsid w:val="00A6046C"/>
    <w:rsid w:val="00A609E1"/>
    <w:rsid w:val="00A641B8"/>
    <w:rsid w:val="00A740D0"/>
    <w:rsid w:val="00A84E36"/>
    <w:rsid w:val="00AA0954"/>
    <w:rsid w:val="00AA19C9"/>
    <w:rsid w:val="00AB3498"/>
    <w:rsid w:val="00AB589B"/>
    <w:rsid w:val="00AB6B5C"/>
    <w:rsid w:val="00AE2DC6"/>
    <w:rsid w:val="00AE47CD"/>
    <w:rsid w:val="00AE66B2"/>
    <w:rsid w:val="00AE75AF"/>
    <w:rsid w:val="00AF2720"/>
    <w:rsid w:val="00AF4B10"/>
    <w:rsid w:val="00AF7E97"/>
    <w:rsid w:val="00B15730"/>
    <w:rsid w:val="00B203AC"/>
    <w:rsid w:val="00B41329"/>
    <w:rsid w:val="00B43123"/>
    <w:rsid w:val="00B46A32"/>
    <w:rsid w:val="00B51234"/>
    <w:rsid w:val="00B5646E"/>
    <w:rsid w:val="00B606CF"/>
    <w:rsid w:val="00B6279B"/>
    <w:rsid w:val="00B62B2A"/>
    <w:rsid w:val="00B6337D"/>
    <w:rsid w:val="00B71263"/>
    <w:rsid w:val="00B71C4E"/>
    <w:rsid w:val="00B75483"/>
    <w:rsid w:val="00B76787"/>
    <w:rsid w:val="00B77AF0"/>
    <w:rsid w:val="00B806C6"/>
    <w:rsid w:val="00B86CF3"/>
    <w:rsid w:val="00B90786"/>
    <w:rsid w:val="00B9309A"/>
    <w:rsid w:val="00B9437E"/>
    <w:rsid w:val="00B94DFE"/>
    <w:rsid w:val="00BA6B8C"/>
    <w:rsid w:val="00BB0431"/>
    <w:rsid w:val="00BB10CB"/>
    <w:rsid w:val="00BB2B4E"/>
    <w:rsid w:val="00BC3F71"/>
    <w:rsid w:val="00BD5664"/>
    <w:rsid w:val="00BD7E37"/>
    <w:rsid w:val="00BE6CCF"/>
    <w:rsid w:val="00BE72B8"/>
    <w:rsid w:val="00BF30A1"/>
    <w:rsid w:val="00BF7049"/>
    <w:rsid w:val="00C00CC6"/>
    <w:rsid w:val="00C15A3F"/>
    <w:rsid w:val="00C23D6C"/>
    <w:rsid w:val="00C25078"/>
    <w:rsid w:val="00C349F7"/>
    <w:rsid w:val="00C36743"/>
    <w:rsid w:val="00C37AE1"/>
    <w:rsid w:val="00C44464"/>
    <w:rsid w:val="00C44668"/>
    <w:rsid w:val="00C552BF"/>
    <w:rsid w:val="00C70BE6"/>
    <w:rsid w:val="00C724A9"/>
    <w:rsid w:val="00C84B03"/>
    <w:rsid w:val="00C943B1"/>
    <w:rsid w:val="00CA355E"/>
    <w:rsid w:val="00CA4B79"/>
    <w:rsid w:val="00CA5FE7"/>
    <w:rsid w:val="00CA66C7"/>
    <w:rsid w:val="00CB6897"/>
    <w:rsid w:val="00CB6BC6"/>
    <w:rsid w:val="00CC4EDC"/>
    <w:rsid w:val="00CC7601"/>
    <w:rsid w:val="00CC7EE1"/>
    <w:rsid w:val="00CE52C4"/>
    <w:rsid w:val="00CE787B"/>
    <w:rsid w:val="00CF0D78"/>
    <w:rsid w:val="00CF4E92"/>
    <w:rsid w:val="00CF7E85"/>
    <w:rsid w:val="00D00F59"/>
    <w:rsid w:val="00D072ED"/>
    <w:rsid w:val="00D10399"/>
    <w:rsid w:val="00D106D4"/>
    <w:rsid w:val="00D110BE"/>
    <w:rsid w:val="00D12A46"/>
    <w:rsid w:val="00D136A8"/>
    <w:rsid w:val="00D202E7"/>
    <w:rsid w:val="00D2384A"/>
    <w:rsid w:val="00D30CC6"/>
    <w:rsid w:val="00D37C88"/>
    <w:rsid w:val="00D4533F"/>
    <w:rsid w:val="00D57B50"/>
    <w:rsid w:val="00D636AA"/>
    <w:rsid w:val="00D657BD"/>
    <w:rsid w:val="00D67257"/>
    <w:rsid w:val="00D67C66"/>
    <w:rsid w:val="00D71730"/>
    <w:rsid w:val="00D84CAC"/>
    <w:rsid w:val="00D87142"/>
    <w:rsid w:val="00D910EF"/>
    <w:rsid w:val="00D91E01"/>
    <w:rsid w:val="00D92048"/>
    <w:rsid w:val="00D93729"/>
    <w:rsid w:val="00DB5396"/>
    <w:rsid w:val="00DC05CD"/>
    <w:rsid w:val="00DC2267"/>
    <w:rsid w:val="00DC610C"/>
    <w:rsid w:val="00DD7004"/>
    <w:rsid w:val="00DF4526"/>
    <w:rsid w:val="00DF674F"/>
    <w:rsid w:val="00DF73B7"/>
    <w:rsid w:val="00E01E27"/>
    <w:rsid w:val="00E04E9B"/>
    <w:rsid w:val="00E10EC7"/>
    <w:rsid w:val="00E164CF"/>
    <w:rsid w:val="00E169E3"/>
    <w:rsid w:val="00E26969"/>
    <w:rsid w:val="00E30C7D"/>
    <w:rsid w:val="00E31111"/>
    <w:rsid w:val="00E33716"/>
    <w:rsid w:val="00E34AAB"/>
    <w:rsid w:val="00E36006"/>
    <w:rsid w:val="00E42D6B"/>
    <w:rsid w:val="00E43010"/>
    <w:rsid w:val="00E45C59"/>
    <w:rsid w:val="00E45FF2"/>
    <w:rsid w:val="00E46C1E"/>
    <w:rsid w:val="00E5243C"/>
    <w:rsid w:val="00E537A4"/>
    <w:rsid w:val="00E63255"/>
    <w:rsid w:val="00E70382"/>
    <w:rsid w:val="00E83941"/>
    <w:rsid w:val="00E92329"/>
    <w:rsid w:val="00EA154D"/>
    <w:rsid w:val="00EA1774"/>
    <w:rsid w:val="00EB1A42"/>
    <w:rsid w:val="00EB1D73"/>
    <w:rsid w:val="00EB23BC"/>
    <w:rsid w:val="00EB7ADE"/>
    <w:rsid w:val="00EC2840"/>
    <w:rsid w:val="00EC6FDA"/>
    <w:rsid w:val="00ED0212"/>
    <w:rsid w:val="00ED589D"/>
    <w:rsid w:val="00ED5A01"/>
    <w:rsid w:val="00ED7E50"/>
    <w:rsid w:val="00EE16ED"/>
    <w:rsid w:val="00EF01CB"/>
    <w:rsid w:val="00F025DB"/>
    <w:rsid w:val="00F111A4"/>
    <w:rsid w:val="00F12F06"/>
    <w:rsid w:val="00F23ABC"/>
    <w:rsid w:val="00F3084D"/>
    <w:rsid w:val="00F341B7"/>
    <w:rsid w:val="00F35CCE"/>
    <w:rsid w:val="00F452C6"/>
    <w:rsid w:val="00F52FEB"/>
    <w:rsid w:val="00F669A4"/>
    <w:rsid w:val="00F67B99"/>
    <w:rsid w:val="00F70B68"/>
    <w:rsid w:val="00F73B12"/>
    <w:rsid w:val="00F74C72"/>
    <w:rsid w:val="00F75D7E"/>
    <w:rsid w:val="00F76E29"/>
    <w:rsid w:val="00F85FC5"/>
    <w:rsid w:val="00F8787C"/>
    <w:rsid w:val="00F90FB4"/>
    <w:rsid w:val="00F9446C"/>
    <w:rsid w:val="00FA0343"/>
    <w:rsid w:val="00FA4943"/>
    <w:rsid w:val="00FB3F39"/>
    <w:rsid w:val="00FB544B"/>
    <w:rsid w:val="00FC33C5"/>
    <w:rsid w:val="00FC3D1F"/>
    <w:rsid w:val="00FE3CEB"/>
    <w:rsid w:val="00FE51E6"/>
    <w:rsid w:val="00FF5D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788a"/>
    </o:shapedefaults>
    <o:shapelayout v:ext="edit">
      <o:idmap v:ext="edit" data="2"/>
    </o:shapelayout>
  </w:shapeDefaults>
  <w:decimalSymbol w:val="."/>
  <w:listSeparator w:val=","/>
  <w14:docId w14:val="40593195"/>
  <w15:docId w15:val="{86E78AA6-1E48-4753-A8C0-B5C18A46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CA8"/>
    <w:pPr>
      <w:spacing w:line="288" w:lineRule="auto"/>
    </w:pPr>
    <w:rPr>
      <w:rFonts w:ascii="Arial" w:hAnsi="Arial"/>
      <w:sz w:val="22"/>
      <w:szCs w:val="22"/>
      <w:lang w:eastAsia="en-US"/>
    </w:rPr>
  </w:style>
  <w:style w:type="paragraph" w:styleId="Heading1">
    <w:name w:val="heading 1"/>
    <w:basedOn w:val="Normal"/>
    <w:next w:val="Normal"/>
    <w:link w:val="Heading1Char"/>
    <w:uiPriority w:val="9"/>
    <w:unhideWhenUsed/>
    <w:rsid w:val="00331CBD"/>
    <w:pPr>
      <w:keepNext/>
      <w:spacing w:before="240" w:after="60" w:line="264" w:lineRule="exact"/>
      <w:outlineLvl w:val="0"/>
    </w:pPr>
    <w:rPr>
      <w:rFonts w:ascii="Cambria" w:eastAsia="Times New Roman" w:hAnsi="Cambria"/>
      <w:b/>
      <w:bCs/>
      <w:kern w:val="32"/>
      <w:sz w:val="32"/>
      <w:szCs w:val="32"/>
      <w:lang w:eastAsia="en-AU"/>
    </w:rPr>
  </w:style>
  <w:style w:type="paragraph" w:styleId="Heading2">
    <w:name w:val="heading 2"/>
    <w:basedOn w:val="Normal"/>
    <w:next w:val="Normal"/>
    <w:link w:val="Heading2Char"/>
    <w:uiPriority w:val="9"/>
    <w:unhideWhenUsed/>
    <w:rsid w:val="00FB544B"/>
    <w:pPr>
      <w:keepNext/>
      <w:keepLines/>
      <w:spacing w:before="20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rsid w:val="00FB544B"/>
    <w:pPr>
      <w:keepNext/>
      <w:keepLines/>
      <w:spacing w:before="200" w:line="276" w:lineRule="auto"/>
      <w:outlineLvl w:val="2"/>
    </w:pPr>
    <w:rPr>
      <w:rFonts w:ascii="Cambria" w:eastAsia="Times New Roman" w:hAnsi="Cambria"/>
      <w:b/>
      <w:bCs/>
      <w:color w:val="4F81BD"/>
    </w:rPr>
  </w:style>
  <w:style w:type="paragraph" w:styleId="Heading4">
    <w:name w:val="heading 4"/>
    <w:basedOn w:val="Normal"/>
    <w:link w:val="Heading4Char"/>
    <w:rsid w:val="00FB544B"/>
    <w:pPr>
      <w:spacing w:before="100" w:beforeAutospacing="1" w:after="100" w:afterAutospacing="1" w:line="240" w:lineRule="auto"/>
      <w:outlineLvl w:val="3"/>
    </w:pPr>
    <w:rPr>
      <w:rFonts w:ascii="Times New Roman" w:eastAsia="Times New Roman" w:hAnsi="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2FEB"/>
    <w:rPr>
      <w:rFonts w:ascii="Cambria" w:eastAsia="Times New Roman" w:hAnsi="Cambria"/>
      <w:b/>
      <w:bCs/>
      <w:kern w:val="32"/>
      <w:sz w:val="32"/>
      <w:szCs w:val="32"/>
    </w:rPr>
  </w:style>
  <w:style w:type="paragraph" w:customStyle="1" w:styleId="CC-Exptextbody">
    <w:name w:val="CC - Exp text body"/>
    <w:basedOn w:val="CC-Bodytext"/>
    <w:link w:val="CC-ExptextbodyChar"/>
    <w:autoRedefine/>
    <w:rsid w:val="00F341B7"/>
    <w:pPr>
      <w:spacing w:line="160" w:lineRule="exact"/>
    </w:pPr>
    <w:rPr>
      <w:sz w:val="14"/>
      <w:szCs w:val="16"/>
    </w:rPr>
  </w:style>
  <w:style w:type="paragraph" w:customStyle="1" w:styleId="CC-Bodytext">
    <w:name w:val="CC - Body text"/>
    <w:basedOn w:val="Normal"/>
    <w:link w:val="CC-BodytextChar"/>
    <w:autoRedefine/>
    <w:rsid w:val="00F341B7"/>
    <w:pPr>
      <w:spacing w:line="264" w:lineRule="exact"/>
    </w:pPr>
    <w:rPr>
      <w:szCs w:val="36"/>
    </w:rPr>
  </w:style>
  <w:style w:type="character" w:customStyle="1" w:styleId="CC-BodytextChar">
    <w:name w:val="CC - Body text Char"/>
    <w:link w:val="CC-Bodytext"/>
    <w:rsid w:val="00F341B7"/>
    <w:rPr>
      <w:rFonts w:ascii="Arial" w:hAnsi="Arial"/>
      <w:sz w:val="22"/>
      <w:szCs w:val="36"/>
      <w:lang w:eastAsia="en-US"/>
    </w:rPr>
  </w:style>
  <w:style w:type="character" w:customStyle="1" w:styleId="CC-ExptextbodyChar">
    <w:name w:val="CC - Exp text body Char"/>
    <w:link w:val="CC-Exptextbody"/>
    <w:rsid w:val="00F341B7"/>
    <w:rPr>
      <w:rFonts w:ascii="Arial" w:hAnsi="Arial"/>
      <w:sz w:val="14"/>
      <w:szCs w:val="16"/>
      <w:lang w:eastAsia="en-US"/>
    </w:rPr>
  </w:style>
  <w:style w:type="paragraph" w:customStyle="1" w:styleId="CC-Expltextheading">
    <w:name w:val="CC - Expl text heading"/>
    <w:link w:val="CC-ExpltextheadingChar"/>
    <w:autoRedefine/>
    <w:rsid w:val="00F341B7"/>
    <w:pPr>
      <w:spacing w:line="160" w:lineRule="exact"/>
    </w:pPr>
    <w:rPr>
      <w:rFonts w:ascii="Arial" w:hAnsi="Arial"/>
      <w:b/>
      <w:sz w:val="14"/>
      <w:szCs w:val="16"/>
      <w:lang w:eastAsia="en-US"/>
    </w:rPr>
  </w:style>
  <w:style w:type="character" w:customStyle="1" w:styleId="CC-ExpltextheadingChar">
    <w:name w:val="CC - Expl text heading Char"/>
    <w:link w:val="CC-Expltextheading"/>
    <w:rsid w:val="00F341B7"/>
    <w:rPr>
      <w:rFonts w:ascii="Arial" w:hAnsi="Arial"/>
      <w:b/>
      <w:sz w:val="14"/>
      <w:szCs w:val="16"/>
      <w:lang w:eastAsia="en-US"/>
    </w:rPr>
  </w:style>
  <w:style w:type="paragraph" w:customStyle="1" w:styleId="CC-Referencelist">
    <w:name w:val="CC - Reference list"/>
    <w:next w:val="CC-Bodytext"/>
    <w:link w:val="CC-ReferencelistChar"/>
    <w:autoRedefine/>
    <w:rsid w:val="00F341B7"/>
    <w:pPr>
      <w:spacing w:line="264" w:lineRule="exact"/>
    </w:pPr>
    <w:rPr>
      <w:rFonts w:ascii="Arial" w:hAnsi="Arial"/>
      <w:i/>
      <w:sz w:val="22"/>
      <w:szCs w:val="16"/>
      <w:lang w:eastAsia="en-US"/>
    </w:rPr>
  </w:style>
  <w:style w:type="character" w:customStyle="1" w:styleId="CC-ReferencelistChar">
    <w:name w:val="CC - Reference list Char"/>
    <w:link w:val="CC-Referencelist"/>
    <w:rsid w:val="00F341B7"/>
    <w:rPr>
      <w:rFonts w:ascii="Arial" w:hAnsi="Arial"/>
      <w:i/>
      <w:sz w:val="22"/>
      <w:szCs w:val="16"/>
      <w:lang w:eastAsia="en-US"/>
    </w:rPr>
  </w:style>
  <w:style w:type="paragraph" w:customStyle="1" w:styleId="CC-Reportcover">
    <w:name w:val="CC - Report cover"/>
    <w:basedOn w:val="Normal"/>
    <w:link w:val="CC-ReportcoverChar"/>
    <w:autoRedefine/>
    <w:rsid w:val="00A04D9C"/>
    <w:pPr>
      <w:spacing w:line="276" w:lineRule="auto"/>
      <w:ind w:left="-709"/>
    </w:pPr>
    <w:rPr>
      <w:rFonts w:cs="Arial"/>
      <w:b/>
      <w:color w:val="00A994" w:themeColor="accent1"/>
      <w:sz w:val="72"/>
      <w:szCs w:val="72"/>
    </w:rPr>
  </w:style>
  <w:style w:type="character" w:customStyle="1" w:styleId="CC-ReportcoverChar">
    <w:name w:val="CC - Report cover Char"/>
    <w:link w:val="CC-Reportcover"/>
    <w:rsid w:val="00A04D9C"/>
    <w:rPr>
      <w:rFonts w:ascii="Arial" w:hAnsi="Arial" w:cs="Arial"/>
      <w:b/>
      <w:color w:val="00A994" w:themeColor="accent1"/>
      <w:sz w:val="72"/>
      <w:szCs w:val="72"/>
      <w:lang w:eastAsia="en-US"/>
    </w:rPr>
  </w:style>
  <w:style w:type="paragraph" w:styleId="Header">
    <w:name w:val="header"/>
    <w:basedOn w:val="Normal"/>
    <w:link w:val="HeaderChar"/>
    <w:uiPriority w:val="99"/>
    <w:unhideWhenUsed/>
    <w:rsid w:val="00923D2A"/>
    <w:pPr>
      <w:tabs>
        <w:tab w:val="center" w:pos="4513"/>
        <w:tab w:val="right" w:pos="9026"/>
      </w:tabs>
    </w:pPr>
  </w:style>
  <w:style w:type="character" w:customStyle="1" w:styleId="HeaderChar">
    <w:name w:val="Header Char"/>
    <w:link w:val="Header"/>
    <w:uiPriority w:val="99"/>
    <w:rsid w:val="00F52FEB"/>
    <w:rPr>
      <w:rFonts w:ascii="Arial" w:hAnsi="Arial"/>
      <w:sz w:val="22"/>
      <w:szCs w:val="22"/>
      <w:lang w:eastAsia="en-US"/>
    </w:rPr>
  </w:style>
  <w:style w:type="paragraph" w:styleId="Footer">
    <w:name w:val="footer"/>
    <w:basedOn w:val="Normal"/>
    <w:link w:val="FooterChar"/>
    <w:uiPriority w:val="99"/>
    <w:unhideWhenUsed/>
    <w:rsid w:val="00923D2A"/>
    <w:pPr>
      <w:tabs>
        <w:tab w:val="center" w:pos="4513"/>
        <w:tab w:val="right" w:pos="9026"/>
      </w:tabs>
    </w:pPr>
  </w:style>
  <w:style w:type="character" w:customStyle="1" w:styleId="FooterChar">
    <w:name w:val="Footer Char"/>
    <w:link w:val="Footer"/>
    <w:uiPriority w:val="99"/>
    <w:rsid w:val="00F52FEB"/>
    <w:rPr>
      <w:rFonts w:ascii="Arial" w:hAnsi="Arial"/>
      <w:sz w:val="22"/>
      <w:szCs w:val="22"/>
      <w:lang w:eastAsia="en-US"/>
    </w:rPr>
  </w:style>
  <w:style w:type="paragraph" w:styleId="NormalWeb">
    <w:name w:val="Normal (Web)"/>
    <w:basedOn w:val="Normal"/>
    <w:uiPriority w:val="99"/>
    <w:unhideWhenUsed/>
    <w:rsid w:val="00923D2A"/>
    <w:pPr>
      <w:spacing w:before="100" w:beforeAutospacing="1" w:after="100" w:afterAutospacing="1"/>
    </w:pPr>
    <w:rPr>
      <w:rFonts w:ascii="Times New Roman" w:eastAsia="Times New Roman" w:hAnsi="Times New Roman"/>
      <w:sz w:val="24"/>
      <w:szCs w:val="24"/>
      <w:lang w:eastAsia="en-AU"/>
    </w:rPr>
  </w:style>
  <w:style w:type="paragraph" w:customStyle="1" w:styleId="BasicParagraph">
    <w:name w:val="[Basic Paragraph]"/>
    <w:basedOn w:val="Normal"/>
    <w:uiPriority w:val="99"/>
    <w:rsid w:val="00D202E7"/>
    <w:pPr>
      <w:suppressAutoHyphens/>
      <w:autoSpaceDE w:val="0"/>
      <w:autoSpaceDN w:val="0"/>
      <w:adjustRightInd w:val="0"/>
      <w:textAlignment w:val="center"/>
    </w:pPr>
    <w:rPr>
      <w:rFonts w:ascii="Times New Roman" w:hAnsi="Times New Roman"/>
      <w:color w:val="000000"/>
      <w:sz w:val="24"/>
      <w:szCs w:val="24"/>
      <w:lang w:val="en-GB" w:eastAsia="en-AU"/>
    </w:rPr>
  </w:style>
  <w:style w:type="paragraph" w:customStyle="1" w:styleId="Bulletsleveltwo">
    <w:name w:val="Bullets (level two)"/>
    <w:basedOn w:val="Normal"/>
    <w:uiPriority w:val="99"/>
    <w:unhideWhenUsed/>
    <w:rsid w:val="00F52FEB"/>
    <w:pPr>
      <w:autoSpaceDE w:val="0"/>
      <w:autoSpaceDN w:val="0"/>
      <w:adjustRightInd w:val="0"/>
      <w:spacing w:line="160" w:lineRule="atLeast"/>
      <w:ind w:left="717" w:hanging="360"/>
      <w:textAlignment w:val="center"/>
    </w:pPr>
    <w:rPr>
      <w:rFonts w:ascii="MetaBook-Roman" w:hAnsi="MetaBook-Roman" w:cs="MetaBook-Roman"/>
      <w:color w:val="000000"/>
      <w:sz w:val="14"/>
      <w:szCs w:val="14"/>
      <w:lang w:val="en-GB" w:eastAsia="en-AU"/>
    </w:rPr>
  </w:style>
  <w:style w:type="paragraph" w:customStyle="1" w:styleId="Bulletsnumberedlevelone">
    <w:name w:val="Bullets (numbered level one)"/>
    <w:basedOn w:val="Normal"/>
    <w:uiPriority w:val="99"/>
    <w:unhideWhenUsed/>
    <w:rsid w:val="00D202E7"/>
    <w:pPr>
      <w:autoSpaceDE w:val="0"/>
      <w:autoSpaceDN w:val="0"/>
      <w:adjustRightInd w:val="0"/>
      <w:ind w:left="360" w:hanging="360"/>
      <w:textAlignment w:val="center"/>
    </w:pPr>
    <w:rPr>
      <w:rFonts w:ascii="MetaBook-Roman" w:hAnsi="MetaBook-Roman" w:cs="MetaBook-Roman"/>
      <w:color w:val="000000"/>
      <w:lang w:val="en-GB" w:eastAsia="en-AU"/>
    </w:rPr>
  </w:style>
  <w:style w:type="paragraph" w:customStyle="1" w:styleId="Bulletsnumberedleveltwo">
    <w:name w:val="Bullets (numbered level two)"/>
    <w:basedOn w:val="Normal"/>
    <w:uiPriority w:val="99"/>
    <w:unhideWhenUsed/>
    <w:rsid w:val="00D202E7"/>
    <w:pPr>
      <w:autoSpaceDE w:val="0"/>
      <w:autoSpaceDN w:val="0"/>
      <w:adjustRightInd w:val="0"/>
      <w:ind w:left="717" w:hanging="360"/>
      <w:textAlignment w:val="center"/>
    </w:pPr>
    <w:rPr>
      <w:rFonts w:ascii="MetaBook-Roman" w:hAnsi="MetaBook-Roman" w:cs="MetaBook-Roman"/>
      <w:color w:val="000000"/>
      <w:lang w:val="en-GB" w:eastAsia="en-AU"/>
    </w:rPr>
  </w:style>
  <w:style w:type="paragraph" w:customStyle="1" w:styleId="Bulletsnumberedlevelthree">
    <w:name w:val="Bullets (numbered level three)"/>
    <w:basedOn w:val="Normal"/>
    <w:uiPriority w:val="99"/>
    <w:unhideWhenUsed/>
    <w:rsid w:val="00D202E7"/>
    <w:pPr>
      <w:autoSpaceDE w:val="0"/>
      <w:autoSpaceDN w:val="0"/>
      <w:adjustRightInd w:val="0"/>
      <w:ind w:left="1077" w:hanging="360"/>
      <w:textAlignment w:val="center"/>
    </w:pPr>
    <w:rPr>
      <w:rFonts w:ascii="MetaBook-Roman" w:hAnsi="MetaBook-Roman" w:cs="MetaBook-Roman"/>
      <w:color w:val="000000"/>
      <w:lang w:val="en-GB" w:eastAsia="en-AU"/>
    </w:rPr>
  </w:style>
  <w:style w:type="character" w:customStyle="1" w:styleId="HeadingCunninghamCentre">
    <w:name w:val="Heading (Cunningham Centre)"/>
    <w:uiPriority w:val="99"/>
    <w:unhideWhenUsed/>
    <w:rsid w:val="00D202E7"/>
    <w:rPr>
      <w:rFonts w:ascii="MetaBold-Roman" w:hAnsi="MetaBold-Roman" w:cs="MetaBold-Roman"/>
      <w:sz w:val="36"/>
      <w:szCs w:val="36"/>
    </w:rPr>
  </w:style>
  <w:style w:type="paragraph" w:customStyle="1" w:styleId="CC-Heading">
    <w:name w:val="CC - Heading"/>
    <w:basedOn w:val="Normal"/>
    <w:link w:val="CC-HeadingChar"/>
    <w:rsid w:val="00F341B7"/>
    <w:pPr>
      <w:spacing w:line="432" w:lineRule="exact"/>
    </w:pPr>
    <w:rPr>
      <w:b/>
      <w:sz w:val="36"/>
      <w:szCs w:val="36"/>
    </w:rPr>
  </w:style>
  <w:style w:type="character" w:customStyle="1" w:styleId="CC-HeadingChar">
    <w:name w:val="CC - Heading Char"/>
    <w:link w:val="CC-Heading"/>
    <w:rsid w:val="00F341B7"/>
    <w:rPr>
      <w:rFonts w:ascii="Arial" w:hAnsi="Arial"/>
      <w:b/>
      <w:sz w:val="36"/>
      <w:szCs w:val="36"/>
      <w:lang w:eastAsia="en-US"/>
    </w:rPr>
  </w:style>
  <w:style w:type="paragraph" w:customStyle="1" w:styleId="CC-Subheadingone">
    <w:name w:val="CC - Subheading one"/>
    <w:basedOn w:val="Normal"/>
    <w:link w:val="CC-SubheadingoneChar"/>
    <w:rsid w:val="00F341B7"/>
    <w:pPr>
      <w:spacing w:line="336" w:lineRule="exact"/>
    </w:pPr>
    <w:rPr>
      <w:b/>
      <w:sz w:val="28"/>
      <w:szCs w:val="36"/>
    </w:rPr>
  </w:style>
  <w:style w:type="character" w:customStyle="1" w:styleId="CC-SubheadingoneChar">
    <w:name w:val="CC - Subheading one Char"/>
    <w:link w:val="CC-Subheadingone"/>
    <w:rsid w:val="00F341B7"/>
    <w:rPr>
      <w:rFonts w:ascii="Arial" w:hAnsi="Arial"/>
      <w:b/>
      <w:sz w:val="28"/>
      <w:szCs w:val="36"/>
      <w:lang w:eastAsia="en-US"/>
    </w:rPr>
  </w:style>
  <w:style w:type="paragraph" w:customStyle="1" w:styleId="CC-Subheadingtwo">
    <w:name w:val="CC - Subheading two"/>
    <w:basedOn w:val="Normal"/>
    <w:link w:val="CC-SubheadingtwoChar"/>
    <w:qFormat/>
    <w:rsid w:val="00F341B7"/>
    <w:pPr>
      <w:spacing w:line="264" w:lineRule="exact"/>
    </w:pPr>
    <w:rPr>
      <w:b/>
      <w:szCs w:val="36"/>
    </w:rPr>
  </w:style>
  <w:style w:type="character" w:customStyle="1" w:styleId="CC-SubheadingtwoChar">
    <w:name w:val="CC - Subheading two Char"/>
    <w:link w:val="CC-Subheadingtwo"/>
    <w:rsid w:val="00F341B7"/>
    <w:rPr>
      <w:rFonts w:ascii="Arial" w:hAnsi="Arial"/>
      <w:b/>
      <w:sz w:val="22"/>
      <w:szCs w:val="36"/>
      <w:lang w:eastAsia="en-US"/>
    </w:rPr>
  </w:style>
  <w:style w:type="paragraph" w:customStyle="1" w:styleId="CC-Bullets1">
    <w:name w:val="CC - Bullets 1"/>
    <w:basedOn w:val="Normal"/>
    <w:link w:val="CC-Bullets1Char"/>
    <w:autoRedefine/>
    <w:rsid w:val="00F341B7"/>
    <w:pPr>
      <w:numPr>
        <w:numId w:val="4"/>
      </w:numPr>
      <w:spacing w:line="264" w:lineRule="exact"/>
    </w:pPr>
    <w:rPr>
      <w:szCs w:val="36"/>
    </w:rPr>
  </w:style>
  <w:style w:type="character" w:customStyle="1" w:styleId="CC-Bullets1Char">
    <w:name w:val="CC - Bullets 1 Char"/>
    <w:link w:val="CC-Bullets1"/>
    <w:rsid w:val="00F341B7"/>
    <w:rPr>
      <w:rFonts w:ascii="Arial" w:hAnsi="Arial"/>
      <w:sz w:val="22"/>
      <w:szCs w:val="36"/>
      <w:lang w:eastAsia="en-US"/>
    </w:rPr>
  </w:style>
  <w:style w:type="paragraph" w:customStyle="1" w:styleId="CC-Bullets2">
    <w:name w:val="CC - Bullets 2"/>
    <w:basedOn w:val="CC-Bullets1"/>
    <w:link w:val="CC-Bullets2Char"/>
    <w:rsid w:val="00F341B7"/>
    <w:pPr>
      <w:numPr>
        <w:ilvl w:val="1"/>
        <w:numId w:val="3"/>
      </w:numPr>
    </w:pPr>
  </w:style>
  <w:style w:type="character" w:customStyle="1" w:styleId="CC-Bullets2Char">
    <w:name w:val="CC - Bullets 2 Char"/>
    <w:link w:val="CC-Bullets2"/>
    <w:rsid w:val="00F341B7"/>
    <w:rPr>
      <w:rFonts w:ascii="Arial" w:hAnsi="Arial"/>
      <w:sz w:val="22"/>
      <w:szCs w:val="36"/>
      <w:lang w:eastAsia="en-US"/>
    </w:rPr>
  </w:style>
  <w:style w:type="paragraph" w:customStyle="1" w:styleId="CC-Bullets10">
    <w:name w:val="CC - Bullets # 1"/>
    <w:basedOn w:val="CC-Bullets1"/>
    <w:link w:val="CC-Bullets1Char0"/>
    <w:autoRedefine/>
    <w:rsid w:val="00F341B7"/>
    <w:pPr>
      <w:numPr>
        <w:numId w:val="5"/>
      </w:numPr>
    </w:pPr>
  </w:style>
  <w:style w:type="character" w:customStyle="1" w:styleId="CC-Bullets1Char0">
    <w:name w:val="CC - Bullets # 1 Char"/>
    <w:link w:val="CC-Bullets10"/>
    <w:rsid w:val="00F341B7"/>
    <w:rPr>
      <w:rFonts w:ascii="Arial" w:hAnsi="Arial"/>
      <w:sz w:val="22"/>
      <w:szCs w:val="36"/>
      <w:lang w:eastAsia="en-US"/>
    </w:rPr>
  </w:style>
  <w:style w:type="paragraph" w:customStyle="1" w:styleId="CC-Bullets20">
    <w:name w:val="CC - Bullets # 2"/>
    <w:basedOn w:val="CC-Bullets10"/>
    <w:autoRedefine/>
    <w:rsid w:val="00F341B7"/>
    <w:pPr>
      <w:numPr>
        <w:ilvl w:val="1"/>
      </w:numPr>
    </w:pPr>
  </w:style>
  <w:style w:type="paragraph" w:customStyle="1" w:styleId="CC-Bullets3">
    <w:name w:val="CC - Bullets # 3"/>
    <w:basedOn w:val="CC-Bullets10"/>
    <w:autoRedefine/>
    <w:rsid w:val="001252E9"/>
    <w:pPr>
      <w:numPr>
        <w:ilvl w:val="2"/>
      </w:numPr>
      <w:ind w:hanging="221"/>
    </w:pPr>
  </w:style>
  <w:style w:type="character" w:styleId="Hyperlink">
    <w:name w:val="Hyperlink"/>
    <w:uiPriority w:val="99"/>
    <w:rsid w:val="0050138E"/>
    <w:rPr>
      <w:rFonts w:ascii="Arial" w:hAnsi="Arial"/>
      <w:color w:val="0000FF"/>
      <w:sz w:val="22"/>
      <w:szCs w:val="36"/>
      <w:u w:val="none"/>
      <w:lang w:eastAsia="en-US"/>
    </w:rPr>
  </w:style>
  <w:style w:type="paragraph" w:customStyle="1" w:styleId="Hyperlink-exptext">
    <w:name w:val="Hyperlink - exp text"/>
    <w:link w:val="Hyperlink-exptextChar"/>
    <w:autoRedefine/>
    <w:rsid w:val="0050138E"/>
    <w:pPr>
      <w:spacing w:line="160" w:lineRule="exact"/>
    </w:pPr>
    <w:rPr>
      <w:rFonts w:ascii="Arial" w:hAnsi="Arial"/>
      <w:color w:val="0000FF"/>
      <w:sz w:val="14"/>
      <w:szCs w:val="16"/>
      <w:lang w:eastAsia="en-US"/>
    </w:rPr>
  </w:style>
  <w:style w:type="character" w:customStyle="1" w:styleId="Hyperlink-exptextChar">
    <w:name w:val="Hyperlink - exp text Char"/>
    <w:link w:val="Hyperlink-exptext"/>
    <w:rsid w:val="0050138E"/>
    <w:rPr>
      <w:rFonts w:ascii="Arial" w:hAnsi="Arial"/>
      <w:color w:val="0000FF"/>
      <w:sz w:val="14"/>
      <w:szCs w:val="16"/>
      <w:lang w:eastAsia="en-US"/>
    </w:rPr>
  </w:style>
  <w:style w:type="character" w:customStyle="1" w:styleId="BodytextCunninghamCentre">
    <w:name w:val="Body text (Cunningham Centre)"/>
    <w:uiPriority w:val="99"/>
    <w:rsid w:val="0050138E"/>
    <w:rPr>
      <w:rFonts w:ascii="MetaBook-Roman" w:hAnsi="MetaBook-Roman" w:cs="MetaBook-Roman"/>
      <w:sz w:val="22"/>
      <w:szCs w:val="22"/>
    </w:rPr>
  </w:style>
  <w:style w:type="character" w:customStyle="1" w:styleId="HyperlinkCunninghamCentre">
    <w:name w:val="Hyperlink (Cunningham Centre)"/>
    <w:uiPriority w:val="99"/>
    <w:rsid w:val="0050138E"/>
    <w:rPr>
      <w:rFonts w:ascii="MetaBook-Roman" w:hAnsi="MetaBook-Roman" w:cs="MetaBook-Roman"/>
      <w:color w:val="0042F9"/>
      <w:sz w:val="22"/>
      <w:szCs w:val="22"/>
      <w:u w:val="none"/>
    </w:rPr>
  </w:style>
  <w:style w:type="character" w:customStyle="1" w:styleId="ReferenceCunninghamCentre">
    <w:name w:val="Reference (Cunningham Centre)"/>
    <w:uiPriority w:val="99"/>
    <w:rsid w:val="0050138E"/>
    <w:rPr>
      <w:rFonts w:ascii="MetaBook-Italic" w:hAnsi="MetaBook-Italic" w:cs="MetaBook-Italic"/>
      <w:sz w:val="22"/>
      <w:szCs w:val="22"/>
    </w:rPr>
  </w:style>
  <w:style w:type="character" w:styleId="FollowedHyperlink">
    <w:name w:val="FollowedHyperlink"/>
    <w:uiPriority w:val="99"/>
    <w:semiHidden/>
    <w:unhideWhenUsed/>
    <w:rsid w:val="009613D5"/>
    <w:rPr>
      <w:color w:val="800080"/>
      <w:u w:val="single"/>
    </w:rPr>
  </w:style>
  <w:style w:type="paragraph" w:customStyle="1" w:styleId="HeadingCC">
    <w:name w:val="Heading CC"/>
    <w:basedOn w:val="Normal"/>
    <w:link w:val="HeadingCCChar"/>
    <w:qFormat/>
    <w:rsid w:val="003B0E99"/>
    <w:pPr>
      <w:spacing w:after="60"/>
    </w:pPr>
    <w:rPr>
      <w:color w:val="A4204E" w:themeColor="text2"/>
      <w:sz w:val="36"/>
      <w:szCs w:val="36"/>
    </w:rPr>
  </w:style>
  <w:style w:type="character" w:customStyle="1" w:styleId="HeadingCCChar">
    <w:name w:val="Heading CC Char"/>
    <w:link w:val="HeadingCC"/>
    <w:rsid w:val="003B0E99"/>
    <w:rPr>
      <w:rFonts w:ascii="Arial" w:hAnsi="Arial"/>
      <w:color w:val="A4204E" w:themeColor="text2"/>
      <w:sz w:val="36"/>
      <w:szCs w:val="36"/>
      <w:lang w:eastAsia="en-US"/>
    </w:rPr>
  </w:style>
  <w:style w:type="paragraph" w:customStyle="1" w:styleId="Subheading1">
    <w:name w:val="Subheading 1"/>
    <w:basedOn w:val="HeadingCC"/>
    <w:link w:val="Subheading1Char"/>
    <w:qFormat/>
    <w:rsid w:val="00E26969"/>
    <w:rPr>
      <w:sz w:val="28"/>
      <w:szCs w:val="28"/>
    </w:rPr>
  </w:style>
  <w:style w:type="character" w:customStyle="1" w:styleId="Subheading1Char">
    <w:name w:val="Subheading 1 Char"/>
    <w:link w:val="Subheading1"/>
    <w:rsid w:val="00E26969"/>
    <w:rPr>
      <w:rFonts w:ascii="Arial" w:hAnsi="Arial"/>
      <w:b/>
      <w:sz w:val="28"/>
      <w:szCs w:val="28"/>
      <w:lang w:eastAsia="en-US"/>
    </w:rPr>
  </w:style>
  <w:style w:type="paragraph" w:customStyle="1" w:styleId="Subheading2">
    <w:name w:val="Subheading 2"/>
    <w:basedOn w:val="Subheading1"/>
    <w:link w:val="Subheading2Char"/>
    <w:qFormat/>
    <w:rsid w:val="003B0E99"/>
    <w:rPr>
      <w:color w:val="595B5B" w:themeColor="accent5"/>
      <w:sz w:val="22"/>
      <w:szCs w:val="22"/>
    </w:rPr>
  </w:style>
  <w:style w:type="character" w:customStyle="1" w:styleId="Subheading2Char">
    <w:name w:val="Subheading 2 Char"/>
    <w:link w:val="Subheading2"/>
    <w:rsid w:val="003B0E99"/>
    <w:rPr>
      <w:rFonts w:ascii="Arial" w:hAnsi="Arial"/>
      <w:color w:val="595B5B" w:themeColor="accent5"/>
      <w:sz w:val="22"/>
      <w:szCs w:val="22"/>
      <w:lang w:eastAsia="en-US"/>
    </w:rPr>
  </w:style>
  <w:style w:type="paragraph" w:customStyle="1" w:styleId="BodyTextCC">
    <w:name w:val="Body Text CC"/>
    <w:link w:val="BodyTextCCChar"/>
    <w:qFormat/>
    <w:rsid w:val="003B0E99"/>
    <w:pPr>
      <w:spacing w:line="288" w:lineRule="auto"/>
    </w:pPr>
    <w:rPr>
      <w:rFonts w:ascii="Arial" w:hAnsi="Arial"/>
      <w:sz w:val="22"/>
      <w:szCs w:val="22"/>
      <w:lang w:eastAsia="en-US"/>
    </w:rPr>
  </w:style>
  <w:style w:type="character" w:customStyle="1" w:styleId="BodyTextCCChar">
    <w:name w:val="Body Text CC Char"/>
    <w:link w:val="BodyTextCC"/>
    <w:rsid w:val="003B0E99"/>
    <w:rPr>
      <w:rFonts w:ascii="Arial" w:hAnsi="Arial"/>
      <w:sz w:val="22"/>
      <w:szCs w:val="22"/>
      <w:lang w:eastAsia="en-US"/>
    </w:rPr>
  </w:style>
  <w:style w:type="paragraph" w:customStyle="1" w:styleId="Bullets10">
    <w:name w:val="Bullets 1"/>
    <w:basedOn w:val="BodyTextCC"/>
    <w:link w:val="Bullets1Char"/>
    <w:qFormat/>
    <w:rsid w:val="002E3908"/>
    <w:pPr>
      <w:numPr>
        <w:numId w:val="6"/>
      </w:numPr>
      <w:spacing w:after="60"/>
      <w:ind w:left="357" w:hanging="357"/>
    </w:pPr>
  </w:style>
  <w:style w:type="character" w:customStyle="1" w:styleId="Bullets1Char">
    <w:name w:val="Bullets 1 Char"/>
    <w:link w:val="Bullets10"/>
    <w:rsid w:val="002E3908"/>
    <w:rPr>
      <w:rFonts w:ascii="Arial" w:hAnsi="Arial"/>
      <w:sz w:val="22"/>
      <w:szCs w:val="22"/>
      <w:lang w:eastAsia="en-US"/>
    </w:rPr>
  </w:style>
  <w:style w:type="paragraph" w:customStyle="1" w:styleId="Bullets20">
    <w:name w:val="Bullets 2"/>
    <w:basedOn w:val="BodyTextCC"/>
    <w:link w:val="Bullets2Char"/>
    <w:qFormat/>
    <w:rsid w:val="002E3908"/>
    <w:pPr>
      <w:numPr>
        <w:numId w:val="1"/>
      </w:numPr>
      <w:spacing w:after="60"/>
      <w:ind w:left="714" w:hanging="357"/>
    </w:pPr>
  </w:style>
  <w:style w:type="character" w:customStyle="1" w:styleId="Bullets2Char">
    <w:name w:val="Bullets 2 Char"/>
    <w:link w:val="Bullets20"/>
    <w:rsid w:val="002E3908"/>
    <w:rPr>
      <w:rFonts w:ascii="Arial" w:hAnsi="Arial"/>
      <w:sz w:val="22"/>
      <w:szCs w:val="22"/>
      <w:lang w:eastAsia="en-US"/>
    </w:rPr>
  </w:style>
  <w:style w:type="paragraph" w:customStyle="1" w:styleId="Bullets1">
    <w:name w:val="Bullets #1"/>
    <w:basedOn w:val="BodyTextCC"/>
    <w:link w:val="Bullets1Char0"/>
    <w:qFormat/>
    <w:rsid w:val="008D0568"/>
    <w:pPr>
      <w:numPr>
        <w:numId w:val="2"/>
      </w:numPr>
      <w:spacing w:after="60"/>
      <w:ind w:left="357" w:hanging="357"/>
    </w:pPr>
  </w:style>
  <w:style w:type="character" w:customStyle="1" w:styleId="Bullets1Char0">
    <w:name w:val="Bullets #1 Char"/>
    <w:link w:val="Bullets1"/>
    <w:rsid w:val="008D0568"/>
    <w:rPr>
      <w:rFonts w:ascii="Arial" w:hAnsi="Arial"/>
      <w:sz w:val="22"/>
      <w:szCs w:val="22"/>
      <w:lang w:eastAsia="en-US"/>
    </w:rPr>
  </w:style>
  <w:style w:type="paragraph" w:customStyle="1" w:styleId="Bullets2">
    <w:name w:val="Bullets #2"/>
    <w:basedOn w:val="BodyTextCC"/>
    <w:link w:val="Bullets2Char0"/>
    <w:qFormat/>
    <w:rsid w:val="00A301A1"/>
    <w:pPr>
      <w:numPr>
        <w:numId w:val="7"/>
      </w:numPr>
      <w:spacing w:after="60"/>
    </w:pPr>
  </w:style>
  <w:style w:type="character" w:customStyle="1" w:styleId="Bullets2Char0">
    <w:name w:val="Bullets #2 Char"/>
    <w:link w:val="Bullets2"/>
    <w:rsid w:val="00A301A1"/>
    <w:rPr>
      <w:rFonts w:ascii="Arial" w:hAnsi="Arial"/>
      <w:sz w:val="22"/>
      <w:szCs w:val="22"/>
      <w:lang w:eastAsia="en-US"/>
    </w:rPr>
  </w:style>
  <w:style w:type="paragraph" w:customStyle="1" w:styleId="Bullets3">
    <w:name w:val="Bullets #3"/>
    <w:basedOn w:val="BodyTextCC"/>
    <w:link w:val="Bullets3Char"/>
    <w:qFormat/>
    <w:rsid w:val="00705DF1"/>
    <w:pPr>
      <w:numPr>
        <w:numId w:val="34"/>
      </w:numPr>
      <w:spacing w:after="60"/>
      <w:ind w:left="1077" w:hanging="357"/>
    </w:pPr>
  </w:style>
  <w:style w:type="character" w:customStyle="1" w:styleId="Bullets3Char">
    <w:name w:val="Bullets #3 Char"/>
    <w:link w:val="Bullets3"/>
    <w:rsid w:val="00705DF1"/>
    <w:rPr>
      <w:rFonts w:ascii="Arial" w:hAnsi="Arial"/>
      <w:sz w:val="22"/>
      <w:szCs w:val="22"/>
      <w:lang w:eastAsia="en-US"/>
    </w:rPr>
  </w:style>
  <w:style w:type="paragraph" w:customStyle="1" w:styleId="Reference">
    <w:name w:val="Reference"/>
    <w:basedOn w:val="Normal"/>
    <w:link w:val="ReferenceChar"/>
    <w:qFormat/>
    <w:rsid w:val="00E26969"/>
    <w:rPr>
      <w:i/>
    </w:rPr>
  </w:style>
  <w:style w:type="character" w:customStyle="1" w:styleId="ReferenceChar">
    <w:name w:val="Reference Char"/>
    <w:link w:val="Reference"/>
    <w:rsid w:val="00E26969"/>
    <w:rPr>
      <w:rFonts w:ascii="Arial" w:hAnsi="Arial"/>
      <w:i/>
      <w:sz w:val="22"/>
      <w:szCs w:val="22"/>
      <w:lang w:eastAsia="en-US"/>
    </w:rPr>
  </w:style>
  <w:style w:type="paragraph" w:customStyle="1" w:styleId="Hyperlinkblue">
    <w:name w:val="Hyperlink (blue)"/>
    <w:basedOn w:val="BodyTextCC"/>
    <w:link w:val="HyperlinkblueChar"/>
    <w:qFormat/>
    <w:rsid w:val="00E26969"/>
    <w:rPr>
      <w:color w:val="0000FF"/>
    </w:rPr>
  </w:style>
  <w:style w:type="character" w:customStyle="1" w:styleId="HyperlinkblueChar">
    <w:name w:val="Hyperlink (blue) Char"/>
    <w:link w:val="Hyperlinkblue"/>
    <w:rsid w:val="00E26969"/>
    <w:rPr>
      <w:rFonts w:ascii="Arial" w:hAnsi="Arial"/>
      <w:b w:val="0"/>
      <w:color w:val="0000FF"/>
      <w:sz w:val="22"/>
      <w:szCs w:val="22"/>
      <w:lang w:eastAsia="en-US"/>
    </w:rPr>
  </w:style>
  <w:style w:type="paragraph" w:customStyle="1" w:styleId="Imprint">
    <w:name w:val="Imprint"/>
    <w:basedOn w:val="BodyTextCC"/>
    <w:link w:val="ImprintChar"/>
    <w:qFormat/>
    <w:rsid w:val="00A04D9C"/>
    <w:rPr>
      <w:sz w:val="18"/>
      <w:szCs w:val="18"/>
    </w:rPr>
  </w:style>
  <w:style w:type="character" w:customStyle="1" w:styleId="ImprintChar">
    <w:name w:val="Imprint Char"/>
    <w:link w:val="Imprint"/>
    <w:rsid w:val="00A04D9C"/>
    <w:rPr>
      <w:rFonts w:ascii="Arial" w:hAnsi="Arial"/>
      <w:sz w:val="18"/>
      <w:szCs w:val="18"/>
      <w:lang w:eastAsia="en-US"/>
    </w:rPr>
  </w:style>
  <w:style w:type="paragraph" w:customStyle="1" w:styleId="Imprinthyperlink">
    <w:name w:val="Imprint hyperlink"/>
    <w:basedOn w:val="Imprint"/>
    <w:link w:val="ImprinthyperlinkChar"/>
    <w:qFormat/>
    <w:rsid w:val="00E26969"/>
    <w:rPr>
      <w:color w:val="0000FF"/>
    </w:rPr>
  </w:style>
  <w:style w:type="character" w:customStyle="1" w:styleId="ImprinthyperlinkChar">
    <w:name w:val="Imprint hyperlink Char"/>
    <w:link w:val="Imprinthyperlink"/>
    <w:rsid w:val="00E26969"/>
    <w:rPr>
      <w:rFonts w:ascii="Arial" w:hAnsi="Arial"/>
      <w:b w:val="0"/>
      <w:color w:val="0000FF"/>
      <w:sz w:val="18"/>
      <w:szCs w:val="18"/>
      <w:lang w:eastAsia="en-US"/>
    </w:rPr>
  </w:style>
  <w:style w:type="paragraph" w:customStyle="1" w:styleId="Reportcover">
    <w:name w:val="Report cover"/>
    <w:basedOn w:val="CC-Reportcover"/>
    <w:link w:val="ReportcoverChar"/>
    <w:qFormat/>
    <w:rsid w:val="00DC610C"/>
    <w:pPr>
      <w:ind w:left="0"/>
    </w:pPr>
  </w:style>
  <w:style w:type="character" w:customStyle="1" w:styleId="ReportcoverChar">
    <w:name w:val="Report cover Char"/>
    <w:link w:val="Reportcover"/>
    <w:rsid w:val="00DC610C"/>
    <w:rPr>
      <w:rFonts w:ascii="Arial" w:hAnsi="Arial" w:cs="Arial"/>
      <w:b/>
      <w:color w:val="00A994" w:themeColor="accent1"/>
      <w:sz w:val="72"/>
      <w:szCs w:val="72"/>
      <w:lang w:eastAsia="en-US"/>
    </w:rPr>
  </w:style>
  <w:style w:type="paragraph" w:styleId="ListParagraph">
    <w:name w:val="List Paragraph"/>
    <w:basedOn w:val="Normal"/>
    <w:uiPriority w:val="34"/>
    <w:qFormat/>
    <w:rsid w:val="00325000"/>
    <w:pPr>
      <w:spacing w:after="200" w:line="276" w:lineRule="auto"/>
      <w:ind w:left="720"/>
      <w:contextualSpacing/>
    </w:pPr>
    <w:rPr>
      <w:rFonts w:ascii="Calibri" w:hAnsi="Calibri"/>
    </w:rPr>
  </w:style>
  <w:style w:type="paragraph" w:customStyle="1" w:styleId="Beforebullets">
    <w:name w:val="Before bullets"/>
    <w:basedOn w:val="BodyTextCC"/>
    <w:next w:val="Bullets1"/>
    <w:link w:val="BeforebulletsChar"/>
    <w:qFormat/>
    <w:rsid w:val="003B0E99"/>
    <w:pPr>
      <w:spacing w:after="60"/>
    </w:pPr>
  </w:style>
  <w:style w:type="character" w:customStyle="1" w:styleId="BeforebulletsChar">
    <w:name w:val="Before bullets Char"/>
    <w:link w:val="Beforebullets"/>
    <w:rsid w:val="003B0E99"/>
    <w:rPr>
      <w:rFonts w:ascii="Arial" w:hAnsi="Arial"/>
      <w:sz w:val="22"/>
      <w:szCs w:val="22"/>
      <w:lang w:eastAsia="en-US"/>
    </w:rPr>
  </w:style>
  <w:style w:type="character" w:customStyle="1" w:styleId="Heading2Char">
    <w:name w:val="Heading 2 Char"/>
    <w:link w:val="Heading2"/>
    <w:uiPriority w:val="9"/>
    <w:rsid w:val="00FB544B"/>
    <w:rPr>
      <w:rFonts w:ascii="Cambria" w:eastAsia="Times New Roman" w:hAnsi="Cambria"/>
      <w:b/>
      <w:bCs/>
      <w:color w:val="4F81BD"/>
      <w:sz w:val="26"/>
      <w:szCs w:val="26"/>
      <w:lang w:eastAsia="en-US"/>
    </w:rPr>
  </w:style>
  <w:style w:type="character" w:customStyle="1" w:styleId="Heading3Char">
    <w:name w:val="Heading 3 Char"/>
    <w:link w:val="Heading3"/>
    <w:uiPriority w:val="9"/>
    <w:semiHidden/>
    <w:rsid w:val="00FB544B"/>
    <w:rPr>
      <w:rFonts w:ascii="Cambria" w:eastAsia="Times New Roman" w:hAnsi="Cambria"/>
      <w:b/>
      <w:bCs/>
      <w:color w:val="4F81BD"/>
      <w:sz w:val="22"/>
      <w:szCs w:val="22"/>
      <w:lang w:eastAsia="en-US"/>
    </w:rPr>
  </w:style>
  <w:style w:type="character" w:customStyle="1" w:styleId="Heading4Char">
    <w:name w:val="Heading 4 Char"/>
    <w:link w:val="Heading4"/>
    <w:rsid w:val="00FB544B"/>
    <w:rPr>
      <w:rFonts w:ascii="Times New Roman" w:eastAsia="Times New Roman" w:hAnsi="Times New Roman"/>
      <w:b/>
      <w:bCs/>
      <w:sz w:val="24"/>
      <w:szCs w:val="24"/>
    </w:rPr>
  </w:style>
  <w:style w:type="character" w:styleId="Strong">
    <w:name w:val="Strong"/>
    <w:uiPriority w:val="22"/>
    <w:qFormat/>
    <w:rsid w:val="00FB544B"/>
    <w:rPr>
      <w:b/>
      <w:bCs/>
    </w:rPr>
  </w:style>
  <w:style w:type="paragraph" w:styleId="BalloonText">
    <w:name w:val="Balloon Text"/>
    <w:basedOn w:val="Normal"/>
    <w:link w:val="BalloonTextChar"/>
    <w:uiPriority w:val="99"/>
    <w:semiHidden/>
    <w:unhideWhenUsed/>
    <w:rsid w:val="00FB544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B544B"/>
    <w:rPr>
      <w:rFonts w:ascii="Tahoma" w:hAnsi="Tahoma" w:cs="Tahoma"/>
      <w:sz w:val="16"/>
      <w:szCs w:val="16"/>
      <w:lang w:eastAsia="en-US"/>
    </w:rPr>
  </w:style>
  <w:style w:type="character" w:styleId="Emphasis">
    <w:name w:val="Emphasis"/>
    <w:rsid w:val="00FB544B"/>
    <w:rPr>
      <w:i/>
      <w:iCs/>
    </w:rPr>
  </w:style>
  <w:style w:type="paragraph" w:customStyle="1" w:styleId="Default">
    <w:name w:val="Default"/>
    <w:rsid w:val="00FB544B"/>
    <w:pPr>
      <w:autoSpaceDE w:val="0"/>
      <w:autoSpaceDN w:val="0"/>
      <w:adjustRightInd w:val="0"/>
    </w:pPr>
    <w:rPr>
      <w:rFonts w:ascii="Arial" w:hAnsi="Arial" w:cs="Arial"/>
      <w:color w:val="000000"/>
      <w:sz w:val="24"/>
      <w:szCs w:val="24"/>
      <w:lang w:eastAsia="en-US"/>
    </w:rPr>
  </w:style>
  <w:style w:type="paragraph" w:styleId="BodyText">
    <w:name w:val="Body Text"/>
    <w:basedOn w:val="Normal"/>
    <w:link w:val="BodyTextChar"/>
    <w:uiPriority w:val="1"/>
    <w:rsid w:val="00274BC6"/>
    <w:pPr>
      <w:widowControl w:val="0"/>
      <w:autoSpaceDE w:val="0"/>
      <w:autoSpaceDN w:val="0"/>
      <w:adjustRightInd w:val="0"/>
    </w:pPr>
    <w:rPr>
      <w:rFonts w:eastAsia="Times New Roman" w:cs="Arial"/>
      <w:szCs w:val="14"/>
      <w:lang w:eastAsia="en-AU"/>
    </w:rPr>
  </w:style>
  <w:style w:type="character" w:customStyle="1" w:styleId="BodyTextChar">
    <w:name w:val="Body Text Char"/>
    <w:link w:val="BodyText"/>
    <w:uiPriority w:val="1"/>
    <w:rsid w:val="00274BC6"/>
    <w:rPr>
      <w:rFonts w:ascii="Arial" w:eastAsia="Times New Roman" w:hAnsi="Arial" w:cs="Arial"/>
      <w:sz w:val="22"/>
      <w:szCs w:val="14"/>
    </w:rPr>
  </w:style>
  <w:style w:type="paragraph" w:styleId="BodyTextIndent">
    <w:name w:val="Body Text Indent"/>
    <w:basedOn w:val="Normal"/>
    <w:link w:val="BodyTextIndentChar"/>
    <w:uiPriority w:val="99"/>
    <w:semiHidden/>
    <w:unhideWhenUsed/>
    <w:rsid w:val="00FB544B"/>
    <w:pPr>
      <w:spacing w:after="120" w:line="276" w:lineRule="auto"/>
      <w:ind w:left="283"/>
    </w:pPr>
    <w:rPr>
      <w:rFonts w:ascii="Calibri" w:hAnsi="Calibri"/>
    </w:rPr>
  </w:style>
  <w:style w:type="character" w:customStyle="1" w:styleId="BodyTextIndentChar">
    <w:name w:val="Body Text Indent Char"/>
    <w:link w:val="BodyTextIndent"/>
    <w:uiPriority w:val="99"/>
    <w:semiHidden/>
    <w:rsid w:val="00FB544B"/>
    <w:rPr>
      <w:sz w:val="22"/>
      <w:szCs w:val="22"/>
      <w:lang w:eastAsia="en-US"/>
    </w:rPr>
  </w:style>
  <w:style w:type="paragraph" w:styleId="BodyTextIndent2">
    <w:name w:val="Body Text Indent 2"/>
    <w:basedOn w:val="Normal"/>
    <w:link w:val="BodyTextIndent2Char"/>
    <w:uiPriority w:val="99"/>
    <w:semiHidden/>
    <w:unhideWhenUsed/>
    <w:rsid w:val="00FB544B"/>
    <w:pPr>
      <w:spacing w:after="120" w:line="480" w:lineRule="auto"/>
      <w:ind w:left="283"/>
    </w:pPr>
    <w:rPr>
      <w:rFonts w:ascii="Calibri" w:hAnsi="Calibri"/>
    </w:rPr>
  </w:style>
  <w:style w:type="character" w:customStyle="1" w:styleId="BodyTextIndent2Char">
    <w:name w:val="Body Text Indent 2 Char"/>
    <w:link w:val="BodyTextIndent2"/>
    <w:uiPriority w:val="99"/>
    <w:semiHidden/>
    <w:rsid w:val="00FB544B"/>
    <w:rPr>
      <w:sz w:val="22"/>
      <w:szCs w:val="22"/>
      <w:lang w:eastAsia="en-US"/>
    </w:rPr>
  </w:style>
  <w:style w:type="paragraph" w:styleId="BodyTextIndent3">
    <w:name w:val="Body Text Indent 3"/>
    <w:basedOn w:val="Normal"/>
    <w:link w:val="BodyTextIndent3Char"/>
    <w:uiPriority w:val="99"/>
    <w:semiHidden/>
    <w:unhideWhenUsed/>
    <w:rsid w:val="00FB544B"/>
    <w:pPr>
      <w:spacing w:after="120" w:line="276" w:lineRule="auto"/>
      <w:ind w:left="283"/>
    </w:pPr>
    <w:rPr>
      <w:rFonts w:ascii="Calibri" w:hAnsi="Calibri"/>
      <w:sz w:val="16"/>
      <w:szCs w:val="16"/>
    </w:rPr>
  </w:style>
  <w:style w:type="character" w:customStyle="1" w:styleId="BodyTextIndent3Char">
    <w:name w:val="Body Text Indent 3 Char"/>
    <w:link w:val="BodyTextIndent3"/>
    <w:uiPriority w:val="99"/>
    <w:semiHidden/>
    <w:rsid w:val="00FB544B"/>
    <w:rPr>
      <w:sz w:val="16"/>
      <w:szCs w:val="16"/>
      <w:lang w:eastAsia="en-US"/>
    </w:rPr>
  </w:style>
  <w:style w:type="paragraph" w:styleId="Title">
    <w:name w:val="Title"/>
    <w:basedOn w:val="Normal"/>
    <w:link w:val="TitleChar"/>
    <w:rsid w:val="00FB544B"/>
    <w:pPr>
      <w:spacing w:line="240" w:lineRule="auto"/>
      <w:jc w:val="center"/>
    </w:pPr>
    <w:rPr>
      <w:rFonts w:ascii="Verdana" w:eastAsia="Times New Roman" w:hAnsi="Verdana"/>
      <w:b/>
      <w:bCs/>
      <w:spacing w:val="-2"/>
      <w:sz w:val="24"/>
      <w:szCs w:val="24"/>
    </w:rPr>
  </w:style>
  <w:style w:type="character" w:customStyle="1" w:styleId="TitleChar">
    <w:name w:val="Title Char"/>
    <w:link w:val="Title"/>
    <w:rsid w:val="00FB544B"/>
    <w:rPr>
      <w:rFonts w:ascii="Verdana" w:eastAsia="Times New Roman" w:hAnsi="Verdana"/>
      <w:b/>
      <w:bCs/>
      <w:spacing w:val="-2"/>
      <w:sz w:val="24"/>
      <w:szCs w:val="24"/>
      <w:lang w:eastAsia="en-US"/>
    </w:rPr>
  </w:style>
  <w:style w:type="paragraph" w:styleId="BlockText">
    <w:name w:val="Block Text"/>
    <w:basedOn w:val="Normal"/>
    <w:rsid w:val="00FB544B"/>
    <w:pPr>
      <w:tabs>
        <w:tab w:val="left" w:pos="288"/>
      </w:tabs>
      <w:spacing w:after="80" w:line="240" w:lineRule="auto"/>
      <w:ind w:left="288" w:right="576" w:hanging="288"/>
    </w:pPr>
    <w:rPr>
      <w:rFonts w:eastAsia="Times New Roman" w:cs="Arial"/>
      <w:spacing w:val="-6"/>
      <w:szCs w:val="24"/>
    </w:rPr>
  </w:style>
  <w:style w:type="paragraph" w:styleId="Caption">
    <w:name w:val="caption"/>
    <w:basedOn w:val="Normal"/>
    <w:next w:val="Normal"/>
    <w:link w:val="CaptionChar"/>
    <w:qFormat/>
    <w:rsid w:val="00427347"/>
    <w:pPr>
      <w:spacing w:before="72" w:after="72" w:line="240" w:lineRule="auto"/>
    </w:pPr>
    <w:rPr>
      <w:rFonts w:eastAsia="Times New Roman" w:cs="Arial"/>
      <w:bCs/>
      <w:color w:val="BFBFBF"/>
      <w:spacing w:val="-4"/>
      <w:sz w:val="18"/>
      <w:szCs w:val="24"/>
    </w:rPr>
  </w:style>
  <w:style w:type="table" w:styleId="TableGrid">
    <w:name w:val="Table Grid"/>
    <w:basedOn w:val="TableNormal"/>
    <w:uiPriority w:val="59"/>
    <w:rsid w:val="00FB54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B544B"/>
    <w:rPr>
      <w:sz w:val="16"/>
      <w:szCs w:val="16"/>
    </w:rPr>
  </w:style>
  <w:style w:type="paragraph" w:styleId="CommentText">
    <w:name w:val="annotation text"/>
    <w:basedOn w:val="Normal"/>
    <w:link w:val="CommentTextChar"/>
    <w:uiPriority w:val="99"/>
    <w:semiHidden/>
    <w:unhideWhenUsed/>
    <w:rsid w:val="00FB544B"/>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FB544B"/>
    <w:rPr>
      <w:lang w:eastAsia="en-US"/>
    </w:rPr>
  </w:style>
  <w:style w:type="paragraph" w:styleId="CommentSubject">
    <w:name w:val="annotation subject"/>
    <w:basedOn w:val="CommentText"/>
    <w:next w:val="CommentText"/>
    <w:link w:val="CommentSubjectChar"/>
    <w:uiPriority w:val="99"/>
    <w:semiHidden/>
    <w:unhideWhenUsed/>
    <w:rsid w:val="00FB544B"/>
    <w:rPr>
      <w:b/>
      <w:bCs/>
    </w:rPr>
  </w:style>
  <w:style w:type="character" w:customStyle="1" w:styleId="CommentSubjectChar">
    <w:name w:val="Comment Subject Char"/>
    <w:link w:val="CommentSubject"/>
    <w:uiPriority w:val="99"/>
    <w:semiHidden/>
    <w:rsid w:val="00FB544B"/>
    <w:rPr>
      <w:b/>
      <w:bCs/>
      <w:lang w:eastAsia="en-US"/>
    </w:rPr>
  </w:style>
  <w:style w:type="paragraph" w:styleId="Revision">
    <w:name w:val="Revision"/>
    <w:hidden/>
    <w:uiPriority w:val="99"/>
    <w:semiHidden/>
    <w:rsid w:val="00FB544B"/>
    <w:rPr>
      <w:sz w:val="22"/>
      <w:szCs w:val="22"/>
      <w:lang w:eastAsia="en-US"/>
    </w:rPr>
  </w:style>
  <w:style w:type="paragraph" w:customStyle="1" w:styleId="BodyLG">
    <w:name w:val="Body (LG)"/>
    <w:basedOn w:val="Normal"/>
    <w:link w:val="BodyLGChar"/>
    <w:rsid w:val="00274BC6"/>
    <w:pPr>
      <w:spacing w:after="60"/>
    </w:pPr>
    <w:rPr>
      <w:szCs w:val="28"/>
    </w:rPr>
  </w:style>
  <w:style w:type="character" w:customStyle="1" w:styleId="BodyLGChar">
    <w:name w:val="Body (LG) Char"/>
    <w:link w:val="BodyLG"/>
    <w:rsid w:val="00274BC6"/>
    <w:rPr>
      <w:rFonts w:ascii="Arial" w:hAnsi="Arial"/>
      <w:sz w:val="22"/>
      <w:szCs w:val="28"/>
      <w:lang w:eastAsia="en-US"/>
    </w:rPr>
  </w:style>
  <w:style w:type="paragraph" w:customStyle="1" w:styleId="Tablecaption">
    <w:name w:val="Table caption"/>
    <w:basedOn w:val="Caption"/>
    <w:link w:val="TablecaptionChar"/>
    <w:rsid w:val="00DC05CD"/>
    <w:rPr>
      <w:b/>
      <w:color w:val="A6A6A6"/>
      <w:szCs w:val="18"/>
    </w:rPr>
  </w:style>
  <w:style w:type="paragraph" w:styleId="TOC1">
    <w:name w:val="toc 1"/>
    <w:basedOn w:val="Normal"/>
    <w:next w:val="Normal"/>
    <w:autoRedefine/>
    <w:uiPriority w:val="39"/>
    <w:unhideWhenUsed/>
    <w:qFormat/>
    <w:rsid w:val="00ED589D"/>
    <w:pPr>
      <w:tabs>
        <w:tab w:val="right" w:leader="dot" w:pos="8448"/>
        <w:tab w:val="right" w:leader="dot" w:pos="8505"/>
      </w:tabs>
      <w:spacing w:before="240" w:after="60"/>
    </w:pPr>
  </w:style>
  <w:style w:type="character" w:customStyle="1" w:styleId="CaptionChar">
    <w:name w:val="Caption Char"/>
    <w:link w:val="Caption"/>
    <w:rsid w:val="00427347"/>
    <w:rPr>
      <w:rFonts w:ascii="Arial" w:eastAsia="Times New Roman" w:hAnsi="Arial" w:cs="Arial"/>
      <w:bCs/>
      <w:color w:val="BFBFBF"/>
      <w:spacing w:val="-4"/>
      <w:sz w:val="18"/>
      <w:szCs w:val="24"/>
      <w:lang w:eastAsia="en-US"/>
    </w:rPr>
  </w:style>
  <w:style w:type="character" w:customStyle="1" w:styleId="TablecaptionChar">
    <w:name w:val="Table caption Char"/>
    <w:link w:val="Tablecaption"/>
    <w:rsid w:val="00DC05CD"/>
    <w:rPr>
      <w:rFonts w:ascii="Arial" w:eastAsia="Times New Roman" w:hAnsi="Arial" w:cs="Arial"/>
      <w:b w:val="0"/>
      <w:bCs/>
      <w:color w:val="A6A6A6"/>
      <w:spacing w:val="-4"/>
      <w:sz w:val="18"/>
      <w:szCs w:val="18"/>
      <w:lang w:eastAsia="en-US"/>
    </w:rPr>
  </w:style>
  <w:style w:type="paragraph" w:styleId="TOC2">
    <w:name w:val="toc 2"/>
    <w:basedOn w:val="Normal"/>
    <w:next w:val="Normal"/>
    <w:autoRedefine/>
    <w:uiPriority w:val="39"/>
    <w:unhideWhenUsed/>
    <w:qFormat/>
    <w:rsid w:val="00ED589D"/>
    <w:pPr>
      <w:tabs>
        <w:tab w:val="right" w:leader="dot" w:pos="8449"/>
      </w:tabs>
      <w:ind w:left="220"/>
    </w:pPr>
  </w:style>
  <w:style w:type="paragraph" w:customStyle="1" w:styleId="Bulletbold">
    <w:name w:val="Bullet bold"/>
    <w:link w:val="BulletboldChar"/>
    <w:rsid w:val="00AB6B5C"/>
    <w:pPr>
      <w:numPr>
        <w:numId w:val="25"/>
      </w:numPr>
      <w:spacing w:after="60" w:line="288" w:lineRule="auto"/>
      <w:ind w:left="357" w:hanging="357"/>
    </w:pPr>
    <w:rPr>
      <w:rFonts w:ascii="Arial" w:hAnsi="Arial"/>
      <w:b/>
      <w:sz w:val="22"/>
      <w:szCs w:val="22"/>
      <w:lang w:eastAsia="en-US"/>
    </w:rPr>
  </w:style>
  <w:style w:type="table" w:customStyle="1" w:styleId="TableGrid1">
    <w:name w:val="Table Grid1"/>
    <w:basedOn w:val="TableNormal"/>
    <w:next w:val="TableGrid"/>
    <w:uiPriority w:val="59"/>
    <w:rsid w:val="00504C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boldChar">
    <w:name w:val="Bullet bold Char"/>
    <w:link w:val="Bulletbold"/>
    <w:rsid w:val="00AB6B5C"/>
    <w:rPr>
      <w:rFonts w:ascii="Arial" w:hAnsi="Arial"/>
      <w:b/>
      <w:sz w:val="22"/>
      <w:szCs w:val="22"/>
      <w:lang w:eastAsia="en-US"/>
    </w:rPr>
  </w:style>
  <w:style w:type="table" w:customStyle="1" w:styleId="TableGrid2">
    <w:name w:val="Table Grid2"/>
    <w:basedOn w:val="TableNormal"/>
    <w:next w:val="TableGrid"/>
    <w:uiPriority w:val="59"/>
    <w:rsid w:val="00504C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hasisTeal">
    <w:name w:val="EmphasisTeal"/>
    <w:basedOn w:val="BodyTextCC"/>
    <w:link w:val="EmphasisTealChar"/>
    <w:qFormat/>
    <w:rsid w:val="003B0E99"/>
    <w:rPr>
      <w:color w:val="00A994" w:themeColor="accent1"/>
    </w:rPr>
  </w:style>
  <w:style w:type="character" w:customStyle="1" w:styleId="EmphasisTealChar">
    <w:name w:val="EmphasisTeal Char"/>
    <w:link w:val="EmphasisTeal"/>
    <w:rsid w:val="003B0E99"/>
    <w:rPr>
      <w:rFonts w:ascii="Arial" w:hAnsi="Arial"/>
      <w:color w:val="00A994" w:themeColor="accent1"/>
      <w:sz w:val="22"/>
      <w:szCs w:val="22"/>
      <w:lang w:eastAsia="en-US"/>
    </w:rPr>
  </w:style>
  <w:style w:type="paragraph" w:customStyle="1" w:styleId="Picturecredit">
    <w:name w:val="Picture credit"/>
    <w:basedOn w:val="BodyTextCC"/>
    <w:link w:val="PicturecreditChar"/>
    <w:qFormat/>
    <w:rsid w:val="00AA19C9"/>
    <w:rPr>
      <w:sz w:val="14"/>
      <w:szCs w:val="14"/>
    </w:rPr>
  </w:style>
  <w:style w:type="character" w:customStyle="1" w:styleId="PicturecreditChar">
    <w:name w:val="Picture credit Char"/>
    <w:link w:val="Picturecredit"/>
    <w:rsid w:val="00AA19C9"/>
    <w:rPr>
      <w:rFonts w:ascii="Arial" w:hAnsi="Arial"/>
      <w:b w:val="0"/>
      <w:sz w:val="14"/>
      <w:szCs w:val="14"/>
      <w:lang w:eastAsia="en-US"/>
    </w:rPr>
  </w:style>
  <w:style w:type="paragraph" w:customStyle="1" w:styleId="imprint0">
    <w:name w:val="imprint"/>
    <w:basedOn w:val="Normal"/>
    <w:rsid w:val="00F669A4"/>
    <w:rPr>
      <w:rFonts w:cs="Arial"/>
      <w:sz w:val="18"/>
      <w:szCs w:val="18"/>
      <w:lang w:eastAsia="en-AU"/>
    </w:rPr>
  </w:style>
  <w:style w:type="paragraph" w:styleId="TOC3">
    <w:name w:val="toc 3"/>
    <w:basedOn w:val="Normal"/>
    <w:next w:val="Normal"/>
    <w:autoRedefine/>
    <w:uiPriority w:val="39"/>
    <w:unhideWhenUsed/>
    <w:qFormat/>
    <w:rsid w:val="00134728"/>
    <w:pPr>
      <w:spacing w:after="100"/>
      <w:ind w:left="440"/>
    </w:pPr>
  </w:style>
  <w:style w:type="paragraph" w:customStyle="1" w:styleId="Tablebody">
    <w:name w:val="Table body"/>
    <w:basedOn w:val="BodyTextCC"/>
    <w:link w:val="TablebodyChar"/>
    <w:qFormat/>
    <w:rsid w:val="00BC3F71"/>
    <w:pPr>
      <w:spacing w:line="240" w:lineRule="auto"/>
    </w:pPr>
    <w:rPr>
      <w:sz w:val="20"/>
      <w:szCs w:val="20"/>
    </w:rPr>
  </w:style>
  <w:style w:type="paragraph" w:customStyle="1" w:styleId="Tableheader">
    <w:name w:val="Table header"/>
    <w:basedOn w:val="Tablebody"/>
    <w:link w:val="TableheaderChar"/>
    <w:qFormat/>
    <w:rsid w:val="00BC3F71"/>
    <w:rPr>
      <w:b/>
    </w:rPr>
  </w:style>
  <w:style w:type="character" w:customStyle="1" w:styleId="TablebodyChar">
    <w:name w:val="Table body Char"/>
    <w:link w:val="Tablebody"/>
    <w:rsid w:val="00BC3F71"/>
    <w:rPr>
      <w:rFonts w:ascii="Arial" w:hAnsi="Arial"/>
      <w:b w:val="0"/>
      <w:sz w:val="22"/>
      <w:szCs w:val="22"/>
      <w:lang w:eastAsia="en-US"/>
    </w:rPr>
  </w:style>
  <w:style w:type="character" w:customStyle="1" w:styleId="TableheaderChar">
    <w:name w:val="Table header Char"/>
    <w:link w:val="Tableheader"/>
    <w:rsid w:val="00BC3F71"/>
    <w:rPr>
      <w:rFonts w:ascii="Arial" w:hAnsi="Arial"/>
      <w:b/>
      <w:sz w:val="22"/>
      <w:szCs w:val="22"/>
      <w:lang w:eastAsia="en-US"/>
    </w:rPr>
  </w:style>
  <w:style w:type="paragraph" w:customStyle="1" w:styleId="Bulletslevelone">
    <w:name w:val="Bullets (level one)"/>
    <w:basedOn w:val="Normal"/>
    <w:uiPriority w:val="99"/>
    <w:rsid w:val="00210BBA"/>
    <w:pPr>
      <w:autoSpaceDE w:val="0"/>
      <w:autoSpaceDN w:val="0"/>
      <w:adjustRightInd w:val="0"/>
      <w:ind w:left="360" w:hanging="360"/>
      <w:textAlignment w:val="center"/>
    </w:pPr>
    <w:rPr>
      <w:rFonts w:ascii="MetaBook-Roman" w:hAnsi="MetaBook-Roman" w:cs="MetaBook-Roman"/>
      <w:color w:val="000000"/>
      <w:lang w:val="en-GB" w:eastAsia="en-AU"/>
    </w:rPr>
  </w:style>
  <w:style w:type="character" w:customStyle="1" w:styleId="SubheadingtwoCunninghamCentre">
    <w:name w:val="Subheading two (Cunningham Centre)"/>
    <w:uiPriority w:val="99"/>
    <w:rsid w:val="00210BBA"/>
    <w:rPr>
      <w:rFonts w:ascii="MetaBold-Roman" w:hAnsi="MetaBold-Roman" w:cs="MetaBold-Roman"/>
      <w:color w:val="000000"/>
      <w:sz w:val="22"/>
      <w:szCs w:val="22"/>
    </w:rPr>
  </w:style>
  <w:style w:type="paragraph" w:customStyle="1" w:styleId="TOC">
    <w:name w:val="TOC"/>
    <w:basedOn w:val="Normal"/>
    <w:uiPriority w:val="99"/>
    <w:rsid w:val="00982511"/>
    <w:pPr>
      <w:suppressAutoHyphens/>
      <w:autoSpaceDE w:val="0"/>
      <w:autoSpaceDN w:val="0"/>
      <w:adjustRightInd w:val="0"/>
      <w:textAlignment w:val="center"/>
    </w:pPr>
    <w:rPr>
      <w:rFonts w:ascii="MetaBold-Roman" w:hAnsi="MetaBold-Roman" w:cs="MetaBold-Roman"/>
      <w:color w:val="000000"/>
      <w:sz w:val="36"/>
      <w:szCs w:val="36"/>
      <w:lang w:val="en-GB" w:eastAsia="en-AU"/>
    </w:rPr>
  </w:style>
  <w:style w:type="character" w:customStyle="1" w:styleId="ExplanatorytexthyperlinkCunninghamCentre">
    <w:name w:val="Explanatory text (hyperlink) (Cunningham Centre)"/>
    <w:uiPriority w:val="99"/>
    <w:rsid w:val="002A6C29"/>
    <w:rPr>
      <w:rFonts w:ascii="MetaBook-Roman" w:hAnsi="MetaBook-Roman" w:cs="MetaBook-Roman"/>
      <w:color w:val="0042F9"/>
      <w:sz w:val="14"/>
      <w:szCs w:val="14"/>
    </w:rPr>
  </w:style>
  <w:style w:type="paragraph" w:customStyle="1" w:styleId="version">
    <w:name w:val="version"/>
    <w:basedOn w:val="Normal"/>
    <w:uiPriority w:val="99"/>
    <w:rsid w:val="003F325E"/>
    <w:pPr>
      <w:suppressAutoHyphens/>
      <w:autoSpaceDE w:val="0"/>
      <w:autoSpaceDN w:val="0"/>
      <w:adjustRightInd w:val="0"/>
      <w:spacing w:line="200" w:lineRule="atLeast"/>
      <w:textAlignment w:val="center"/>
    </w:pPr>
    <w:rPr>
      <w:rFonts w:ascii="MetaBook-Roman" w:hAnsi="MetaBook-Roman" w:cs="MetaBook-Roman"/>
      <w:color w:val="000000"/>
      <w:sz w:val="14"/>
      <w:szCs w:val="14"/>
      <w:lang w:val="en-US" w:eastAsia="en-AU"/>
    </w:rPr>
  </w:style>
  <w:style w:type="character" w:customStyle="1" w:styleId="CunninghamCentretealCunninghamCentre">
    <w:name w:val="Cunningham Centre teal (Cunningham Centre)"/>
    <w:uiPriority w:val="99"/>
    <w:rsid w:val="00860D3C"/>
    <w:rPr>
      <w:rFonts w:ascii="MetaBook-Roman" w:hAnsi="MetaBook-Roman" w:cs="MetaBook-Roman"/>
      <w:color w:val="009E60"/>
      <w:sz w:val="48"/>
      <w:szCs w:val="48"/>
      <w:lang w:val="en-US"/>
    </w:rPr>
  </w:style>
  <w:style w:type="character" w:customStyle="1" w:styleId="TaglineCunninghamCentre">
    <w:name w:val="Tagline (Cunningham Centre)"/>
    <w:uiPriority w:val="99"/>
    <w:rsid w:val="00860D3C"/>
    <w:rPr>
      <w:rFonts w:ascii="MetaBoldLF-Italic" w:hAnsi="MetaBoldLF-Italic" w:cs="MetaBoldLF-Italic"/>
      <w:color w:val="009E60"/>
      <w:sz w:val="16"/>
      <w:szCs w:val="16"/>
    </w:rPr>
  </w:style>
  <w:style w:type="character" w:customStyle="1" w:styleId="ReportcoverCunninghamCentre">
    <w:name w:val="Report cover (Cunningham Centre)"/>
    <w:uiPriority w:val="99"/>
    <w:rsid w:val="00860D3C"/>
    <w:rPr>
      <w:rFonts w:ascii="MetaBold-Roman" w:hAnsi="MetaBold-Roman" w:cs="MetaBold-Roman"/>
      <w:color w:val="000000"/>
      <w:sz w:val="48"/>
      <w:szCs w:val="48"/>
      <w:lang w:val="en-US"/>
    </w:rPr>
  </w:style>
  <w:style w:type="character" w:customStyle="1" w:styleId="SubheadingoneCunninghamCentre">
    <w:name w:val="Subheading one (Cunningham Centre)"/>
    <w:uiPriority w:val="99"/>
    <w:rsid w:val="00860D3C"/>
    <w:rPr>
      <w:rFonts w:ascii="MetaBold-Roman" w:hAnsi="MetaBold-Roman" w:cs="MetaBold-Roman"/>
      <w:color w:val="000000"/>
      <w:sz w:val="28"/>
      <w:szCs w:val="28"/>
    </w:rPr>
  </w:style>
  <w:style w:type="character" w:customStyle="1" w:styleId="ExplanatorytextbodyCunninghamCentre">
    <w:name w:val="Explanatory text (body) (Cunningham Centre)"/>
    <w:uiPriority w:val="99"/>
    <w:rsid w:val="00860D3C"/>
    <w:rPr>
      <w:rFonts w:ascii="MetaBook-Roman" w:hAnsi="MetaBook-Roman" w:cs="MetaBook-Roman"/>
      <w:sz w:val="14"/>
      <w:szCs w:val="14"/>
    </w:rPr>
  </w:style>
  <w:style w:type="character" w:customStyle="1" w:styleId="ExplanatorytextheadingCunninghamCentre">
    <w:name w:val="Explanatory text (heading) (Cunningham Centre)"/>
    <w:uiPriority w:val="99"/>
    <w:rsid w:val="00860D3C"/>
    <w:rPr>
      <w:rFonts w:ascii="MetaBold-Roman" w:hAnsi="MetaBold-Roman" w:cs="MetaBold-Roman"/>
      <w:sz w:val="14"/>
      <w:szCs w:val="14"/>
    </w:rPr>
  </w:style>
  <w:style w:type="character" w:customStyle="1" w:styleId="FSHsidetitleCunninghamCentre">
    <w:name w:val="FSH side title (Cunningham Centre)"/>
    <w:uiPriority w:val="99"/>
    <w:rsid w:val="00860D3C"/>
    <w:rPr>
      <w:rFonts w:ascii="MetaBook-Roman" w:hAnsi="MetaBook-Roman" w:cs="MetaBook-Roman"/>
      <w:color w:val="009E60"/>
      <w:sz w:val="34"/>
      <w:szCs w:val="34"/>
    </w:rPr>
  </w:style>
  <w:style w:type="character" w:styleId="UnresolvedMention">
    <w:name w:val="Unresolved Mention"/>
    <w:basedOn w:val="DefaultParagraphFont"/>
    <w:uiPriority w:val="99"/>
    <w:semiHidden/>
    <w:unhideWhenUsed/>
    <w:rsid w:val="00547095"/>
    <w:rPr>
      <w:color w:val="808080"/>
      <w:shd w:val="clear" w:color="auto" w:fill="E6E6E6"/>
    </w:rPr>
  </w:style>
  <w:style w:type="paragraph" w:styleId="FootnoteText">
    <w:name w:val="footnote text"/>
    <w:basedOn w:val="Normal"/>
    <w:link w:val="FootnoteTextChar"/>
    <w:uiPriority w:val="99"/>
    <w:semiHidden/>
    <w:unhideWhenUsed/>
    <w:rsid w:val="009A2CA8"/>
    <w:pPr>
      <w:spacing w:line="240" w:lineRule="auto"/>
    </w:pPr>
    <w:rPr>
      <w:sz w:val="20"/>
      <w:szCs w:val="20"/>
    </w:rPr>
  </w:style>
  <w:style w:type="character" w:customStyle="1" w:styleId="FootnoteTextChar">
    <w:name w:val="Footnote Text Char"/>
    <w:basedOn w:val="DefaultParagraphFont"/>
    <w:link w:val="FootnoteText"/>
    <w:uiPriority w:val="99"/>
    <w:semiHidden/>
    <w:rsid w:val="009A2CA8"/>
    <w:rPr>
      <w:rFonts w:ascii="Arial" w:hAnsi="Arial"/>
      <w:lang w:eastAsia="en-US"/>
    </w:rPr>
  </w:style>
  <w:style w:type="character" w:styleId="FootnoteReference">
    <w:name w:val="footnote reference"/>
    <w:uiPriority w:val="99"/>
    <w:semiHidden/>
    <w:unhideWhenUsed/>
    <w:rsid w:val="009A2CA8"/>
    <w:rPr>
      <w:vertAlign w:val="superscript"/>
    </w:rPr>
  </w:style>
  <w:style w:type="paragraph" w:customStyle="1" w:styleId="BodyText1">
    <w:name w:val="Body Text1"/>
    <w:basedOn w:val="Subheading2"/>
    <w:link w:val="BodytextChar0"/>
    <w:qFormat/>
    <w:rsid w:val="009A2CA8"/>
    <w:pPr>
      <w:spacing w:after="0"/>
    </w:pPr>
    <w:rPr>
      <w:color w:val="auto"/>
    </w:rPr>
  </w:style>
  <w:style w:type="character" w:customStyle="1" w:styleId="BodytextChar0">
    <w:name w:val="Body text Char"/>
    <w:link w:val="BodyText1"/>
    <w:rsid w:val="009A2CA8"/>
    <w:rPr>
      <w:rFonts w:ascii="Arial" w:hAnsi="Arial"/>
      <w:sz w:val="22"/>
      <w:szCs w:val="22"/>
      <w:lang w:eastAsia="en-US"/>
    </w:rPr>
  </w:style>
  <w:style w:type="table" w:customStyle="1" w:styleId="TableGrid3">
    <w:name w:val="Table Grid3"/>
    <w:basedOn w:val="TableNormal"/>
    <w:next w:val="TableGrid"/>
    <w:uiPriority w:val="59"/>
    <w:rsid w:val="009A2C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9A2CA8"/>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Grid">
    <w:name w:val="Light Grid"/>
    <w:basedOn w:val="TableNormal"/>
    <w:uiPriority w:val="62"/>
    <w:rsid w:val="009A2CA8"/>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yj-message-list-item--body-message">
    <w:name w:val="yj-message-list-item--body-message"/>
    <w:rsid w:val="009A2CA8"/>
  </w:style>
  <w:style w:type="paragraph" w:customStyle="1" w:styleId="MajorTableText">
    <w:name w:val="Major Table Text"/>
    <w:basedOn w:val="Normal"/>
    <w:rsid w:val="009A2CA8"/>
    <w:pPr>
      <w:spacing w:before="60" w:after="60" w:line="240" w:lineRule="auto"/>
    </w:pPr>
    <w:rPr>
      <w:rFonts w:ascii="Palatino" w:hAnsi="Palatino"/>
      <w:sz w:val="18"/>
      <w:szCs w:val="20"/>
    </w:rPr>
  </w:style>
  <w:style w:type="character" w:styleId="PlaceholderText">
    <w:name w:val="Placeholder Text"/>
    <w:uiPriority w:val="99"/>
    <w:semiHidden/>
    <w:rsid w:val="009A2CA8"/>
    <w:rPr>
      <w:color w:val="808080"/>
    </w:rPr>
  </w:style>
  <w:style w:type="paragraph" w:customStyle="1" w:styleId="Appbullets">
    <w:name w:val="App bullets"/>
    <w:basedOn w:val="Normal"/>
    <w:link w:val="AppbulletsChar"/>
    <w:qFormat/>
    <w:rsid w:val="006765D3"/>
    <w:pPr>
      <w:numPr>
        <w:numId w:val="40"/>
      </w:numPr>
      <w:tabs>
        <w:tab w:val="left" w:pos="300"/>
      </w:tabs>
      <w:spacing w:line="240" w:lineRule="auto"/>
      <w:ind w:left="284" w:hanging="284"/>
    </w:pPr>
    <w:rPr>
      <w:sz w:val="18"/>
      <w:szCs w:val="18"/>
    </w:rPr>
  </w:style>
  <w:style w:type="character" w:customStyle="1" w:styleId="AppbulletsChar">
    <w:name w:val="App bullets Char"/>
    <w:basedOn w:val="DefaultParagraphFont"/>
    <w:link w:val="Appbullets"/>
    <w:rsid w:val="006765D3"/>
    <w:rPr>
      <w:rFonts w:ascii="Arial" w:hAnsi="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4370">
      <w:bodyDiv w:val="1"/>
      <w:marLeft w:val="0"/>
      <w:marRight w:val="0"/>
      <w:marTop w:val="0"/>
      <w:marBottom w:val="0"/>
      <w:divBdr>
        <w:top w:val="none" w:sz="0" w:space="0" w:color="auto"/>
        <w:left w:val="none" w:sz="0" w:space="0" w:color="auto"/>
        <w:bottom w:val="none" w:sz="0" w:space="0" w:color="auto"/>
        <w:right w:val="none" w:sz="0" w:space="0" w:color="auto"/>
      </w:divBdr>
    </w:div>
    <w:div w:id="149753757">
      <w:bodyDiv w:val="1"/>
      <w:marLeft w:val="0"/>
      <w:marRight w:val="0"/>
      <w:marTop w:val="0"/>
      <w:marBottom w:val="0"/>
      <w:divBdr>
        <w:top w:val="none" w:sz="0" w:space="0" w:color="auto"/>
        <w:left w:val="none" w:sz="0" w:space="0" w:color="auto"/>
        <w:bottom w:val="none" w:sz="0" w:space="0" w:color="auto"/>
        <w:right w:val="none" w:sz="0" w:space="0" w:color="auto"/>
      </w:divBdr>
      <w:divsChild>
        <w:div w:id="290484095">
          <w:marLeft w:val="0"/>
          <w:marRight w:val="0"/>
          <w:marTop w:val="0"/>
          <w:marBottom w:val="0"/>
          <w:divBdr>
            <w:top w:val="none" w:sz="0" w:space="0" w:color="auto"/>
            <w:left w:val="none" w:sz="0" w:space="0" w:color="auto"/>
            <w:bottom w:val="none" w:sz="0" w:space="0" w:color="auto"/>
            <w:right w:val="none" w:sz="0" w:space="0" w:color="auto"/>
          </w:divBdr>
          <w:divsChild>
            <w:div w:id="15657252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6401436">
      <w:bodyDiv w:val="1"/>
      <w:marLeft w:val="0"/>
      <w:marRight w:val="0"/>
      <w:marTop w:val="0"/>
      <w:marBottom w:val="0"/>
      <w:divBdr>
        <w:top w:val="none" w:sz="0" w:space="0" w:color="auto"/>
        <w:left w:val="none" w:sz="0" w:space="0" w:color="auto"/>
        <w:bottom w:val="none" w:sz="0" w:space="0" w:color="auto"/>
        <w:right w:val="none" w:sz="0" w:space="0" w:color="auto"/>
      </w:divBdr>
      <w:divsChild>
        <w:div w:id="261452001">
          <w:marLeft w:val="0"/>
          <w:marRight w:val="0"/>
          <w:marTop w:val="0"/>
          <w:marBottom w:val="0"/>
          <w:divBdr>
            <w:top w:val="none" w:sz="0" w:space="0" w:color="auto"/>
            <w:left w:val="none" w:sz="0" w:space="0" w:color="auto"/>
            <w:bottom w:val="none" w:sz="0" w:space="0" w:color="auto"/>
            <w:right w:val="none" w:sz="0" w:space="0" w:color="auto"/>
          </w:divBdr>
          <w:divsChild>
            <w:div w:id="15051244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9133483">
      <w:bodyDiv w:val="1"/>
      <w:marLeft w:val="0"/>
      <w:marRight w:val="0"/>
      <w:marTop w:val="0"/>
      <w:marBottom w:val="0"/>
      <w:divBdr>
        <w:top w:val="none" w:sz="0" w:space="0" w:color="auto"/>
        <w:left w:val="none" w:sz="0" w:space="0" w:color="auto"/>
        <w:bottom w:val="none" w:sz="0" w:space="0" w:color="auto"/>
        <w:right w:val="none" w:sz="0" w:space="0" w:color="auto"/>
      </w:divBdr>
    </w:div>
    <w:div w:id="799032783">
      <w:bodyDiv w:val="1"/>
      <w:marLeft w:val="0"/>
      <w:marRight w:val="0"/>
      <w:marTop w:val="0"/>
      <w:marBottom w:val="0"/>
      <w:divBdr>
        <w:top w:val="none" w:sz="0" w:space="0" w:color="auto"/>
        <w:left w:val="none" w:sz="0" w:space="0" w:color="auto"/>
        <w:bottom w:val="none" w:sz="0" w:space="0" w:color="auto"/>
        <w:right w:val="none" w:sz="0" w:space="0" w:color="auto"/>
      </w:divBdr>
      <w:divsChild>
        <w:div w:id="2008826277">
          <w:marLeft w:val="0"/>
          <w:marRight w:val="0"/>
          <w:marTop w:val="0"/>
          <w:marBottom w:val="0"/>
          <w:divBdr>
            <w:top w:val="none" w:sz="0" w:space="0" w:color="auto"/>
            <w:left w:val="none" w:sz="0" w:space="0" w:color="auto"/>
            <w:bottom w:val="none" w:sz="0" w:space="0" w:color="auto"/>
            <w:right w:val="none" w:sz="0" w:space="0" w:color="auto"/>
          </w:divBdr>
        </w:div>
      </w:divsChild>
    </w:div>
    <w:div w:id="1277253286">
      <w:bodyDiv w:val="1"/>
      <w:marLeft w:val="0"/>
      <w:marRight w:val="0"/>
      <w:marTop w:val="0"/>
      <w:marBottom w:val="0"/>
      <w:divBdr>
        <w:top w:val="none" w:sz="0" w:space="0" w:color="auto"/>
        <w:left w:val="none" w:sz="0" w:space="0" w:color="auto"/>
        <w:bottom w:val="none" w:sz="0" w:space="0" w:color="auto"/>
        <w:right w:val="none" w:sz="0" w:space="0" w:color="auto"/>
      </w:divBdr>
    </w:div>
    <w:div w:id="1781145237">
      <w:bodyDiv w:val="1"/>
      <w:marLeft w:val="0"/>
      <w:marRight w:val="0"/>
      <w:marTop w:val="0"/>
      <w:marBottom w:val="0"/>
      <w:divBdr>
        <w:top w:val="none" w:sz="0" w:space="0" w:color="auto"/>
        <w:left w:val="none" w:sz="0" w:space="0" w:color="auto"/>
        <w:bottom w:val="none" w:sz="0" w:space="0" w:color="auto"/>
        <w:right w:val="none" w:sz="0" w:space="0" w:color="auto"/>
      </w:divBdr>
      <w:divsChild>
        <w:div w:id="382601163">
          <w:marLeft w:val="547"/>
          <w:marRight w:val="0"/>
          <w:marTop w:val="0"/>
          <w:marBottom w:val="0"/>
          <w:divBdr>
            <w:top w:val="none" w:sz="0" w:space="0" w:color="auto"/>
            <w:left w:val="none" w:sz="0" w:space="0" w:color="auto"/>
            <w:bottom w:val="none" w:sz="0" w:space="0" w:color="auto"/>
            <w:right w:val="none" w:sz="0" w:space="0" w:color="auto"/>
          </w:divBdr>
        </w:div>
        <w:div w:id="1291086077">
          <w:marLeft w:val="547"/>
          <w:marRight w:val="0"/>
          <w:marTop w:val="0"/>
          <w:marBottom w:val="0"/>
          <w:divBdr>
            <w:top w:val="none" w:sz="0" w:space="0" w:color="auto"/>
            <w:left w:val="none" w:sz="0" w:space="0" w:color="auto"/>
            <w:bottom w:val="none" w:sz="0" w:space="0" w:color="auto"/>
            <w:right w:val="none" w:sz="0" w:space="0" w:color="auto"/>
          </w:divBdr>
        </w:div>
        <w:div w:id="1379429287">
          <w:marLeft w:val="547"/>
          <w:marRight w:val="0"/>
          <w:marTop w:val="0"/>
          <w:marBottom w:val="0"/>
          <w:divBdr>
            <w:top w:val="none" w:sz="0" w:space="0" w:color="auto"/>
            <w:left w:val="none" w:sz="0" w:space="0" w:color="auto"/>
            <w:bottom w:val="none" w:sz="0" w:space="0" w:color="auto"/>
            <w:right w:val="none" w:sz="0" w:space="0" w:color="auto"/>
          </w:divBdr>
        </w:div>
        <w:div w:id="2091730352">
          <w:marLeft w:val="547"/>
          <w:marRight w:val="0"/>
          <w:marTop w:val="0"/>
          <w:marBottom w:val="0"/>
          <w:divBdr>
            <w:top w:val="none" w:sz="0" w:space="0" w:color="auto"/>
            <w:left w:val="none" w:sz="0" w:space="0" w:color="auto"/>
            <w:bottom w:val="none" w:sz="0" w:space="0" w:color="auto"/>
            <w:right w:val="none" w:sz="0" w:space="0" w:color="auto"/>
          </w:divBdr>
        </w:div>
      </w:divsChild>
    </w:div>
    <w:div w:id="1812477836">
      <w:bodyDiv w:val="1"/>
      <w:marLeft w:val="0"/>
      <w:marRight w:val="0"/>
      <w:marTop w:val="0"/>
      <w:marBottom w:val="0"/>
      <w:divBdr>
        <w:top w:val="none" w:sz="0" w:space="0" w:color="auto"/>
        <w:left w:val="none" w:sz="0" w:space="0" w:color="auto"/>
        <w:bottom w:val="none" w:sz="0" w:space="0" w:color="auto"/>
        <w:right w:val="none" w:sz="0" w:space="0" w:color="auto"/>
      </w:divBdr>
    </w:div>
    <w:div w:id="2013873435">
      <w:bodyDiv w:val="1"/>
      <w:marLeft w:val="0"/>
      <w:marRight w:val="0"/>
      <w:marTop w:val="0"/>
      <w:marBottom w:val="0"/>
      <w:divBdr>
        <w:top w:val="none" w:sz="0" w:space="0" w:color="auto"/>
        <w:left w:val="none" w:sz="0" w:space="0" w:color="auto"/>
        <w:bottom w:val="none" w:sz="0" w:space="0" w:color="auto"/>
        <w:right w:val="none" w:sz="0" w:space="0" w:color="auto"/>
      </w:divBdr>
      <w:divsChild>
        <w:div w:id="2011639247">
          <w:marLeft w:val="0"/>
          <w:marRight w:val="0"/>
          <w:marTop w:val="0"/>
          <w:marBottom w:val="0"/>
          <w:divBdr>
            <w:top w:val="none" w:sz="0" w:space="0" w:color="auto"/>
            <w:left w:val="none" w:sz="0" w:space="0" w:color="auto"/>
            <w:bottom w:val="none" w:sz="0" w:space="0" w:color="auto"/>
            <w:right w:val="none" w:sz="0" w:space="0" w:color="auto"/>
          </w:divBdr>
          <w:divsChild>
            <w:div w:id="29321485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ealth.qld.gov.au/cunninghamcentre/fees" TargetMode="External"/><Relationship Id="rId18" Type="http://schemas.openxmlformats.org/officeDocument/2006/relationships/hyperlink" Target="mailto:X-ray-Operator-Support@health.qld.gov.au?subject=Introductory%20course%20query" TargetMode="External"/><Relationship Id="rId26" Type="http://schemas.openxmlformats.org/officeDocument/2006/relationships/hyperlink" Target="https://www.health.qld.gov.au/cunninghamcentre/forms-guidelines" TargetMode="External"/><Relationship Id="rId3" Type="http://schemas.openxmlformats.org/officeDocument/2006/relationships/settings" Target="settings.xml"/><Relationship Id="rId21" Type="http://schemas.openxmlformats.org/officeDocument/2006/relationships/hyperlink" Target="mailto:X-ray-Operator-Support@health.qld.gov.au" TargetMode="External"/><Relationship Id="rId34" Type="http://schemas.openxmlformats.org/officeDocument/2006/relationships/header" Target="header3.xml"/><Relationship Id="rId7" Type="http://schemas.openxmlformats.org/officeDocument/2006/relationships/hyperlink" Target="mailto:X-ray-Operator-Support@health.qld.gov.au" TargetMode="External"/><Relationship Id="rId12" Type="http://schemas.openxmlformats.org/officeDocument/2006/relationships/hyperlink" Target="https://qheps.health.qld.gov.au/__data/assets/pdf_file/0019/2193031/xray-operators-fwork.pdf" TargetMode="External"/><Relationship Id="rId17" Type="http://schemas.openxmlformats.org/officeDocument/2006/relationships/hyperlink" Target="https://www.health.qld.gov.au/system-governance/licences/radiation-licensing/apply/licences/medical/use/rural" TargetMode="External"/><Relationship Id="rId25" Type="http://schemas.openxmlformats.org/officeDocument/2006/relationships/hyperlink" Target="https://www.health.qld.gov.au/__data/assets/pdf_file/0024/147570/qh-gdl-363.pdf"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X-ray-Operator-Support@health.qld.gov.au?subject=Application%20for%20XO%20Introductory%20Course" TargetMode="External"/><Relationship Id="rId20" Type="http://schemas.openxmlformats.org/officeDocument/2006/relationships/hyperlink" Target="mailto:X-ray-Operator-Support@health.qld.gov.au?subject=Introductory%20course%20query" TargetMode="External"/><Relationship Id="rId29" Type="http://schemas.openxmlformats.org/officeDocument/2006/relationships/hyperlink" Target="https://www.health.qld.gov.au/__data/assets/word_doc/0027/1143648/xo-supervision-agreement.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qld.gov.au/qhpolicy/docs/gdl/qh-gdl-363.pdf" TargetMode="External"/><Relationship Id="rId24" Type="http://schemas.openxmlformats.org/officeDocument/2006/relationships/hyperlink" Target="https://www.health.qld.gov.au/system-governance/licences/radiation-licensing/apply/licences/medical/use/rura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ealth.qld.gov.au/cunninghamcentre/fees" TargetMode="External"/><Relationship Id="rId23" Type="http://schemas.openxmlformats.org/officeDocument/2006/relationships/hyperlink" Target="https://www.health.qld.gov.au/cunninghamcentre/fees" TargetMode="External"/><Relationship Id="rId28" Type="http://schemas.openxmlformats.org/officeDocument/2006/relationships/hyperlink" Target="https://www.health.qld.gov.au/cunninghamcentre/fees" TargetMode="External"/><Relationship Id="rId36" Type="http://schemas.openxmlformats.org/officeDocument/2006/relationships/fontTable" Target="fontTable.xml"/><Relationship Id="rId10" Type="http://schemas.openxmlformats.org/officeDocument/2006/relationships/hyperlink" Target="https://www.health.qld.gov.au/cunninghamcentre/what-you-need-to-know" TargetMode="External"/><Relationship Id="rId19" Type="http://schemas.openxmlformats.org/officeDocument/2006/relationships/hyperlink" Target="https://www.health.qld.gov.au/cunninghamcentre/what-you-need-to-know"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creativecommons.org/licenses/by-nc-nd/4.0/" TargetMode="External"/><Relationship Id="rId14" Type="http://schemas.openxmlformats.org/officeDocument/2006/relationships/hyperlink" Target="https://www.health.qld.gov.au/__data/assets/word_doc/0024/1143645/xo-fac-mgr-application.docx" TargetMode="External"/><Relationship Id="rId22" Type="http://schemas.openxmlformats.org/officeDocument/2006/relationships/hyperlink" Target="https://www.health.qld.gov.au/__data/assets/word_doc/0027/1143648/xo-supervision-agreement.docx" TargetMode="External"/><Relationship Id="rId27" Type="http://schemas.openxmlformats.org/officeDocument/2006/relationships/hyperlink" Target="mailto:X-ray-Operator-Support@health.qld.gov.au?subject=Extended%20Course%20application" TargetMode="External"/><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qld.gov.au/cunninghamcentre/html/courses/031" TargetMode="External"/><Relationship Id="rId2" Type="http://schemas.openxmlformats.org/officeDocument/2006/relationships/hyperlink" Target="https://www.health.qld.gov.au/__data/assets/pdf_file/0039/395868/qh-pol-209.pdf" TargetMode="External"/><Relationship Id="rId1" Type="http://schemas.openxmlformats.org/officeDocument/2006/relationships/hyperlink" Target="https://www.health.qld.gov.au/cunninghamcentre/html/courses/0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Qldhealth\.Data6.THS.TWB.SWQ.HEALTH\CC\QUA\SHARED\QMS\MKT_TEM\CC_PRT_V2.dotx" TargetMode="External"/></Relationships>
</file>

<file path=word/theme/theme1.xml><?xml version="1.0" encoding="utf-8"?>
<a:theme xmlns:a="http://schemas.openxmlformats.org/drawingml/2006/main" name="Office Theme">
  <a:themeElements>
    <a:clrScheme name="Cunningham Centre | Oct 2022">
      <a:dk1>
        <a:sysClr val="windowText" lastClr="000000"/>
      </a:dk1>
      <a:lt1>
        <a:sysClr val="window" lastClr="FFFFFF"/>
      </a:lt1>
      <a:dk2>
        <a:srgbClr val="A4204E"/>
      </a:dk2>
      <a:lt2>
        <a:srgbClr val="F2DCCD"/>
      </a:lt2>
      <a:accent1>
        <a:srgbClr val="00A994"/>
      </a:accent1>
      <a:accent2>
        <a:srgbClr val="A4204E"/>
      </a:accent2>
      <a:accent3>
        <a:srgbClr val="F38F62"/>
      </a:accent3>
      <a:accent4>
        <a:srgbClr val="F2DCCD"/>
      </a:accent4>
      <a:accent5>
        <a:srgbClr val="595B5B"/>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CC_PRT_V2</Template>
  <TotalTime>24</TotalTime>
  <Pages>10</Pages>
  <Words>3571</Words>
  <Characters>20356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Application package | X-ray Operator Extended Course</vt:lpstr>
    </vt:vector>
  </TitlesOfParts>
  <Company>Cunningham Centre | Darling Downs Health</Company>
  <LinksUpToDate>false</LinksUpToDate>
  <CharactersWithSpaces>23880</CharactersWithSpaces>
  <SharedDoc>false</SharedDoc>
  <HLinks>
    <vt:vector size="30" baseType="variant">
      <vt:variant>
        <vt:i4>4063278</vt:i4>
      </vt:variant>
      <vt:variant>
        <vt:i4>27</vt:i4>
      </vt:variant>
      <vt:variant>
        <vt:i4>0</vt:i4>
      </vt:variant>
      <vt:variant>
        <vt:i4>5</vt:i4>
      </vt:variant>
      <vt:variant>
        <vt:lpwstr>http://www.examplehyperlink.com.au/</vt:lpwstr>
      </vt:variant>
      <vt:variant>
        <vt:lpwstr/>
      </vt:variant>
      <vt:variant>
        <vt:i4>1310768</vt:i4>
      </vt:variant>
      <vt:variant>
        <vt:i4>17</vt:i4>
      </vt:variant>
      <vt:variant>
        <vt:i4>0</vt:i4>
      </vt:variant>
      <vt:variant>
        <vt:i4>5</vt:i4>
      </vt:variant>
      <vt:variant>
        <vt:lpwstr/>
      </vt:variant>
      <vt:variant>
        <vt:lpwstr>_Toc421800594</vt:lpwstr>
      </vt:variant>
      <vt:variant>
        <vt:i4>3866654</vt:i4>
      </vt:variant>
      <vt:variant>
        <vt:i4>12</vt:i4>
      </vt:variant>
      <vt:variant>
        <vt:i4>0</vt:i4>
      </vt:variant>
      <vt:variant>
        <vt:i4>5</vt:i4>
      </vt:variant>
      <vt:variant>
        <vt:lpwstr>mailto:CunninghamCentre@health.qld.gov.au</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3866654</vt:i4>
      </vt:variant>
      <vt:variant>
        <vt:i4>0</vt:i4>
      </vt:variant>
      <vt:variant>
        <vt:i4>0</vt:i4>
      </vt:variant>
      <vt:variant>
        <vt:i4>5</vt:i4>
      </vt:variant>
      <vt:variant>
        <vt:lpwstr>mailto:CunninghamCentre@health.qld.gov.au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package | X-ray Operator Extended Course</dc:title>
  <dc:subject>Application package | X-ray Operator Extended Course</dc:subject>
  <dc:creator>Cunningham Centre</dc:creator>
  <cp:keywords>Cunningham Centre | Darling Downs Health; Application package | X-ray Operator Extended Course; XOE</cp:keywords>
  <cp:lastModifiedBy>Tamara Braysher</cp:lastModifiedBy>
  <cp:revision>4</cp:revision>
  <cp:lastPrinted>2015-03-20T02:27:00Z</cp:lastPrinted>
  <dcterms:created xsi:type="dcterms:W3CDTF">2023-12-18T21:58:00Z</dcterms:created>
  <dcterms:modified xsi:type="dcterms:W3CDTF">2023-12-19T02:58:00Z</dcterms:modified>
</cp:coreProperties>
</file>