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814A89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814A89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814A89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814A89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4F294948" w:rsidR="00154AB4" w:rsidRPr="0089106C" w:rsidRDefault="0038624E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Trauma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E83192">
                  <w:rPr>
                    <w:b/>
                    <w:bCs/>
                    <w:sz w:val="22"/>
                    <w:szCs w:val="22"/>
                  </w:rPr>
                  <w:t>plus associated modules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1C25E5AF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E83192">
                  <w:rPr>
                    <w:b/>
                    <w:bCs/>
                    <w:sz w:val="22"/>
                    <w:szCs w:val="22"/>
                  </w:rPr>
                  <w:t>2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602CF1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602CF1" w:rsidRPr="00602CF1" w14:paraId="6608CCDB" w14:textId="77777777" w:rsidTr="00602CF1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2782F54A" w14:textId="3BEA178B" w:rsidR="001603D6" w:rsidRPr="00602CF1" w:rsidRDefault="00602CF1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Emergency Services</w:t>
                </w:r>
              </w:p>
            </w:tc>
          </w:tr>
          <w:tr w:rsidR="00294B2A" w:rsidRPr="00371A1D" w14:paraId="415357A2" w14:textId="77777777" w:rsidTr="00602CF1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AB7AE7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0A12893A" w:rsidR="00294B2A" w:rsidRPr="00AB7AE7" w:rsidRDefault="00AB7AE7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 xml:space="preserve">On-site Emergency Services Level </w:t>
                </w:r>
                <w:r w:rsidR="00E83192" w:rsidRPr="00730BB9">
                  <w:rPr>
                    <w:rFonts w:cs="Arial"/>
                    <w:color w:val="auto"/>
                    <w:sz w:val="19"/>
                    <w:szCs w:val="19"/>
                  </w:rPr>
                  <w:t>2</w:t>
                </w:r>
                <w:r w:rsidR="00730BB9" w:rsidRP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AB7AE7" w:rsidRDefault="00294B2A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EEE72EB" w:rsidR="00154AB4" w:rsidRPr="00AB7AE7" w:rsidRDefault="00AB7AE7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294B2A" w:rsidRPr="00AB7AE7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AB7AE7" w:rsidRDefault="00294B2A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E83192" w:rsidRPr="00AB7AE7" w14:paraId="54FE382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2FC8CF" w14:textId="019D3D82" w:rsidR="00E83192" w:rsidRPr="00730BB9" w:rsidRDefault="00E83192" w:rsidP="00E8319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On-site or rapid access to medical officer with intubation capability (subject to experience)</w:t>
                </w:r>
                <w:r w:rsid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376E17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87275F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AB7AE7" w14:paraId="692B64C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BC5B46" w14:textId="5DDE8302" w:rsidR="00E83192" w:rsidRPr="00730BB9" w:rsidRDefault="00E83192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 xml:space="preserve">24-hour telehealth capability that enables consultation and communication with higher level trauma services and specialists.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066DFC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B6496B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084D4DF7" w:rsidR="00294B2A" w:rsidRPr="00730BB9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and Primary Clinical Care Manual to guide service requirements and processes</w:t>
                </w:r>
                <w:r w:rsid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18B4B6E1" w:rsidR="00294B2A" w:rsidRPr="00730BB9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Defined processes to provide early notification of trauma</w:t>
                </w:r>
                <w:r w:rsid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67D892EA" w:rsidR="00294B2A" w:rsidRPr="00730BB9" w:rsidRDefault="00AB7AE7" w:rsidP="00AB7AE7">
                <w:pPr>
                  <w:numPr>
                    <w:ilvl w:val="0"/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Equipment on-site to support patient stabilisation while awaiting rapid retrieval of deteriorating or major trauma patients to</w:t>
                </w:r>
                <w:r w:rsidRPr="00730BB9">
                  <w:rPr>
                    <w:color w:val="auto"/>
                    <w:sz w:val="19"/>
                    <w:szCs w:val="19"/>
                  </w:rPr>
                  <w:t xml:space="preserve"> </w:t>
                </w: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specialised clinical services</w:t>
                </w:r>
                <w:r w:rsid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77CD74DC" w:rsidR="00294B2A" w:rsidRPr="00730BB9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Identified aerial retrieval location (fixed wing, helicopter etc.)</w:t>
                </w:r>
                <w:r w:rsid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7A8913E7" w:rsidR="00294B2A" w:rsidRPr="00730BB9" w:rsidRDefault="00AB7AE7" w:rsidP="00485A05">
                <w:pPr>
                  <w:pStyle w:val="Default"/>
                  <w:numPr>
                    <w:ilvl w:val="0"/>
                    <w:numId w:val="10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May participate in collection of relevant data for Queensland trauma data collections</w:t>
                </w:r>
                <w:r w:rsid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AB7AE7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AB7AE7" w:rsidRDefault="00F35279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AB7AE7">
                  <w:rPr>
                    <w:sz w:val="19"/>
                    <w:szCs w:val="19"/>
                  </w:rPr>
                  <w:br w:type="page"/>
                </w:r>
                <w:r w:rsidR="009E7E12"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AB7AE7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0213C2B1" w:rsidR="009E7E12" w:rsidRPr="00AB7AE7" w:rsidRDefault="00AB7AE7" w:rsidP="00485A05">
                <w:pPr>
                  <w:pStyle w:val="Default"/>
                  <w:numPr>
                    <w:ilvl w:val="0"/>
                    <w:numId w:val="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t>Emergency Services Level 1</w:t>
                </w:r>
                <w:r>
                  <w:rPr>
                    <w:rFonts w:ascii="Fira Sans" w:hAnsi="Fira Sans"/>
                    <w:sz w:val="19"/>
                    <w:szCs w:val="19"/>
                  </w:rPr>
                  <w:t xml:space="preserve"> which requires the following: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AB7AE7" w:rsidRDefault="009E7E1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AB7AE7" w:rsidRDefault="009E7E1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AB7AE7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AB7AE7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AB7AE7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EB713B6" w:rsidR="009E7E12" w:rsidRPr="00AB7AE7" w:rsidRDefault="00AB7AE7" w:rsidP="00485A05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access—24 hours— to registered medical practitioners including one with credentials in emergency medical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AB7AE7" w:rsidRDefault="009E7E12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AB7AE7" w:rsidRDefault="009E7E12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AB7AE7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AB7AE7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B7AE7" w:rsidRPr="00AB7AE7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71946F7B" w:rsidR="00AB7AE7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access—24 hour— to RN with (or working towards) advanced qualifications in rural and remote practice (where geographically relevant).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B7AE7" w:rsidRPr="00AB7AE7" w:rsidRDefault="00AB7AE7" w:rsidP="00AB7AE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39DC9D31" w:rsidR="00AB7AE7" w:rsidRPr="00AB7AE7" w:rsidRDefault="00AB7AE7" w:rsidP="00AB7AE7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Please provide a nursing staff roster that includes staff designations.</w:t>
                </w:r>
              </w:p>
            </w:tc>
          </w:tr>
          <w:tr w:rsidR="00154AB4" w:rsidRPr="00AB7AE7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AB7AE7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AB7AE7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5AF3FA49" w:rsidR="00154AB4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limited medication service by pharmacist (or approved RN).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AB7AE7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AB7AE7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B7AE7" w:rsidRPr="00AB7AE7" w14:paraId="780F0175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EA62CBB" w14:textId="6DF06ECE" w:rsidR="00AB7AE7" w:rsidRPr="00AB7AE7" w:rsidRDefault="00AB7AE7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AB7AE7" w:rsidRPr="00AB7AE7" w14:paraId="058B7A1F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B7EBB3" w14:textId="1E4B36A9" w:rsidR="00AB7AE7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Aboriginal and Torres Strait Islander health worker accessible 24 hours where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DA1828" w14:textId="77777777" w:rsidR="00AB7AE7" w:rsidRPr="00AB7AE7" w:rsidRDefault="00AB7AE7" w:rsidP="00BA3072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D8030" w14:textId="77777777" w:rsidR="00AB7AE7" w:rsidRPr="00AB7AE7" w:rsidRDefault="00AB7AE7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602CF1" w14:paraId="29360E9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4C530D67" w14:textId="753031EF" w:rsidR="00602CF1" w:rsidRPr="00602CF1" w:rsidRDefault="00602CF1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Perioperative Services</w:t>
                </w:r>
              </w:p>
            </w:tc>
          </w:tr>
          <w:tr w:rsidR="00602CF1" w:rsidRPr="00371A1D" w14:paraId="1D874CA8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9DBBA50" w14:textId="77777777" w:rsidR="00602CF1" w:rsidRPr="003F5795" w:rsidRDefault="00602CF1" w:rsidP="00BA3072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7B6F66" w:rsidRPr="00E83192" w14:paraId="7A2B2F2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948858" w14:textId="20090426" w:rsidR="007B6F66" w:rsidRPr="00E83192" w:rsidRDefault="007B6F66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30BB9">
                  <w:rPr>
                    <w:color w:val="auto"/>
                    <w:sz w:val="19"/>
                    <w:szCs w:val="19"/>
                  </w:rPr>
                  <w:t xml:space="preserve">On-site Perioperative Services Level </w:t>
                </w:r>
                <w:r w:rsidR="00E83192" w:rsidRPr="00730BB9">
                  <w:rPr>
                    <w:color w:val="auto"/>
                    <w:sz w:val="19"/>
                    <w:szCs w:val="19"/>
                  </w:rPr>
                  <w:t>2</w:t>
                </w:r>
                <w:r w:rsidR="00730BB9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3F8477" w14:textId="77777777" w:rsidR="007B6F66" w:rsidRPr="00E83192" w:rsidRDefault="007B6F66" w:rsidP="007B6F6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98BA2E" w14:textId="0FB2997D" w:rsidR="007B6F66" w:rsidRPr="00E83192" w:rsidRDefault="007B6F66" w:rsidP="007B6F66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E83192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602CF1" w:rsidRPr="00E83192" w14:paraId="5F499B63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C5AB4D" w14:textId="77777777" w:rsidR="00602CF1" w:rsidRPr="00E83192" w:rsidRDefault="00602CF1" w:rsidP="00BA307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602CF1" w:rsidRPr="00E83192" w14:paraId="3F0DBB8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DB0CD1" w14:textId="14F0F2C2" w:rsidR="00602CF1" w:rsidRPr="00E83192" w:rsidRDefault="007B6F66" w:rsidP="007B6F66">
                <w:pPr>
                  <w:pStyle w:val="Default"/>
                  <w:rPr>
                    <w:rFonts w:ascii="Fira Sans" w:hAnsi="Fira Sans"/>
                    <w:sz w:val="19"/>
                    <w:szCs w:val="19"/>
                  </w:rPr>
                </w:pPr>
                <w:r w:rsidRPr="00E83192">
                  <w:rPr>
                    <w:rFonts w:ascii="Fira Sans" w:hAnsi="Fira Sans"/>
                    <w:sz w:val="19"/>
                    <w:szCs w:val="19"/>
                  </w:rPr>
                  <w:t xml:space="preserve">As per Perioperative Services Level </w:t>
                </w:r>
                <w:r w:rsidR="00E83192" w:rsidRPr="00E83192">
                  <w:rPr>
                    <w:rFonts w:ascii="Fira Sans" w:hAnsi="Fira Sans"/>
                    <w:sz w:val="19"/>
                    <w:szCs w:val="19"/>
                  </w:rPr>
                  <w:t>2</w:t>
                </w:r>
                <w:r w:rsidR="00730BB9"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877E52" w14:textId="77777777" w:rsidR="00602CF1" w:rsidRPr="00E83192" w:rsidRDefault="00602CF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060C2B" w14:textId="77777777" w:rsidR="00602CF1" w:rsidRPr="00E83192" w:rsidRDefault="00602CF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E83192" w14:paraId="4D114FE4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65CA5E" w14:textId="77777777" w:rsidR="00602CF1" w:rsidRPr="00E83192" w:rsidRDefault="00602CF1" w:rsidP="00BA307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7B6F66" w:rsidRPr="00E83192" w14:paraId="3FFD7AE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32AC34" w14:textId="7A9DC4DB" w:rsidR="007B6F66" w:rsidRPr="00E83192" w:rsidRDefault="007B6F66" w:rsidP="007B6F66">
                <w:pPr>
                  <w:pStyle w:val="Default"/>
                  <w:rPr>
                    <w:rFonts w:ascii="Fira Sans" w:hAnsi="Fira Sans"/>
                    <w:sz w:val="19"/>
                    <w:szCs w:val="19"/>
                  </w:rPr>
                </w:pPr>
                <w:r w:rsidRPr="00E83192">
                  <w:rPr>
                    <w:rFonts w:ascii="Fira Sans" w:hAnsi="Fira Sans"/>
                    <w:sz w:val="19"/>
                    <w:szCs w:val="19"/>
                  </w:rPr>
                  <w:t xml:space="preserve">As per Perioperative Services Level </w:t>
                </w:r>
                <w:r w:rsidR="00E83192" w:rsidRPr="00E83192">
                  <w:rPr>
                    <w:rFonts w:ascii="Fira Sans" w:hAnsi="Fira Sans"/>
                    <w:sz w:val="19"/>
                    <w:szCs w:val="19"/>
                  </w:rPr>
                  <w:t>2</w:t>
                </w:r>
                <w:r w:rsidR="00730BB9"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052095" w14:textId="77777777" w:rsidR="007B6F66" w:rsidRPr="00E83192" w:rsidRDefault="007B6F66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BFB7DC" w14:textId="77777777" w:rsidR="007B6F66" w:rsidRPr="00E83192" w:rsidRDefault="007B6F66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5F6ED453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54F894BC" w14:textId="4C87CB69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Surgical Services</w:t>
                </w:r>
              </w:p>
            </w:tc>
          </w:tr>
          <w:tr w:rsidR="00E83192" w:rsidRPr="00371A1D" w14:paraId="129C6018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FB1C9EC" w14:textId="77777777" w:rsidR="00E83192" w:rsidRPr="003F5795" w:rsidRDefault="00E83192" w:rsidP="00854920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E83192" w:rsidRPr="00E83192" w14:paraId="1B3BFCD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1F27DA" w14:textId="1195F13C" w:rsidR="00E83192" w:rsidRPr="00730BB9" w:rsidRDefault="00E83192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color w:val="auto"/>
                    <w:sz w:val="19"/>
                    <w:szCs w:val="19"/>
                  </w:rPr>
                  <w:t>On-site Surgical Services Level 2</w:t>
                </w:r>
                <w:r w:rsidR="00730BB9" w:rsidRPr="00730BB9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489357" w14:textId="77777777" w:rsidR="00E83192" w:rsidRPr="00E83192" w:rsidRDefault="00E8319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492C7A" w14:textId="77777777" w:rsidR="00E83192" w:rsidRPr="00E83192" w:rsidRDefault="00E8319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E83192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E83192" w:rsidRPr="00E83192" w14:paraId="3FCBF6FB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7E37A9" w14:textId="303C53F0" w:rsidR="00E83192" w:rsidRPr="00730BB9" w:rsidRDefault="00E83192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May perform life-saving procedures as per EMST/ETM or equivalent principles and training.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2A2370" w14:textId="77777777" w:rsidR="00E83192" w:rsidRPr="00E83192" w:rsidRDefault="00E8319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9E5FBE" w14:textId="77777777" w:rsidR="00E83192" w:rsidRPr="00E83192" w:rsidRDefault="00E8319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83192" w:rsidRPr="00E83192" w14:paraId="377D6EB9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5EB61D" w14:textId="77777777" w:rsidR="00E83192" w:rsidRPr="00E83192" w:rsidRDefault="00E8319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E83192" w:rsidRPr="00E83192" w14:paraId="116E458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0D702B" w14:textId="40543F06" w:rsidR="00E83192" w:rsidRPr="00730BB9" w:rsidRDefault="00E83192" w:rsidP="00E8319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Agreements and/or access pathways should be in place with referral centres for the transfer of patients requiring emergency trauma surgery</w:t>
                </w:r>
                <w:r w:rsid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950DF8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45AF98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E83192" w14:paraId="28F9B06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DCA988" w14:textId="7DF17982" w:rsidR="00E83192" w:rsidRPr="00730BB9" w:rsidRDefault="00E83192" w:rsidP="00E8319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24-hour telehealth capability to facilitate surgical support from referral facilities.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60B992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BBF6D9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E83192" w14:paraId="6211E02D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6DB6FD" w14:textId="7F5BDE92" w:rsidR="00E83192" w:rsidRPr="00E83192" w:rsidRDefault="00E8319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risks:</w:t>
                </w:r>
              </w:p>
            </w:tc>
          </w:tr>
          <w:tr w:rsidR="00E83192" w:rsidRPr="00E83192" w14:paraId="6F9031B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D1F723" w14:textId="78DA017C" w:rsidR="00E83192" w:rsidRPr="00E83192" w:rsidRDefault="00E83192" w:rsidP="00E8319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lastRenderedPageBreak/>
                  <w:t>Awareness of surgical complexity and combination of anaesthetic risk appropriate to this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02DCEC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E21019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00160EE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10935AFB" w14:textId="3022D3D3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Intensive Care Services</w:t>
                </w:r>
              </w:p>
            </w:tc>
          </w:tr>
          <w:tr w:rsidR="007B6F66" w:rsidRPr="00371A1D" w14:paraId="26FFD4B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94569FC" w14:textId="6D38B5AA" w:rsidR="007B6F66" w:rsidRPr="003F5795" w:rsidRDefault="007B6F66" w:rsidP="007B6F66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 xml:space="preserve">No Level </w:t>
                </w:r>
                <w:r w:rsidR="006F4DA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2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 xml:space="preserve"> Trauma - Intensive Care Services module – commences at Level 4 Trauma – Intensive Care Services</w:t>
                </w:r>
              </w:p>
            </w:tc>
          </w:tr>
          <w:tr w:rsidR="007B6F66" w:rsidRPr="00602CF1" w14:paraId="7E8CE09A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43250711" w14:textId="4836F7A6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Acute Inpatient Services</w:t>
                </w:r>
              </w:p>
            </w:tc>
          </w:tr>
          <w:tr w:rsidR="007B6F66" w:rsidRPr="00371A1D" w14:paraId="264CC146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0CE52D7" w14:textId="54019276" w:rsidR="007B6F66" w:rsidRPr="003F5795" w:rsidRDefault="007B6F66" w:rsidP="00BA3072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 xml:space="preserve">No Level </w:t>
                </w:r>
                <w:r w:rsidR="006F4DA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2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 xml:space="preserve"> Trauma – Acute Inpatient Services module – commences at Level </w:t>
                </w:r>
                <w:r w:rsidR="004D0F9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3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 xml:space="preserve"> Trauma – Acute Inpatient Services</w:t>
                </w:r>
              </w:p>
            </w:tc>
          </w:tr>
          <w:tr w:rsidR="007B6F66" w:rsidRPr="00602CF1" w14:paraId="1FC6968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7FC766FB" w14:textId="2075AAE4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Rehabilitation Services</w:t>
                </w:r>
              </w:p>
            </w:tc>
          </w:tr>
          <w:tr w:rsidR="007B6F66" w:rsidRPr="00371A1D" w14:paraId="02C216E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08AAAAB" w14:textId="77777777" w:rsidR="007B6F66" w:rsidRPr="003F5795" w:rsidRDefault="007B6F66" w:rsidP="007B6F66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7B6F66" w:rsidRPr="00371A1D" w14:paraId="7566276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F43E0E" w14:textId="7B0293CE" w:rsidR="007B6F66" w:rsidRPr="004D0F98" w:rsidRDefault="004D0F98" w:rsidP="00485A05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On-site Rehabilitation Service Level </w:t>
                </w:r>
                <w:r w:rsidR="006F4DAC"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2</w:t>
                </w:r>
                <w:r w:rsidR="00730BB9"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FD7F26" w14:textId="77777777" w:rsidR="007B6F66" w:rsidRPr="00557B8C" w:rsidRDefault="007B6F66" w:rsidP="007B6F6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3C250C" w14:textId="1C030A9C" w:rsidR="007B6F66" w:rsidRPr="00557B8C" w:rsidRDefault="007B6F66" w:rsidP="007B6F66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4D0F98" w:rsidRPr="00602CF1" w14:paraId="47A414C3" w14:textId="77777777" w:rsidTr="00602CF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0F122F0F" w14:textId="718D010D" w:rsidR="004D0F98" w:rsidRPr="00602CF1" w:rsidRDefault="004D0F98" w:rsidP="00485A05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</w:pPr>
                <w:r w:rsidRPr="00602CF1"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  <w:t>Specialist Outpatient Services</w:t>
                </w:r>
              </w:p>
            </w:tc>
          </w:tr>
          <w:tr w:rsidR="004D0F98" w:rsidRPr="00BF32A8" w14:paraId="2FEEE530" w14:textId="77777777" w:rsidTr="00F71B57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7176FF" w14:textId="7931ED0A" w:rsidR="004D0F98" w:rsidRPr="00602CF1" w:rsidRDefault="004D0F98" w:rsidP="004D0F98">
                <w:pPr>
                  <w:spacing w:before="240" w:after="240"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Please Note: This service does not apply to the private sector</w:t>
                </w:r>
              </w:p>
            </w:tc>
          </w:tr>
          <w:tr w:rsidR="004D0F98" w:rsidRPr="00602CF1" w14:paraId="243C1C6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5D29B61B" w14:textId="7E07A6C7" w:rsidR="004D0F98" w:rsidRPr="00602CF1" w:rsidRDefault="00D32BD3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 xml:space="preserve">Persistent </w:t>
                </w:r>
                <w:r w:rsidR="004D0F98"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Pain Management Services</w:t>
                </w:r>
              </w:p>
            </w:tc>
          </w:tr>
          <w:tr w:rsidR="004D0F98" w:rsidRPr="00371A1D" w14:paraId="35437821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31195E4D" w14:textId="77777777" w:rsidR="004D0F98" w:rsidRPr="003F5795" w:rsidRDefault="004D0F98" w:rsidP="004D0F98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4D0F98" w:rsidRPr="00371A1D" w14:paraId="71780689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6460C1" w14:textId="67F94CAB" w:rsidR="004D0F98" w:rsidRPr="00485A05" w:rsidRDefault="00485A05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Provides multidisciplinary pain management as per local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E0B2FE" w14:textId="77777777" w:rsidR="004D0F98" w:rsidRPr="00557B8C" w:rsidRDefault="004D0F98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A6D64C" w14:textId="72AFFD99" w:rsidR="004D0F98" w:rsidRPr="00557B8C" w:rsidRDefault="004D0F98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4D0F98" w:rsidRPr="00371A1D" w14:paraId="64A9D2F1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D56C55" w14:textId="77777777" w:rsidR="004D0F98" w:rsidRPr="00557B8C" w:rsidRDefault="004D0F98" w:rsidP="004D0F98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9831FC" w:rsidRPr="009831FC" w14:paraId="042832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F621DE" w14:textId="2CED42BE" w:rsidR="009831FC" w:rsidRPr="00730BB9" w:rsidRDefault="009831FC" w:rsidP="009831F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24-hour telehealth capability to facilitate pain management support from referral facilities</w:t>
                </w:r>
                <w:r w:rsidR="00730BB9" w:rsidRP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7E0217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22E7ED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831FC" w:rsidRPr="009831FC" w14:paraId="6AEFD31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16384F" w14:textId="6BD843DE" w:rsidR="009831FC" w:rsidRPr="00730BB9" w:rsidRDefault="009831FC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Timely access to a chronic or Persistent Pain Management service for patients with complex and/or ongoing clinical needs (use of pathways, outreach, telehealth etc.).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7AD8AA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D69A71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29A3E50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0E4E20" w14:textId="25264512" w:rsidR="004D0F98" w:rsidRPr="00730BB9" w:rsidRDefault="00485A05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Primary Clinical Care Manual, or advice from retrieval/ referral centre to guide treatment of pain</w:t>
                </w:r>
                <w:r w:rsid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D81503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AB09CD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602CF1" w14:paraId="3FE2FFE4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6F8AEE40" w14:textId="29B18078" w:rsidR="004D0F98" w:rsidRPr="00602CF1" w:rsidRDefault="004D0F98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Dedicated Trauma Services</w:t>
                </w:r>
              </w:p>
            </w:tc>
          </w:tr>
          <w:tr w:rsidR="004D0F98" w:rsidRPr="00371A1D" w14:paraId="75D1A27B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27FA460" w14:textId="77777777" w:rsidR="004D0F98" w:rsidRPr="003F5795" w:rsidRDefault="004D0F98" w:rsidP="004D0F98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8514AC" w:rsidRPr="008514AC" w14:paraId="0CCA55D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97CBD3" w14:textId="68C0BCFA" w:rsidR="008514AC" w:rsidRPr="00730BB9" w:rsidRDefault="008514AC" w:rsidP="008514AC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Can perform life-saving procedures as per EMST/ETM or equivalent principles and training.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730DAE" w14:textId="77777777" w:rsidR="008514AC" w:rsidRPr="008514AC" w:rsidRDefault="008514AC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E0B69D" w14:textId="77777777" w:rsidR="008514AC" w:rsidRPr="008514AC" w:rsidRDefault="008514AC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4D0F98" w:rsidRPr="00485A05" w14:paraId="4F4F7F66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533DF4" w14:textId="48349968" w:rsidR="004D0F98" w:rsidRPr="00730BB9" w:rsidRDefault="00485A05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Nurse or GP led clinic with RN accessible 24 hours for emergency presentations</w:t>
                </w:r>
                <w:r w:rsid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7C6805" w14:textId="77777777" w:rsidR="004D0F98" w:rsidRPr="00485A05" w:rsidRDefault="004D0F98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AF725D" w14:textId="77777777" w:rsidR="004D0F98" w:rsidRPr="00485A05" w:rsidRDefault="004D0F98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485A05"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procedures performed</w:t>
                </w:r>
              </w:p>
              <w:p w14:paraId="1AC33EDE" w14:textId="77777777" w:rsidR="004D0F98" w:rsidRPr="00485A05" w:rsidRDefault="004D0F98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485A05"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4D0F98" w:rsidRPr="00485A05" w14:paraId="20A7741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D74119" w14:textId="2AB67FD8" w:rsidR="004D0F98" w:rsidRPr="00730BB9" w:rsidRDefault="00485A05" w:rsidP="00485A05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Part of a District trauma network.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E93C24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9B505AD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4D0F98" w:rsidRPr="00485A05" w14:paraId="365F4F11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CA7E63" w14:textId="77777777" w:rsidR="004D0F98" w:rsidRPr="00485A05" w:rsidRDefault="004D0F98" w:rsidP="004D0F98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lastRenderedPageBreak/>
                  <w:t>Service requirements:</w:t>
                </w:r>
              </w:p>
            </w:tc>
          </w:tr>
          <w:tr w:rsidR="004D0F98" w:rsidRPr="00485A05" w14:paraId="7A96779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691460" w14:textId="24EE0AC4" w:rsidR="004D0F98" w:rsidRPr="00730BB9" w:rsidRDefault="00485A05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Nurse led service coordination and navigation for trauma patients</w:t>
                </w:r>
                <w:r w:rsidR="00730BB9" w:rsidRP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3F4825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BF7FCC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312C009C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975FA4C" w14:textId="5B1FCED4" w:rsidR="004D0F98" w:rsidRPr="00730BB9" w:rsidRDefault="00485A05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Participates in collection of relevant data for Queensland trauma data collections</w:t>
                </w:r>
                <w:r w:rsidR="00730BB9" w:rsidRPr="00730B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1022EE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18DEE7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3C2A740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203F76" w14:textId="55E09E2B" w:rsidR="004D0F98" w:rsidRPr="00730BB9" w:rsidRDefault="00485A05" w:rsidP="00485A05">
                <w:pPr>
                  <w:pStyle w:val="Default"/>
                  <w:numPr>
                    <w:ilvl w:val="0"/>
                    <w:numId w:val="10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ascii="Fira Sans" w:hAnsi="Fira Sans"/>
                    <w:color w:val="auto"/>
                    <w:sz w:val="19"/>
                    <w:szCs w:val="19"/>
                  </w:rPr>
                  <w:t>Participates in trauma network Mortality and Morbidity processes.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2F3CB9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398183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23CBB085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794153" w14:textId="77777777" w:rsidR="004D0F98" w:rsidRPr="00485A05" w:rsidRDefault="004D0F98" w:rsidP="004D0F98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485A05">
                  <w:rPr>
                    <w:sz w:val="19"/>
                    <w:szCs w:val="19"/>
                  </w:rPr>
                  <w:br w:type="page"/>
                </w: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8514AC" w:rsidRPr="008514AC" w14:paraId="5E7DF21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604F2A" w14:textId="3F944B25" w:rsidR="008514AC" w:rsidRPr="00730BB9" w:rsidRDefault="008514AC" w:rsidP="008514AC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On-site or rapid access to medical officer with intubation capability (subject to experience).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C9EC40" w14:textId="77777777" w:rsidR="008514AC" w:rsidRPr="008514AC" w:rsidRDefault="008514AC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7945F8" w14:textId="77777777" w:rsidR="008514AC" w:rsidRPr="008514AC" w:rsidRDefault="008514AC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5EEF87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3FADF7" w14:textId="76783B3E" w:rsidR="004D0F98" w:rsidRPr="00730BB9" w:rsidRDefault="00485A05" w:rsidP="00485A0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>24</w:t>
                </w:r>
                <w:r w:rsidR="008514AC" w:rsidRPr="00730BB9">
                  <w:rPr>
                    <w:rFonts w:cs="Arial"/>
                    <w:color w:val="auto"/>
                    <w:sz w:val="19"/>
                    <w:szCs w:val="19"/>
                  </w:rPr>
                  <w:t>-</w:t>
                </w:r>
                <w:r w:rsidRPr="00730BB9">
                  <w:rPr>
                    <w:rFonts w:cs="Arial"/>
                    <w:color w:val="auto"/>
                    <w:sz w:val="19"/>
                    <w:szCs w:val="19"/>
                  </w:rPr>
                  <w:t xml:space="preserve">hour access to registered medical officer.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01C54C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FAA743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6052BF" w14:paraId="1EE3805A" w14:textId="77777777" w:rsidTr="006052B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6CDABF23" w14:textId="6540F0A4" w:rsidR="004D0F98" w:rsidRPr="006052BF" w:rsidRDefault="00485A05" w:rsidP="00485A05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color w:val="FFFFFF" w:themeColor="background1"/>
                    <w:sz w:val="22"/>
                    <w:szCs w:val="22"/>
                  </w:rPr>
                </w:pPr>
                <w:r>
                  <w:rPr>
                    <w:kern w:val="0"/>
                    <w:lang w:val="en-US"/>
                    <w14:numSpacing w14:val="default"/>
                  </w:rPr>
                  <w:br w:type="page"/>
                </w:r>
                <w:r w:rsidR="004D0F98" w:rsidRPr="006052BF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Support services:</w:t>
                </w:r>
              </w:p>
            </w:tc>
          </w:tr>
          <w:tr w:rsidR="004D0F98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4D0F98" w:rsidRPr="00557B8C" w:rsidRDefault="004D0F98" w:rsidP="004D0F98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557B8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3E097B00" w14:textId="12ED2387" w:rsidR="004D0F98" w:rsidRPr="008514AC" w:rsidRDefault="004D0F98" w:rsidP="008514AC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557B8C"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 w:rsidR="008514AC">
                  <w:rPr>
                    <w:sz w:val="19"/>
                    <w:szCs w:val="19"/>
                    <w:lang w:eastAsia="en-AU"/>
                  </w:rPr>
                  <w:t>2</w:t>
                </w:r>
                <w:r w:rsidRPr="00557B8C">
                  <w:rPr>
                    <w:sz w:val="19"/>
                    <w:szCs w:val="19"/>
                    <w:lang w:eastAsia="en-AU"/>
                  </w:rPr>
                  <w:t xml:space="preserve"> – </w:t>
                </w:r>
                <w:r>
                  <w:rPr>
                    <w:sz w:val="19"/>
                    <w:szCs w:val="19"/>
                    <w:lang w:eastAsia="en-AU"/>
                  </w:rPr>
                  <w:t>Emergency</w:t>
                </w:r>
                <w:r w:rsidR="00814A89">
                  <w:rPr>
                    <w:sz w:val="19"/>
                    <w:szCs w:val="19"/>
                    <w:lang w:eastAsia="en-AU"/>
                  </w:rPr>
                  <w:t xml:space="preserve"> services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4D0F98" w:rsidRPr="00557B8C" w:rsidRDefault="004D0F98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4D0F98" w:rsidRPr="00557B8C" w:rsidRDefault="004D0F98" w:rsidP="004D0F98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D0F98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4D0F98" w:rsidRPr="00557B8C" w:rsidRDefault="004D0F98" w:rsidP="004D0F98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42C7344F" w14:textId="77777777" w:rsidR="00814A89" w:rsidRDefault="004D0F98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sz w:val="19"/>
                    <w:szCs w:val="19"/>
                  </w:rPr>
                  <w:t xml:space="preserve">Level </w:t>
                </w:r>
                <w:r w:rsidR="008514AC">
                  <w:rPr>
                    <w:sz w:val="19"/>
                    <w:szCs w:val="19"/>
                  </w:rPr>
                  <w:t>2</w:t>
                </w:r>
                <w:r w:rsidRPr="00557B8C">
                  <w:rPr>
                    <w:sz w:val="19"/>
                    <w:szCs w:val="19"/>
                  </w:rPr>
                  <w:t xml:space="preserve"> – </w:t>
                </w:r>
                <w:r>
                  <w:rPr>
                    <w:sz w:val="19"/>
                    <w:szCs w:val="19"/>
                  </w:rPr>
                  <w:t>Medical</w:t>
                </w:r>
              </w:p>
              <w:p w14:paraId="40235E9E" w14:textId="77777777" w:rsidR="00814A89" w:rsidRDefault="00814A89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2 - </w:t>
                </w:r>
                <w:r w:rsidR="004D0F98" w:rsidRPr="00557B8C">
                  <w:rPr>
                    <w:sz w:val="19"/>
                    <w:szCs w:val="19"/>
                  </w:rPr>
                  <w:t>Medical imaging</w:t>
                </w:r>
              </w:p>
              <w:p w14:paraId="3E1DDBC8" w14:textId="0AA3AF2F" w:rsidR="00814A89" w:rsidRDefault="00814A89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2 – </w:t>
                </w:r>
                <w:r w:rsidR="008514AC">
                  <w:rPr>
                    <w:sz w:val="19"/>
                    <w:szCs w:val="19"/>
                  </w:rPr>
                  <w:t>Pathology</w:t>
                </w:r>
              </w:p>
              <w:p w14:paraId="199536C3" w14:textId="3044E56D" w:rsidR="004D0F98" w:rsidRPr="00557B8C" w:rsidRDefault="00814A89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2 -</w:t>
                </w:r>
                <w:r w:rsidR="008514AC">
                  <w:rPr>
                    <w:sz w:val="19"/>
                    <w:szCs w:val="19"/>
                  </w:rPr>
                  <w:t xml:space="preserve"> Surgery</w:t>
                </w:r>
              </w:p>
              <w:p w14:paraId="66ACA7F0" w14:textId="77777777" w:rsidR="00814A89" w:rsidRDefault="004D0F98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</w:t>
                </w:r>
                <w:r w:rsidR="008514AC">
                  <w:rPr>
                    <w:sz w:val="19"/>
                    <w:szCs w:val="19"/>
                  </w:rPr>
                  <w:t>3</w:t>
                </w:r>
                <w:r>
                  <w:rPr>
                    <w:sz w:val="19"/>
                    <w:szCs w:val="19"/>
                  </w:rPr>
                  <w:t xml:space="preserve"> </w:t>
                </w:r>
                <w:r w:rsidR="008514AC">
                  <w:rPr>
                    <w:sz w:val="19"/>
                    <w:szCs w:val="19"/>
                  </w:rPr>
                  <w:t>–</w:t>
                </w:r>
                <w:r>
                  <w:rPr>
                    <w:sz w:val="19"/>
                    <w:szCs w:val="19"/>
                  </w:rPr>
                  <w:t xml:space="preserve"> </w:t>
                </w:r>
                <w:r w:rsidR="008514AC">
                  <w:rPr>
                    <w:sz w:val="19"/>
                    <w:szCs w:val="19"/>
                  </w:rPr>
                  <w:t>Anaesthetic</w:t>
                </w:r>
              </w:p>
              <w:p w14:paraId="1717B7C7" w14:textId="3BC37E05" w:rsidR="004D0F98" w:rsidRPr="00557B8C" w:rsidRDefault="00814A89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3 –</w:t>
                </w:r>
                <w:r w:rsidR="008514AC">
                  <w:rPr>
                    <w:sz w:val="19"/>
                    <w:szCs w:val="19"/>
                  </w:rPr>
                  <w:t xml:space="preserve"> Perioperative</w:t>
                </w:r>
                <w:r>
                  <w:rPr>
                    <w:sz w:val="19"/>
                    <w:szCs w:val="19"/>
                  </w:rPr>
                  <w:t xml:space="preserve"> relevant section/s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4D0F98" w:rsidRPr="00557B8C" w:rsidRDefault="004D0F98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4D0F98" w:rsidRPr="00557B8C" w:rsidRDefault="004D0F98" w:rsidP="004D0F98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814A89"/>
        <w:bookmarkEnd w:id="0" w:displacedByCustomXml="next"/>
      </w:sdtContent>
    </w:sdt>
    <w:sectPr w:rsidR="0084460D" w:rsidRPr="00371A1D" w:rsidSect="00485A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814A89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7" name="Picture 7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814A89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814A89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5" name="Picture 5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814A89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A8077E"/>
    <w:multiLevelType w:val="hybridMultilevel"/>
    <w:tmpl w:val="23943CFC"/>
    <w:lvl w:ilvl="0" w:tplc="818C4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8A570A4"/>
    <w:multiLevelType w:val="hybridMultilevel"/>
    <w:tmpl w:val="414215AA"/>
    <w:lvl w:ilvl="0" w:tplc="61A8E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539AD"/>
    <w:multiLevelType w:val="hybridMultilevel"/>
    <w:tmpl w:val="C966E4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8094328"/>
    <w:multiLevelType w:val="multilevel"/>
    <w:tmpl w:val="C2FE460C"/>
    <w:numStyleLink w:val="Bullets"/>
  </w:abstractNum>
  <w:abstractNum w:abstractNumId="11" w15:restartNumberingAfterBreak="0">
    <w:nsid w:val="4E4B47E3"/>
    <w:multiLevelType w:val="hybridMultilevel"/>
    <w:tmpl w:val="986CCB3A"/>
    <w:lvl w:ilvl="0" w:tplc="175683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3" w15:restartNumberingAfterBreak="0">
    <w:nsid w:val="5A6A4E0D"/>
    <w:multiLevelType w:val="hybridMultilevel"/>
    <w:tmpl w:val="0D860F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3B2ED4"/>
    <w:multiLevelType w:val="hybridMultilevel"/>
    <w:tmpl w:val="78F26670"/>
    <w:lvl w:ilvl="0" w:tplc="818C4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51283"/>
    <w:multiLevelType w:val="hybridMultilevel"/>
    <w:tmpl w:val="C0947D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10"/>
  </w:num>
  <w:num w:numId="7">
    <w:abstractNumId w:val="2"/>
  </w:num>
  <w:num w:numId="8">
    <w:abstractNumId w:val="15"/>
  </w:num>
  <w:num w:numId="9">
    <w:abstractNumId w:val="18"/>
  </w:num>
  <w:num w:numId="10">
    <w:abstractNumId w:val="14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5"/>
  </w:num>
  <w:num w:numId="16">
    <w:abstractNumId w:val="11"/>
  </w:num>
  <w:num w:numId="17">
    <w:abstractNumId w:val="16"/>
  </w:num>
  <w:num w:numId="18">
    <w:abstractNumId w:val="17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C651A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03D6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A10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624E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027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85A05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0F98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2CF1"/>
    <w:rsid w:val="00603F8C"/>
    <w:rsid w:val="006046AE"/>
    <w:rsid w:val="006052BF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4DAC"/>
    <w:rsid w:val="006F77E7"/>
    <w:rsid w:val="007110FF"/>
    <w:rsid w:val="007135A8"/>
    <w:rsid w:val="00724065"/>
    <w:rsid w:val="0072754B"/>
    <w:rsid w:val="00730BB9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6F66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4A8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14AC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31FC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B7AE7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9F3"/>
    <w:rsid w:val="00D27CB8"/>
    <w:rsid w:val="00D313E4"/>
    <w:rsid w:val="00D3185F"/>
    <w:rsid w:val="00D32BD3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192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paragraph" w:customStyle="1" w:styleId="TableTextCentre">
    <w:name w:val="Table Text Centre"/>
    <w:basedOn w:val="Normal"/>
    <w:rsid w:val="00AB7AE7"/>
    <w:pPr>
      <w:spacing w:before="60" w:after="40" w:line="240" w:lineRule="auto"/>
      <w:jc w:val="center"/>
    </w:pPr>
    <w:rPr>
      <w:rFonts w:ascii="Arial" w:eastAsia="MS Mincho" w:hAnsi="Arial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4F0FF771-8CD3-4EEE-A09C-E3F01A5B8A8F}"/>
</file>

<file path=customXml/itemProps5.xml><?xml version="1.0" encoding="utf-8"?>
<ds:datastoreItem xmlns:ds="http://schemas.openxmlformats.org/officeDocument/2006/customXml" ds:itemID="{AE8572E5-86AA-434C-9BF0-1C836EFBF8AD}"/>
</file>

<file path=customXml/itemProps6.xml><?xml version="1.0" encoding="utf-8"?>
<ds:datastoreItem xmlns:ds="http://schemas.openxmlformats.org/officeDocument/2006/customXml" ds:itemID="{C68092A2-BFA8-401A-92D6-3A31327F1EE0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25</TotalTime>
  <Pages>4</Pages>
  <Words>681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7</cp:revision>
  <dcterms:created xsi:type="dcterms:W3CDTF">2022-10-11T21:08:00Z</dcterms:created>
  <dcterms:modified xsi:type="dcterms:W3CDTF">2022-10-12T21:54:00Z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