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3E7D44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3E7D44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3E7D44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3E7D44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07425163" w:rsidR="00E45740" w:rsidRPr="00B3484E" w:rsidRDefault="00E35E55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Alcohol and other Drug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- Ambulatory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79406AE" w:rsidR="00E45740" w:rsidRPr="00B3484E" w:rsidRDefault="00E35E55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Level 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543CA316" w:rsidR="00007183" w:rsidRPr="00476E6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3E7D44" w:rsidRPr="00796F23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3E7D44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3E7D44" w:rsidRPr="00796F23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specific information on the types of services you provide. </w:t>
                </w:r>
                <w:proofErr w:type="spellStart"/>
                <w:r w:rsidR="003E7D44" w:rsidRPr="00796F23">
                  <w:rPr>
                    <w:color w:val="006D35" w:themeColor="accent6" w:themeShade="BF"/>
                    <w:sz w:val="19"/>
                    <w:szCs w:val="19"/>
                  </w:rPr>
                  <w:t>Eg</w:t>
                </w:r>
                <w:proofErr w:type="spellEnd"/>
                <w:r w:rsidR="003E7D44" w:rsidRPr="00796F23">
                  <w:rPr>
                    <w:color w:val="006D35" w:themeColor="accent6" w:themeShade="BF"/>
                    <w:sz w:val="19"/>
                    <w:szCs w:val="19"/>
                  </w:rPr>
                  <w:t xml:space="preserve"> withdrawal management- (alcohol, benzodiazepines, opioids, amphetamines, poly substance).</w:t>
                </w:r>
              </w:p>
            </w:tc>
          </w:tr>
          <w:tr w:rsidR="00294B2A" w:rsidRPr="00796F23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2E80C5B9" w:rsidR="00294B2A" w:rsidRPr="00796F23" w:rsidRDefault="00DA1376" w:rsidP="00476E60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796F23">
                  <w:rPr>
                    <w:sz w:val="19"/>
                    <w:szCs w:val="19"/>
                  </w:rPr>
                  <w:t xml:space="preserve">provides low to moderate-risk ambulatory AOD services, typically delivered by at least one suitably qualified and experienced AOD health professional.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796F23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70541104" w:rsidR="00294B2A" w:rsidRPr="00796F23" w:rsidRDefault="00294B2A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796F23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2426E171" w:rsidR="00294B2A" w:rsidRPr="00796F23" w:rsidRDefault="00DA1376" w:rsidP="00476E60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796F23">
                  <w:rPr>
                    <w:sz w:val="19"/>
                    <w:szCs w:val="19"/>
                  </w:rPr>
                  <w:t xml:space="preserve">service transcends child, youth, adult and older person lifespan.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796F23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796F23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796F23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654464FD" w:rsidR="00294B2A" w:rsidRPr="00796F23" w:rsidRDefault="00294B2A" w:rsidP="00476E6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796F23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701976" w:rsidRPr="00796F23" w14:paraId="542BCD9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3A2C87" w14:textId="0F53A449" w:rsidR="00701976" w:rsidRPr="00796F23" w:rsidRDefault="00701976" w:rsidP="00476E60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796F23">
                  <w:rPr>
                    <w:sz w:val="19"/>
                    <w:szCs w:val="19"/>
                  </w:rPr>
                  <w:t>provides AOD service capacity building for generalist service providers through teaching and mentoring role.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CB2E40" w14:textId="77777777" w:rsidR="00701976" w:rsidRPr="00796F23" w:rsidRDefault="00701976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BA4D14" w14:textId="77777777" w:rsidR="00701976" w:rsidRPr="00796F23" w:rsidRDefault="00701976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796F23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6894E154" w:rsidR="00294B2A" w:rsidRPr="00796F23" w:rsidRDefault="007D68E2" w:rsidP="00476E60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796F23">
                  <w:rPr>
                    <w:sz w:val="19"/>
                    <w:szCs w:val="19"/>
                  </w:rPr>
                  <w:t xml:space="preserve">provides various individual or group AOD clinic-based appointments.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796F23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796F23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796F23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1ABFB93B" w:rsidR="00294B2A" w:rsidRPr="00796F23" w:rsidRDefault="007D68E2" w:rsidP="00476E60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796F23">
                  <w:rPr>
                    <w:sz w:val="19"/>
                    <w:szCs w:val="19"/>
                  </w:rPr>
                  <w:t>access to general practitioner (GP)-led ambulatory withdrawal programs and/or other AOD in-patient/outpatient withdrawal and/or rehabilitation programs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796F23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796F23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796F23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726450EB" w:rsidR="00294B2A" w:rsidRPr="00796F23" w:rsidRDefault="007D68E2" w:rsidP="00476E60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796F23">
                  <w:rPr>
                    <w:sz w:val="19"/>
                    <w:szCs w:val="19"/>
                  </w:rPr>
                  <w:t xml:space="preserve">may offer clinical outreach services.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796F23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796F23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796F23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23F521BB" w:rsidR="00294B2A" w:rsidRPr="00796F23" w:rsidRDefault="007D68E2" w:rsidP="00476E60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796F23">
                  <w:rPr>
                    <w:sz w:val="19"/>
                    <w:szCs w:val="19"/>
                  </w:rPr>
                  <w:lastRenderedPageBreak/>
                  <w:t xml:space="preserve">access to Opioid Substitution Treatment prescriber (shared care arrangement).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796F23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796F23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796F23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647EA172" w:rsidR="00294B2A" w:rsidRPr="00796F23" w:rsidRDefault="007D68E2" w:rsidP="00476E60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796F23">
                  <w:rPr>
                    <w:sz w:val="19"/>
                    <w:szCs w:val="19"/>
                  </w:rPr>
                  <w:t xml:space="preserve">access to sexual health testing services and maternity services for pregnant women.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796F23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796F23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796F23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00045CA5" w:rsidR="00294B2A" w:rsidRPr="00796F23" w:rsidRDefault="007D68E2" w:rsidP="00476E60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796F23">
                  <w:rPr>
                    <w:sz w:val="19"/>
                    <w:szCs w:val="19"/>
                  </w:rPr>
                  <w:t xml:space="preserve">access to mental health team.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796F23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796F23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796F23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5D2EAC3E" w:rsidR="00294B2A" w:rsidRPr="00796F23" w:rsidRDefault="007D68E2" w:rsidP="00476E60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796F23">
                  <w:rPr>
                    <w:sz w:val="19"/>
                    <w:szCs w:val="19"/>
                  </w:rPr>
                  <w:t xml:space="preserve">access to primary Needle and Syringe Program (NSP) shop front and/or non-government organisation (NGO) provider.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796F23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796F23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796F23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F2ACB19" w:rsidR="009E7E12" w:rsidRPr="00796F23" w:rsidRDefault="009E7E12" w:rsidP="00476E6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796F23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9E7E12" w:rsidRPr="00796F23" w14:paraId="2F6E34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021B4019" w:rsidR="000E62DA" w:rsidRPr="00796F23" w:rsidRDefault="00896E7F" w:rsidP="00476E60">
                <w:pPr>
                  <w:pStyle w:val="Default"/>
                  <w:numPr>
                    <w:ilvl w:val="0"/>
                    <w:numId w:val="11"/>
                  </w:numPr>
                  <w:ind w:left="357" w:hanging="357"/>
                  <w:rPr>
                    <w:rFonts w:ascii="Fira Sans" w:eastAsiaTheme="minorHAnsi" w:hAnsi="Fira Sans" w:cstheme="minorBidi"/>
                    <w:color w:val="3A3E3E" w:themeColor="background2" w:themeShade="40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796F23">
                  <w:rPr>
                    <w:rFonts w:ascii="Fira Sans" w:eastAsiaTheme="minorHAnsi" w:hAnsi="Fira Sans" w:cstheme="minorBidi"/>
                    <w:color w:val="3A3E3E" w:themeColor="background2" w:themeShade="40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NSP staff authorised by Queensland Health Director General to distribute sterile injecting equipment</w:t>
                </w:r>
                <w:r w:rsidR="00980BF7" w:rsidRPr="00796F23">
                  <w:rPr>
                    <w:rFonts w:ascii="Fira Sans" w:eastAsiaTheme="minorHAnsi" w:hAnsi="Fira Sans" w:cstheme="minorBidi"/>
                    <w:color w:val="3A3E3E" w:themeColor="background2" w:themeShade="40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796F23" w:rsidRDefault="009E7E12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796F23" w:rsidRDefault="009E7E12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35279" w:rsidRPr="00796F23" w14:paraId="54BCDEF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C1DA0" w14:textId="219DFF14" w:rsidR="000E62DA" w:rsidRPr="00796F23" w:rsidRDefault="00896E7F" w:rsidP="00476E60">
                <w:pPr>
                  <w:pStyle w:val="Default"/>
                  <w:numPr>
                    <w:ilvl w:val="0"/>
                    <w:numId w:val="11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796F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may have visiting AOD workers.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D9388C" w14:textId="77777777" w:rsidR="00F35279" w:rsidRPr="00796F23" w:rsidRDefault="00F35279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5B4041" w14:textId="13CB8D39" w:rsidR="00F35279" w:rsidRPr="00796F23" w:rsidRDefault="00F35279" w:rsidP="00F35279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796F23" w14:paraId="316B26A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E02B2D" w14:textId="30F89A4C" w:rsidR="00626C93" w:rsidRPr="00796F23" w:rsidRDefault="00896E7F" w:rsidP="00476E60">
                <w:pPr>
                  <w:pStyle w:val="Default"/>
                  <w:numPr>
                    <w:ilvl w:val="0"/>
                    <w:numId w:val="11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796F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access to child and youth drug and alcohol workers.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FE524AD" w14:textId="77777777" w:rsidR="009E7E12" w:rsidRPr="00796F23" w:rsidRDefault="009E7E12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4BCFE0E" w14:textId="02F583A0" w:rsidR="009E7E12" w:rsidRPr="00796F23" w:rsidRDefault="009E7E12" w:rsidP="00F35279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796F23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796F23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796F23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796F23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5600465E" w:rsidR="009E7E12" w:rsidRPr="00796F23" w:rsidRDefault="00896E7F" w:rsidP="00476E60">
                <w:pPr>
                  <w:pStyle w:val="Default"/>
                  <w:numPr>
                    <w:ilvl w:val="0"/>
                    <w:numId w:val="22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24/7 to registered medical practitioner/s.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796F23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3F9CD371" w:rsidR="009E7E12" w:rsidRPr="00796F23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796F23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62CC0AA6" w:rsidR="00BF32A8" w:rsidRPr="00796F23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796F23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3E7D44" w:rsidRPr="00796F23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3E7D44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3E7D44" w:rsidRPr="00796F23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887948" w:rsidRPr="00796F23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083C900A" w:rsidR="00887948" w:rsidRPr="00796F23" w:rsidRDefault="00896E7F" w:rsidP="00476E60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24/7 to at least one RN with suitable qualifications and experience in AOD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796F23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48C160CA" w:rsidR="00887948" w:rsidRPr="00796F23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796F23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7F618215" w:rsidR="00887948" w:rsidRPr="00796F23" w:rsidRDefault="00896E7F" w:rsidP="00476E60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RNs suitably qualified and experienced in AOD services</w:t>
                </w:r>
                <w:r w:rsidR="00980BF7"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796F23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59D568B7" w:rsidR="00887948" w:rsidRPr="00796F23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701976" w:rsidRPr="00796F23" w14:paraId="45B06379" w14:textId="77777777" w:rsidTr="00A83F2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52D1A8B2" w:rsidR="00701976" w:rsidRPr="00796F23" w:rsidRDefault="00701976" w:rsidP="00692015">
                <w:pPr>
                  <w:spacing w:before="40" w:after="40" w:line="240" w:lineRule="auto"/>
                  <w:rPr>
                    <w:color w:val="FF0000"/>
                    <w:sz w:val="19"/>
                    <w:szCs w:val="19"/>
                  </w:rPr>
                </w:pPr>
                <w:r w:rsidRPr="00796F23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</w:p>
            </w:tc>
          </w:tr>
          <w:tr w:rsidR="00692015" w:rsidRPr="00796F23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04452236" w:rsidR="00692015" w:rsidRPr="00796F23" w:rsidRDefault="00692015" w:rsidP="00476E60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at least one suitably qualified and experienced AOD allied health professional available e.g. Social Worker or Psychologist.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692015" w:rsidRPr="00796F23" w:rsidRDefault="00692015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692015" w:rsidRPr="00796F23" w:rsidRDefault="00692015" w:rsidP="00692015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01976" w:rsidRPr="00796F23" w14:paraId="273252EA" w14:textId="77777777" w:rsidTr="003F5C2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33846C6B" w:rsidR="00701976" w:rsidRPr="00796F23" w:rsidRDefault="00701976" w:rsidP="00692015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796F23"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  <w:t>Other</w:t>
                </w:r>
              </w:p>
            </w:tc>
          </w:tr>
          <w:tr w:rsidR="00692015" w:rsidRPr="00796F23" w14:paraId="6045404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4C4174" w14:textId="6DCA0BF0" w:rsidR="00692015" w:rsidRPr="00796F23" w:rsidRDefault="00692015" w:rsidP="00980BF7">
                <w:pPr>
                  <w:pStyle w:val="Default"/>
                  <w:numPr>
                    <w:ilvl w:val="0"/>
                    <w:numId w:val="3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Aboriginal and Torres Strait Islander health worker, where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77F201" w14:textId="77777777" w:rsidR="00692015" w:rsidRPr="00796F23" w:rsidRDefault="00692015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8BFBBC" w14:textId="77777777" w:rsidR="00692015" w:rsidRPr="00796F23" w:rsidRDefault="00692015" w:rsidP="00692015">
                <w:pPr>
                  <w:spacing w:before="40" w:after="40" w:line="240" w:lineRule="auto"/>
                  <w:rPr>
                    <w:color w:val="FF0000"/>
                    <w:sz w:val="19"/>
                    <w:szCs w:val="19"/>
                  </w:rPr>
                </w:pPr>
              </w:p>
            </w:tc>
          </w:tr>
          <w:tr w:rsidR="00980BF7" w:rsidRPr="00796F23" w14:paraId="77A01688" w14:textId="77777777" w:rsidTr="008456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9664A6" w14:textId="1CA4E2F6" w:rsidR="00980BF7" w:rsidRPr="00796F23" w:rsidRDefault="001C3F94" w:rsidP="00692015">
                <w:pPr>
                  <w:spacing w:before="40" w:after="40" w:line="240" w:lineRule="auto"/>
                  <w:rPr>
                    <w:b/>
                    <w:bCs/>
                    <w:i/>
                    <w:iCs/>
                    <w:color w:val="FF0000"/>
                    <w:sz w:val="19"/>
                    <w:szCs w:val="19"/>
                  </w:rPr>
                </w:pPr>
                <w:r w:rsidRPr="00796F23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</w:t>
                </w:r>
                <w:r w:rsidR="00980BF7" w:rsidRPr="00796F23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isk considerations</w:t>
                </w:r>
                <w:r w:rsidR="00D5781F" w:rsidRPr="00796F23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B87A29" w:rsidRPr="00796F23" w14:paraId="13AADCD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FD1045" w14:textId="0AE026A8" w:rsidR="00B87A29" w:rsidRPr="00796F23" w:rsidRDefault="00980BF7" w:rsidP="00980BF7">
                <w:pPr>
                  <w:pStyle w:val="BulletList2Column"/>
                </w:pPr>
                <w:r w:rsidRPr="00796F23">
                  <w:t>Access to security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66233A" w14:textId="77777777" w:rsidR="00B87A29" w:rsidRPr="00796F23" w:rsidRDefault="00B87A29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621ACD" w14:textId="77777777" w:rsidR="00B87A29" w:rsidRPr="00796F23" w:rsidRDefault="00B87A29" w:rsidP="00692015">
                <w:pPr>
                  <w:spacing w:before="40" w:after="40" w:line="240" w:lineRule="auto"/>
                  <w:rPr>
                    <w:color w:val="FF0000"/>
                    <w:sz w:val="19"/>
                    <w:szCs w:val="19"/>
                  </w:rPr>
                </w:pPr>
              </w:p>
            </w:tc>
          </w:tr>
          <w:tr w:rsidR="00692015" w:rsidRPr="00796F23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24CF4BD4" w:rsidR="00692015" w:rsidRPr="00796F23" w:rsidRDefault="00692015" w:rsidP="00980BF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796F23">
                  <w:br w:type="page"/>
                </w:r>
                <w:r w:rsidRPr="00796F23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701976" w:rsidRPr="00796F23" w14:paraId="68A8488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2BD4CE" w14:textId="77777777" w:rsidR="00701976" w:rsidRPr="00796F23" w:rsidRDefault="00701976" w:rsidP="00980BF7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796F23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On-site:</w:t>
                </w:r>
              </w:p>
              <w:p w14:paraId="07B930F2" w14:textId="370B1B5C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977660" w14:textId="77777777" w:rsidR="00701976" w:rsidRPr="00796F23" w:rsidRDefault="00701976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A51F22" w14:textId="77777777" w:rsidR="00701976" w:rsidRPr="00796F23" w:rsidRDefault="00701976" w:rsidP="00692015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692015" w:rsidRPr="00796F23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4C7E53" w14:textId="22FDF1BE" w:rsidR="00692015" w:rsidRPr="00796F23" w:rsidRDefault="00015D6F" w:rsidP="00692015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796F23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Access to:</w:t>
                </w:r>
              </w:p>
              <w:p w14:paraId="4EF10212" w14:textId="77777777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>Level 1 – Medical imaging</w:t>
                </w:r>
              </w:p>
              <w:p w14:paraId="2FCEF8E1" w14:textId="03437BCC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>Level 2 – Medication</w:t>
                </w:r>
              </w:p>
              <w:p w14:paraId="3C7958F0" w14:textId="74AEDBF8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>Level 2 – Pathology</w:t>
                </w:r>
              </w:p>
              <w:p w14:paraId="032FC56B" w14:textId="7D659105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>Level 3 – Emergency</w:t>
                </w:r>
              </w:p>
              <w:p w14:paraId="5E0E990F" w14:textId="397C5E38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lastRenderedPageBreak/>
                  <w:t>Level 3 – Geriatric (relevant sections)</w:t>
                </w:r>
              </w:p>
              <w:p w14:paraId="73376E38" w14:textId="3D8A74F6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t>Level 3 - Maternity</w:t>
                </w:r>
              </w:p>
              <w:p w14:paraId="011B88DA" w14:textId="509A3F78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t>Level 3 – Medical</w:t>
                </w:r>
              </w:p>
              <w:p w14:paraId="3E097B00" w14:textId="5D8E98F8" w:rsidR="00692015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  <w:rPr>
                    <w:rFonts w:cstheme="minorHAnsi"/>
                    <w:color w:val="0F59A0"/>
                    <w:szCs w:val="19"/>
                  </w:rPr>
                </w:pPr>
                <w:r w:rsidRPr="00796F23">
                  <w:t>Level 3 – Mental health</w:t>
                </w:r>
                <w:r w:rsidR="001C3F94" w:rsidRPr="00796F23">
                  <w:t xml:space="preserve"> (relevant sections)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692015" w:rsidRPr="00796F23" w:rsidRDefault="00692015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692015" w:rsidRPr="00796F23" w:rsidRDefault="00692015" w:rsidP="00692015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796F23" w:rsidRDefault="0015140A" w:rsidP="00FC6CA8">
          <w:pPr>
            <w:pStyle w:val="BodyText2Column"/>
            <w:rPr>
              <w:sz w:val="21"/>
            </w:rPr>
          </w:pPr>
        </w:p>
        <w:p w14:paraId="1858F16D" w14:textId="77777777" w:rsidR="00701976" w:rsidRPr="00796F23" w:rsidRDefault="003E7D44" w:rsidP="00701976"/>
        <w:bookmarkEnd w:id="0" w:displacedByCustomXml="next"/>
      </w:sdtContent>
    </w:sdt>
    <w:sectPr w:rsidR="00701976" w:rsidRPr="00796F23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3E7D44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3E7D44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3E7D44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3E7D44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9C2AA3"/>
    <w:multiLevelType w:val="hybridMultilevel"/>
    <w:tmpl w:val="E5BA95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9B629FA"/>
    <w:multiLevelType w:val="hybridMultilevel"/>
    <w:tmpl w:val="2E4EE35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3E6C0078"/>
    <w:multiLevelType w:val="hybridMultilevel"/>
    <w:tmpl w:val="5F0E1C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EE75E45"/>
    <w:multiLevelType w:val="hybridMultilevel"/>
    <w:tmpl w:val="B3D818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094328"/>
    <w:multiLevelType w:val="multilevel"/>
    <w:tmpl w:val="C2FE460C"/>
    <w:numStyleLink w:val="Bullets"/>
  </w:abstractNum>
  <w:abstractNum w:abstractNumId="18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0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6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8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4"/>
  </w:num>
  <w:num w:numId="4">
    <w:abstractNumId w:val="10"/>
  </w:num>
  <w:num w:numId="5">
    <w:abstractNumId w:val="19"/>
  </w:num>
  <w:num w:numId="6">
    <w:abstractNumId w:val="17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404040" w:themeColor="text1" w:themeTint="BF"/>
        </w:rPr>
      </w:lvl>
    </w:lvlOverride>
  </w:num>
  <w:num w:numId="7">
    <w:abstractNumId w:val="5"/>
  </w:num>
  <w:num w:numId="8">
    <w:abstractNumId w:val="25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9"/>
  </w:num>
  <w:num w:numId="10">
    <w:abstractNumId w:val="3"/>
  </w:num>
  <w:num w:numId="11">
    <w:abstractNumId w:val="22"/>
  </w:num>
  <w:num w:numId="12">
    <w:abstractNumId w:val="24"/>
  </w:num>
  <w:num w:numId="13">
    <w:abstractNumId w:val="18"/>
  </w:num>
  <w:num w:numId="14">
    <w:abstractNumId w:val="8"/>
  </w:num>
  <w:num w:numId="15">
    <w:abstractNumId w:val="27"/>
  </w:num>
  <w:num w:numId="16">
    <w:abstractNumId w:val="23"/>
  </w:num>
  <w:num w:numId="17">
    <w:abstractNumId w:val="2"/>
  </w:num>
  <w:num w:numId="18">
    <w:abstractNumId w:val="1"/>
  </w:num>
  <w:num w:numId="19">
    <w:abstractNumId w:val="26"/>
  </w:num>
  <w:num w:numId="20">
    <w:abstractNumId w:val="20"/>
  </w:num>
  <w:num w:numId="21">
    <w:abstractNumId w:val="21"/>
  </w:num>
  <w:num w:numId="22">
    <w:abstractNumId w:val="4"/>
  </w:num>
  <w:num w:numId="23">
    <w:abstractNumId w:val="12"/>
  </w:num>
  <w:num w:numId="24">
    <w:abstractNumId w:val="28"/>
  </w:num>
  <w:num w:numId="25">
    <w:abstractNumId w:val="6"/>
  </w:num>
  <w:num w:numId="26">
    <w:abstractNumId w:val="11"/>
  </w:num>
  <w:num w:numId="27">
    <w:abstractNumId w:val="15"/>
  </w:num>
  <w:num w:numId="28">
    <w:abstractNumId w:val="16"/>
  </w:num>
  <w:num w:numId="29">
    <w:abstractNumId w:val="7"/>
  </w:num>
  <w:num w:numId="30">
    <w:abstractNumId w:val="1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5D6F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E62DA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3F94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E7D44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76E60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57A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26C93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1E6F"/>
    <w:rsid w:val="006764CE"/>
    <w:rsid w:val="006776EF"/>
    <w:rsid w:val="00680A11"/>
    <w:rsid w:val="00685617"/>
    <w:rsid w:val="00691D31"/>
    <w:rsid w:val="00692015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01976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6F23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D68E2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96E7F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0BF7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87A29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0277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5781F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A1376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5E55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B15F8692-99DA-4B8F-9578-7B182969728D}"/>
</file>

<file path=customXml/itemProps5.xml><?xml version="1.0" encoding="utf-8"?>
<ds:datastoreItem xmlns:ds="http://schemas.openxmlformats.org/officeDocument/2006/customXml" ds:itemID="{E22998DD-4DCF-4ACC-AB0B-48864CC1475B}"/>
</file>

<file path=customXml/itemProps6.xml><?xml version="1.0" encoding="utf-8"?>
<ds:datastoreItem xmlns:ds="http://schemas.openxmlformats.org/officeDocument/2006/customXml" ds:itemID="{DEC0EEC7-E05D-4E29-94D1-A38DB70FD0BA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97</TotalTime>
  <Pages>3</Pages>
  <Words>380</Words>
  <Characters>2608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16</cp:revision>
  <dcterms:created xsi:type="dcterms:W3CDTF">2022-01-17T04:30:00Z</dcterms:created>
  <dcterms:modified xsi:type="dcterms:W3CDTF">2023-06-30T01:24:00Z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