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4D53E3"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4D53E3"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4D53E3"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4D53E3"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7A835EAC" w:rsidR="00E45740" w:rsidRPr="00B3484E" w:rsidRDefault="00474F98" w:rsidP="00E45740">
                <w:pPr>
                  <w:spacing w:before="40" w:after="40"/>
                  <w:rPr>
                    <w:b/>
                    <w:bCs/>
                    <w:sz w:val="22"/>
                    <w:szCs w:val="22"/>
                  </w:rPr>
                </w:pPr>
                <w:r>
                  <w:rPr>
                    <w:b/>
                    <w:sz w:val="24"/>
                  </w:rPr>
                  <w:t>M</w:t>
                </w:r>
                <w:r w:rsidR="00DC0497">
                  <w:rPr>
                    <w:b/>
                    <w:sz w:val="24"/>
                  </w:rPr>
                  <w:t>edical</w:t>
                </w:r>
                <w:r w:rsidR="00F1109B">
                  <w:rPr>
                    <w:b/>
                    <w:sz w:val="24"/>
                  </w:rPr>
                  <w:t xml:space="preserve"> </w:t>
                </w:r>
                <w:r w:rsidR="00E45740">
                  <w:rPr>
                    <w:b/>
                    <w:sz w:val="24"/>
                  </w:rPr>
                  <w:t>Services</w:t>
                </w:r>
                <w:r w:rsidR="00DC0497">
                  <w:rPr>
                    <w:b/>
                    <w:sz w:val="24"/>
                  </w:rPr>
                  <w:t xml:space="preserve"> </w:t>
                </w:r>
                <w:r w:rsidR="00C16BC5">
                  <w:rPr>
                    <w:b/>
                    <w:sz w:val="24"/>
                  </w:rPr>
                  <w:t>–</w:t>
                </w:r>
                <w:r w:rsidR="00DC0497">
                  <w:rPr>
                    <w:b/>
                    <w:sz w:val="24"/>
                  </w:rPr>
                  <w:t xml:space="preserve"> Children</w:t>
                </w:r>
                <w:r w:rsidR="00C16BC5">
                  <w:rPr>
                    <w:b/>
                    <w:sz w:val="24"/>
                  </w:rPr>
                  <w:t>’s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307CA8F5" w:rsidR="00E45740" w:rsidRPr="00B3484E" w:rsidRDefault="00F1109B" w:rsidP="00E45740">
                <w:pPr>
                  <w:spacing w:before="40" w:after="40"/>
                  <w:rPr>
                    <w:b/>
                    <w:bCs/>
                    <w:sz w:val="22"/>
                    <w:szCs w:val="22"/>
                  </w:rPr>
                </w:pPr>
                <w:r>
                  <w:rPr>
                    <w:b/>
                    <w:bCs/>
                    <w:sz w:val="22"/>
                    <w:szCs w:val="22"/>
                  </w:rPr>
                  <w:t xml:space="preserve">Level </w:t>
                </w:r>
                <w:r w:rsidR="00376232">
                  <w:rPr>
                    <w:b/>
                    <w:bCs/>
                    <w:sz w:val="22"/>
                    <w:szCs w:val="22"/>
                  </w:rPr>
                  <w:t>3</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2E3075D0" w:rsidR="00A57AC5" w:rsidRPr="00276F6E" w:rsidRDefault="00276F6E" w:rsidP="00276F6E">
                <w:pPr>
                  <w:pStyle w:val="ListBullet"/>
                  <w:rPr>
                    <w:sz w:val="19"/>
                    <w:szCs w:val="19"/>
                  </w:rPr>
                </w:pPr>
                <w:r w:rsidRPr="00276F6E">
                  <w:rPr>
                    <w:sz w:val="19"/>
                    <w:szCs w:val="19"/>
                  </w:rPr>
                  <w:t>provides definitive planned and unplanned ambulatory and/or inpatient care for children and may provide subspecialty ambulatory referral system.</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46403DB9" w:rsidR="00702787" w:rsidRPr="00276F6E" w:rsidRDefault="00276F6E" w:rsidP="00276F6E">
                <w:pPr>
                  <w:pStyle w:val="ListBullet"/>
                  <w:rPr>
                    <w:sz w:val="19"/>
                    <w:szCs w:val="19"/>
                  </w:rPr>
                </w:pPr>
                <w:r w:rsidRPr="00276F6E">
                  <w:rPr>
                    <w:sz w:val="19"/>
                    <w:szCs w:val="19"/>
                  </w:rPr>
                  <w:t>may also provide general practitioner ambulatory services.</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662E2F54" w:rsidR="00702787" w:rsidRPr="00276F6E" w:rsidRDefault="00276F6E" w:rsidP="00276F6E">
                <w:pPr>
                  <w:pStyle w:val="ListBullet"/>
                  <w:rPr>
                    <w:sz w:val="19"/>
                    <w:szCs w:val="19"/>
                  </w:rPr>
                </w:pPr>
                <w:r w:rsidRPr="00276F6E">
                  <w:rPr>
                    <w:sz w:val="19"/>
                    <w:szCs w:val="19"/>
                  </w:rPr>
                  <w:t>Inpatient services usually treat single-system disorders for children with low-acuity medical conditions.</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C16BC5" w:rsidRPr="00371A1D" w14:paraId="789C8BCF" w14:textId="77777777" w:rsidTr="00294B2A">
            <w:tc>
              <w:tcPr>
                <w:tcW w:w="3598" w:type="dxa"/>
                <w:tcBorders>
                  <w:top w:val="single" w:sz="4" w:space="0" w:color="auto"/>
                  <w:left w:val="single" w:sz="12" w:space="0" w:color="auto"/>
                  <w:bottom w:val="single" w:sz="2" w:space="0" w:color="auto"/>
                  <w:right w:val="single" w:sz="2" w:space="0" w:color="auto"/>
                </w:tcBorders>
              </w:tcPr>
              <w:p w14:paraId="5006AF8A" w14:textId="1C3951CD" w:rsidR="00C16BC5" w:rsidRPr="00276F6E" w:rsidRDefault="00276F6E" w:rsidP="00276F6E">
                <w:pPr>
                  <w:pStyle w:val="ListBullet"/>
                  <w:rPr>
                    <w:sz w:val="19"/>
                    <w:szCs w:val="19"/>
                  </w:rPr>
                </w:pPr>
                <w:r w:rsidRPr="00276F6E">
                  <w:rPr>
                    <w:sz w:val="19"/>
                    <w:szCs w:val="19"/>
                  </w:rPr>
                  <w:t>children with complex social issues and pre-existing significant comorbidities typically not admitted at this level.</w:t>
                </w:r>
              </w:p>
            </w:tc>
            <w:tc>
              <w:tcPr>
                <w:tcW w:w="1394" w:type="dxa"/>
                <w:tcBorders>
                  <w:top w:val="single" w:sz="4" w:space="0" w:color="auto"/>
                  <w:left w:val="single" w:sz="2" w:space="0" w:color="auto"/>
                  <w:bottom w:val="single" w:sz="2" w:space="0" w:color="auto"/>
                  <w:right w:val="single" w:sz="2" w:space="0" w:color="auto"/>
                </w:tcBorders>
              </w:tcPr>
              <w:p w14:paraId="2B8931FA" w14:textId="77777777" w:rsidR="00C16BC5" w:rsidRPr="00BF32A8" w:rsidRDefault="00C16BC5"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94F0C6D" w14:textId="77777777" w:rsidR="00C16BC5" w:rsidRDefault="00C16BC5" w:rsidP="00294B2A">
                <w:pPr>
                  <w:spacing w:before="40" w:after="40"/>
                  <w:rPr>
                    <w:color w:val="006D35" w:themeColor="accent6" w:themeShade="BF"/>
                    <w:sz w:val="19"/>
                    <w:szCs w:val="19"/>
                  </w:rPr>
                </w:pPr>
              </w:p>
            </w:tc>
          </w:tr>
          <w:tr w:rsidR="00276F6E" w:rsidRPr="00371A1D" w14:paraId="4A3371A3" w14:textId="77777777" w:rsidTr="00294B2A">
            <w:tc>
              <w:tcPr>
                <w:tcW w:w="3598" w:type="dxa"/>
                <w:tcBorders>
                  <w:top w:val="single" w:sz="4" w:space="0" w:color="auto"/>
                  <w:left w:val="single" w:sz="12" w:space="0" w:color="auto"/>
                  <w:bottom w:val="single" w:sz="2" w:space="0" w:color="auto"/>
                  <w:right w:val="single" w:sz="2" w:space="0" w:color="auto"/>
                </w:tcBorders>
              </w:tcPr>
              <w:p w14:paraId="0E9EC050" w14:textId="5D4F96AA" w:rsidR="00276F6E" w:rsidRPr="00276F6E" w:rsidRDefault="00276F6E" w:rsidP="00D60F41">
                <w:pPr>
                  <w:pStyle w:val="ListBullet"/>
                  <w:rPr>
                    <w:b/>
                    <w:sz w:val="19"/>
                    <w:szCs w:val="19"/>
                  </w:rPr>
                </w:pPr>
                <w:r w:rsidRPr="00276F6E">
                  <w:rPr>
                    <w:sz w:val="19"/>
                    <w:szCs w:val="19"/>
                  </w:rPr>
                  <w:t>allocated bed area or bay of inpatient children’s beds available.</w:t>
                </w:r>
              </w:p>
            </w:tc>
            <w:tc>
              <w:tcPr>
                <w:tcW w:w="1394" w:type="dxa"/>
                <w:tcBorders>
                  <w:top w:val="single" w:sz="4" w:space="0" w:color="auto"/>
                  <w:left w:val="single" w:sz="2" w:space="0" w:color="auto"/>
                  <w:bottom w:val="single" w:sz="2" w:space="0" w:color="auto"/>
                  <w:right w:val="single" w:sz="2" w:space="0" w:color="auto"/>
                </w:tcBorders>
              </w:tcPr>
              <w:p w14:paraId="7B44837E" w14:textId="77777777" w:rsidR="00276F6E" w:rsidRPr="00BF32A8" w:rsidRDefault="00276F6E"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0E756F17" w14:textId="77777777" w:rsidR="00276F6E" w:rsidRDefault="00276F6E" w:rsidP="00294B2A">
                <w:pPr>
                  <w:spacing w:before="40" w:after="40"/>
                  <w:rPr>
                    <w:color w:val="006D35" w:themeColor="accent6" w:themeShade="BF"/>
                    <w:sz w:val="19"/>
                    <w:szCs w:val="19"/>
                  </w:rPr>
                </w:pPr>
              </w:p>
            </w:tc>
          </w:tr>
          <w:tr w:rsidR="00276F6E" w:rsidRPr="00371A1D" w14:paraId="6AC6E42B" w14:textId="77777777" w:rsidTr="00294B2A">
            <w:tc>
              <w:tcPr>
                <w:tcW w:w="3598" w:type="dxa"/>
                <w:tcBorders>
                  <w:top w:val="single" w:sz="4" w:space="0" w:color="auto"/>
                  <w:left w:val="single" w:sz="12" w:space="0" w:color="auto"/>
                  <w:bottom w:val="single" w:sz="2" w:space="0" w:color="auto"/>
                  <w:right w:val="single" w:sz="2" w:space="0" w:color="auto"/>
                </w:tcBorders>
              </w:tcPr>
              <w:p w14:paraId="329B6178" w14:textId="55965DAD" w:rsidR="00276F6E" w:rsidRPr="00276F6E" w:rsidRDefault="00276F6E" w:rsidP="00276F6E">
                <w:pPr>
                  <w:pStyle w:val="ListBullet"/>
                  <w:rPr>
                    <w:sz w:val="19"/>
                    <w:szCs w:val="19"/>
                  </w:rPr>
                </w:pPr>
                <w:r w:rsidRPr="00276F6E">
                  <w:rPr>
                    <w:sz w:val="19"/>
                    <w:szCs w:val="19"/>
                  </w:rPr>
                  <w:t xml:space="preserve">capable of providing advanced life support for children and can stabilise children who require </w:t>
                </w:r>
                <w:r w:rsidRPr="00276F6E">
                  <w:rPr>
                    <w:sz w:val="19"/>
                    <w:szCs w:val="19"/>
                  </w:rPr>
                  <w:lastRenderedPageBreak/>
                  <w:t>transfer to higher level of service within relevant children’s service network.</w:t>
                </w:r>
              </w:p>
            </w:tc>
            <w:tc>
              <w:tcPr>
                <w:tcW w:w="1394" w:type="dxa"/>
                <w:tcBorders>
                  <w:top w:val="single" w:sz="4" w:space="0" w:color="auto"/>
                  <w:left w:val="single" w:sz="2" w:space="0" w:color="auto"/>
                  <w:bottom w:val="single" w:sz="2" w:space="0" w:color="auto"/>
                  <w:right w:val="single" w:sz="2" w:space="0" w:color="auto"/>
                </w:tcBorders>
              </w:tcPr>
              <w:p w14:paraId="0DF6F79D" w14:textId="77777777" w:rsidR="00276F6E" w:rsidRPr="00BF32A8" w:rsidRDefault="00276F6E"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685EC4B" w14:textId="77777777" w:rsidR="00276F6E" w:rsidRDefault="00276F6E" w:rsidP="00294B2A">
                <w:pPr>
                  <w:spacing w:before="40" w:after="40"/>
                  <w:rPr>
                    <w:color w:val="006D35" w:themeColor="accent6" w:themeShade="BF"/>
                    <w:sz w:val="19"/>
                    <w:szCs w:val="19"/>
                  </w:rPr>
                </w:pPr>
              </w:p>
            </w:tc>
          </w:tr>
          <w:tr w:rsidR="00276F6E" w:rsidRPr="00371A1D" w14:paraId="0D240172" w14:textId="77777777" w:rsidTr="00294B2A">
            <w:tc>
              <w:tcPr>
                <w:tcW w:w="3598" w:type="dxa"/>
                <w:tcBorders>
                  <w:top w:val="single" w:sz="4" w:space="0" w:color="auto"/>
                  <w:left w:val="single" w:sz="12" w:space="0" w:color="auto"/>
                  <w:bottom w:val="single" w:sz="2" w:space="0" w:color="auto"/>
                  <w:right w:val="single" w:sz="2" w:space="0" w:color="auto"/>
                </w:tcBorders>
              </w:tcPr>
              <w:p w14:paraId="6B2C272D" w14:textId="1BB9502A" w:rsidR="00276F6E" w:rsidRPr="00276F6E" w:rsidRDefault="00276F6E" w:rsidP="00276F6E">
                <w:pPr>
                  <w:pStyle w:val="ListBullet"/>
                  <w:rPr>
                    <w:sz w:val="19"/>
                    <w:szCs w:val="19"/>
                  </w:rPr>
                </w:pPr>
                <w:r w:rsidRPr="00276F6E">
                  <w:rPr>
                    <w:sz w:val="19"/>
                    <w:szCs w:val="19"/>
                  </w:rPr>
                  <w:t>documented consultation and referral links with higher-level services within relevant children’s service network.</w:t>
                </w:r>
              </w:p>
            </w:tc>
            <w:tc>
              <w:tcPr>
                <w:tcW w:w="1394" w:type="dxa"/>
                <w:tcBorders>
                  <w:top w:val="single" w:sz="4" w:space="0" w:color="auto"/>
                  <w:left w:val="single" w:sz="2" w:space="0" w:color="auto"/>
                  <w:bottom w:val="single" w:sz="2" w:space="0" w:color="auto"/>
                  <w:right w:val="single" w:sz="2" w:space="0" w:color="auto"/>
                </w:tcBorders>
              </w:tcPr>
              <w:p w14:paraId="17E7D65F" w14:textId="77777777" w:rsidR="00276F6E" w:rsidRPr="00BF32A8" w:rsidRDefault="00276F6E"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3417B914" w14:textId="77777777" w:rsidR="00276F6E" w:rsidRDefault="00276F6E" w:rsidP="00294B2A">
                <w:pPr>
                  <w:spacing w:before="40" w:after="40"/>
                  <w:rPr>
                    <w:color w:val="006D35" w:themeColor="accent6" w:themeShade="BF"/>
                    <w:sz w:val="19"/>
                    <w:szCs w:val="19"/>
                  </w:rPr>
                </w:pPr>
              </w:p>
            </w:tc>
          </w:tr>
          <w:tr w:rsidR="00276F6E" w:rsidRPr="00371A1D" w14:paraId="55228261" w14:textId="77777777" w:rsidTr="00294B2A">
            <w:tc>
              <w:tcPr>
                <w:tcW w:w="3598" w:type="dxa"/>
                <w:tcBorders>
                  <w:top w:val="single" w:sz="4" w:space="0" w:color="auto"/>
                  <w:left w:val="single" w:sz="12" w:space="0" w:color="auto"/>
                  <w:bottom w:val="single" w:sz="2" w:space="0" w:color="auto"/>
                  <w:right w:val="single" w:sz="2" w:space="0" w:color="auto"/>
                </w:tcBorders>
              </w:tcPr>
              <w:p w14:paraId="39582956" w14:textId="38E6A8BB" w:rsidR="00276F6E" w:rsidRPr="00276F6E" w:rsidRDefault="00276F6E" w:rsidP="00D60F41">
                <w:pPr>
                  <w:pStyle w:val="ListBullet"/>
                  <w:rPr>
                    <w:b/>
                    <w:sz w:val="19"/>
                    <w:szCs w:val="19"/>
                  </w:rPr>
                </w:pPr>
                <w:r w:rsidRPr="00276F6E">
                  <w:rPr>
                    <w:sz w:val="19"/>
                    <w:szCs w:val="19"/>
                  </w:rPr>
                  <w:t>medical and surgical outreach services may visit on day basis, and service capability</w:t>
                </w:r>
                <w:r w:rsidRPr="00276F6E">
                  <w:rPr>
                    <w:sz w:val="19"/>
                    <w:szCs w:val="19"/>
                  </w:rPr>
                  <w:t>.</w:t>
                </w:r>
              </w:p>
            </w:tc>
            <w:tc>
              <w:tcPr>
                <w:tcW w:w="1394" w:type="dxa"/>
                <w:tcBorders>
                  <w:top w:val="single" w:sz="4" w:space="0" w:color="auto"/>
                  <w:left w:val="single" w:sz="2" w:space="0" w:color="auto"/>
                  <w:bottom w:val="single" w:sz="2" w:space="0" w:color="auto"/>
                  <w:right w:val="single" w:sz="2" w:space="0" w:color="auto"/>
                </w:tcBorders>
              </w:tcPr>
              <w:p w14:paraId="0636A78E" w14:textId="77777777" w:rsidR="00276F6E" w:rsidRPr="00BF32A8" w:rsidRDefault="00276F6E"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79C6A7DB" w14:textId="77777777" w:rsidR="00276F6E" w:rsidRDefault="00276F6E"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C16BC5" w:rsidRPr="00371A1D" w14:paraId="14E46248" w14:textId="77777777" w:rsidTr="00E45740">
            <w:tc>
              <w:tcPr>
                <w:tcW w:w="3598" w:type="dxa"/>
                <w:tcBorders>
                  <w:top w:val="single" w:sz="2" w:space="0" w:color="auto"/>
                  <w:left w:val="single" w:sz="12" w:space="0" w:color="auto"/>
                  <w:bottom w:val="single" w:sz="2" w:space="0" w:color="auto"/>
                  <w:right w:val="single" w:sz="2" w:space="0" w:color="auto"/>
                </w:tcBorders>
              </w:tcPr>
              <w:p w14:paraId="7C6A2631" w14:textId="20F5C3C2" w:rsidR="00C16BC5" w:rsidRPr="00276F6E" w:rsidRDefault="00276F6E" w:rsidP="00276F6E">
                <w:pPr>
                  <w:pStyle w:val="ListBullet"/>
                  <w:rPr>
                    <w:sz w:val="19"/>
                    <w:szCs w:val="19"/>
                  </w:rPr>
                </w:pPr>
                <w:r w:rsidRPr="00276F6E">
                  <w:rPr>
                    <w:sz w:val="19"/>
                    <w:szCs w:val="19"/>
                  </w:rPr>
                  <w:t>members of multidisciplinary team suitably qualified and experienced in general paediatric principles and practice.</w:t>
                </w:r>
              </w:p>
            </w:tc>
            <w:tc>
              <w:tcPr>
                <w:tcW w:w="1394" w:type="dxa"/>
                <w:tcBorders>
                  <w:top w:val="single" w:sz="2" w:space="0" w:color="auto"/>
                  <w:left w:val="single" w:sz="2" w:space="0" w:color="auto"/>
                  <w:bottom w:val="single" w:sz="2" w:space="0" w:color="auto"/>
                  <w:right w:val="single" w:sz="2" w:space="0" w:color="auto"/>
                </w:tcBorders>
              </w:tcPr>
              <w:p w14:paraId="0F4824CF"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DB8C82E" w14:textId="77777777" w:rsidR="00C16BC5" w:rsidRPr="00294B2A" w:rsidRDefault="00C16BC5" w:rsidP="00294B2A">
                <w:pPr>
                  <w:tabs>
                    <w:tab w:val="left" w:pos="720"/>
                  </w:tabs>
                  <w:rPr>
                    <w:color w:val="auto"/>
                    <w:sz w:val="19"/>
                    <w:szCs w:val="19"/>
                  </w:rPr>
                </w:pPr>
              </w:p>
            </w:tc>
          </w:tr>
          <w:tr w:rsidR="00C16BC5" w:rsidRPr="00371A1D" w14:paraId="567F9F13" w14:textId="77777777" w:rsidTr="00E45740">
            <w:tc>
              <w:tcPr>
                <w:tcW w:w="3598" w:type="dxa"/>
                <w:tcBorders>
                  <w:top w:val="single" w:sz="2" w:space="0" w:color="auto"/>
                  <w:left w:val="single" w:sz="12" w:space="0" w:color="auto"/>
                  <w:bottom w:val="single" w:sz="2" w:space="0" w:color="auto"/>
                  <w:right w:val="single" w:sz="2" w:space="0" w:color="auto"/>
                </w:tcBorders>
              </w:tcPr>
              <w:p w14:paraId="4710E234" w14:textId="777FB17F" w:rsidR="00C16BC5" w:rsidRPr="00276F6E" w:rsidRDefault="00276F6E" w:rsidP="00276F6E">
                <w:pPr>
                  <w:pStyle w:val="ListBullet"/>
                  <w:rPr>
                    <w:sz w:val="19"/>
                    <w:szCs w:val="19"/>
                  </w:rPr>
                </w:pPr>
                <w:r w:rsidRPr="00276F6E">
                  <w:rPr>
                    <w:sz w:val="19"/>
                    <w:szCs w:val="19"/>
                  </w:rPr>
                  <w:t>access—during business hours—to mental health services for consultation and/or liaison.</w:t>
                </w:r>
              </w:p>
            </w:tc>
            <w:tc>
              <w:tcPr>
                <w:tcW w:w="1394" w:type="dxa"/>
                <w:tcBorders>
                  <w:top w:val="single" w:sz="2" w:space="0" w:color="auto"/>
                  <w:left w:val="single" w:sz="2" w:space="0" w:color="auto"/>
                  <w:bottom w:val="single" w:sz="2" w:space="0" w:color="auto"/>
                  <w:right w:val="single" w:sz="2" w:space="0" w:color="auto"/>
                </w:tcBorders>
              </w:tcPr>
              <w:p w14:paraId="6DC2C6BF"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4F6FC4" w14:textId="77777777" w:rsidR="00C16BC5" w:rsidRPr="00294B2A" w:rsidRDefault="00C16BC5" w:rsidP="00294B2A">
                <w:pPr>
                  <w:tabs>
                    <w:tab w:val="left" w:pos="720"/>
                  </w:tabs>
                  <w:rPr>
                    <w:color w:val="auto"/>
                    <w:sz w:val="19"/>
                    <w:szCs w:val="19"/>
                  </w:rPr>
                </w:pPr>
              </w:p>
            </w:tc>
          </w:tr>
          <w:tr w:rsidR="00C16BC5" w:rsidRPr="00371A1D" w14:paraId="174C7926" w14:textId="77777777" w:rsidTr="00E45740">
            <w:tc>
              <w:tcPr>
                <w:tcW w:w="3598" w:type="dxa"/>
                <w:tcBorders>
                  <w:top w:val="single" w:sz="2" w:space="0" w:color="auto"/>
                  <w:left w:val="single" w:sz="12" w:space="0" w:color="auto"/>
                  <w:bottom w:val="single" w:sz="2" w:space="0" w:color="auto"/>
                  <w:right w:val="single" w:sz="2" w:space="0" w:color="auto"/>
                </w:tcBorders>
              </w:tcPr>
              <w:p w14:paraId="3246A046" w14:textId="42D8B058" w:rsidR="00C16BC5" w:rsidRPr="00276F6E" w:rsidRDefault="00276F6E" w:rsidP="00276F6E">
                <w:pPr>
                  <w:pStyle w:val="ListBullet"/>
                  <w:rPr>
                    <w:sz w:val="19"/>
                    <w:szCs w:val="19"/>
                  </w:rPr>
                </w:pPr>
                <w:r w:rsidRPr="00276F6E">
                  <w:rPr>
                    <w:sz w:val="19"/>
                    <w:szCs w:val="19"/>
                  </w:rPr>
                  <w:t>no children admitted to general intensive care beds, except for stabilisation prior to transfer.</w:t>
                </w:r>
              </w:p>
            </w:tc>
            <w:tc>
              <w:tcPr>
                <w:tcW w:w="1394" w:type="dxa"/>
                <w:tcBorders>
                  <w:top w:val="single" w:sz="2" w:space="0" w:color="auto"/>
                  <w:left w:val="single" w:sz="2" w:space="0" w:color="auto"/>
                  <w:bottom w:val="single" w:sz="2" w:space="0" w:color="auto"/>
                  <w:right w:val="single" w:sz="2" w:space="0" w:color="auto"/>
                </w:tcBorders>
              </w:tcPr>
              <w:p w14:paraId="5A7F7B50" w14:textId="77777777" w:rsidR="00C16BC5" w:rsidRPr="00BF32A8" w:rsidRDefault="00C16B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7AA9CC1" w14:textId="77777777" w:rsidR="00C16BC5" w:rsidRPr="00294B2A" w:rsidRDefault="00C16BC5" w:rsidP="00294B2A">
                <w:pPr>
                  <w:tabs>
                    <w:tab w:val="left" w:pos="720"/>
                  </w:tabs>
                  <w:rPr>
                    <w:color w:val="auto"/>
                    <w:sz w:val="19"/>
                    <w:szCs w:val="19"/>
                  </w:rPr>
                </w:pPr>
              </w:p>
            </w:tc>
          </w:tr>
          <w:tr w:rsidR="00276F6E" w:rsidRPr="00371A1D" w14:paraId="425B7A3E" w14:textId="77777777" w:rsidTr="00E45740">
            <w:tc>
              <w:tcPr>
                <w:tcW w:w="3598" w:type="dxa"/>
                <w:tcBorders>
                  <w:top w:val="single" w:sz="2" w:space="0" w:color="auto"/>
                  <w:left w:val="single" w:sz="12" w:space="0" w:color="auto"/>
                  <w:bottom w:val="single" w:sz="2" w:space="0" w:color="auto"/>
                  <w:right w:val="single" w:sz="2" w:space="0" w:color="auto"/>
                </w:tcBorders>
              </w:tcPr>
              <w:p w14:paraId="7EB79096" w14:textId="7F18CB9C" w:rsidR="00276F6E" w:rsidRPr="00276F6E" w:rsidRDefault="00276F6E" w:rsidP="00276F6E">
                <w:pPr>
                  <w:pStyle w:val="ListBullet"/>
                  <w:rPr>
                    <w:sz w:val="19"/>
                    <w:szCs w:val="19"/>
                  </w:rPr>
                </w:pPr>
                <w:r w:rsidRPr="00276F6E">
                  <w:rPr>
                    <w:rFonts w:cs="Calibri"/>
                    <w:sz w:val="19"/>
                    <w:szCs w:val="19"/>
                  </w:rPr>
                  <w:t>may provide some visiting specialist outreach ambulatory services</w:t>
                </w:r>
                <w:r w:rsidRPr="00276F6E">
                  <w:rPr>
                    <w:rFonts w:cs="Calibri"/>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6332B650" w14:textId="77777777" w:rsidR="00276F6E" w:rsidRPr="00BF32A8" w:rsidRDefault="00276F6E"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B890397" w14:textId="77777777" w:rsidR="00276F6E" w:rsidRPr="00294B2A" w:rsidRDefault="00276F6E" w:rsidP="00294B2A">
                <w:pPr>
                  <w:tabs>
                    <w:tab w:val="left" w:pos="720"/>
                  </w:tabs>
                  <w:rPr>
                    <w:color w:val="auto"/>
                    <w:sz w:val="19"/>
                    <w:szCs w:val="19"/>
                  </w:rPr>
                </w:pPr>
              </w:p>
            </w:tc>
          </w:tr>
        </w:tbl>
        <w:p w14:paraId="222D4775" w14:textId="10CA572C" w:rsidR="00F35279" w:rsidRDefault="00F35279"/>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Workforce requirements:</w:t>
                </w:r>
              </w:p>
            </w:tc>
          </w:tr>
          <w:tr w:rsidR="00C16BC5" w:rsidRPr="00371A1D" w14:paraId="0EB99A1A" w14:textId="77777777" w:rsidTr="00E45740">
            <w:tc>
              <w:tcPr>
                <w:tcW w:w="3598" w:type="dxa"/>
                <w:tcBorders>
                  <w:top w:val="single" w:sz="2" w:space="0" w:color="auto"/>
                  <w:left w:val="single" w:sz="12" w:space="0" w:color="auto"/>
                  <w:bottom w:val="single" w:sz="2" w:space="0" w:color="auto"/>
                  <w:right w:val="single" w:sz="2" w:space="0" w:color="auto"/>
                </w:tcBorders>
              </w:tcPr>
              <w:p w14:paraId="1D620036" w14:textId="567EECB3" w:rsidR="00C16BC5" w:rsidRPr="00C06A16" w:rsidRDefault="00C16BC5" w:rsidP="007F655C">
                <w:pPr>
                  <w:pStyle w:val="ListBullet"/>
                  <w:rPr>
                    <w:sz w:val="19"/>
                    <w:szCs w:val="19"/>
                  </w:rPr>
                </w:pPr>
                <w:r w:rsidRPr="00C06A16">
                  <w:rPr>
                    <w:rFonts w:cs="Calibri"/>
                    <w:sz w:val="19"/>
                    <w:szCs w:val="19"/>
                  </w:rPr>
                  <w:t>practitioners include, but not limited to, registered medical practitioners, registered nurses, nurse practitioners, registered midwives and lactation consultants, enrolled nurses, allied health professionals, and Aboriginal and Torres Strait Islander health workers.</w:t>
                </w:r>
              </w:p>
            </w:tc>
            <w:tc>
              <w:tcPr>
                <w:tcW w:w="1394" w:type="dxa"/>
                <w:tcBorders>
                  <w:top w:val="single" w:sz="2" w:space="0" w:color="auto"/>
                  <w:left w:val="single" w:sz="2" w:space="0" w:color="auto"/>
                  <w:bottom w:val="single" w:sz="2" w:space="0" w:color="auto"/>
                  <w:right w:val="single" w:sz="2" w:space="0" w:color="auto"/>
                </w:tcBorders>
              </w:tcPr>
              <w:p w14:paraId="53AED67B" w14:textId="77777777" w:rsidR="00C16BC5" w:rsidRPr="00BF32A8" w:rsidRDefault="00C16BC5"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6715BB" w14:textId="77777777" w:rsidR="00C16BC5" w:rsidRPr="00BF32A8" w:rsidRDefault="00C16BC5" w:rsidP="00F35279">
                <w:pPr>
                  <w:spacing w:before="40" w:after="40" w:line="240" w:lineRule="auto"/>
                  <w:rPr>
                    <w:sz w:val="19"/>
                    <w:szCs w:val="19"/>
                  </w:rPr>
                </w:pPr>
              </w:p>
            </w:tc>
          </w:tr>
          <w:tr w:rsidR="00C16BC5" w:rsidRPr="00371A1D" w14:paraId="6A390D89" w14:textId="77777777" w:rsidTr="00E45740">
            <w:tc>
              <w:tcPr>
                <w:tcW w:w="3598" w:type="dxa"/>
                <w:tcBorders>
                  <w:top w:val="single" w:sz="2" w:space="0" w:color="auto"/>
                  <w:left w:val="single" w:sz="12" w:space="0" w:color="auto"/>
                  <w:bottom w:val="single" w:sz="2" w:space="0" w:color="auto"/>
                  <w:right w:val="single" w:sz="2" w:space="0" w:color="auto"/>
                </w:tcBorders>
              </w:tcPr>
              <w:p w14:paraId="183BF69A" w14:textId="2F4F2EC4" w:rsidR="00C16BC5" w:rsidRPr="00C06A16" w:rsidRDefault="00C16BC5" w:rsidP="007F655C">
                <w:pPr>
                  <w:pStyle w:val="ListBullet"/>
                  <w:rPr>
                    <w:sz w:val="19"/>
                    <w:szCs w:val="19"/>
                  </w:rPr>
                </w:pPr>
                <w:r w:rsidRPr="00C06A16">
                  <w:rPr>
                    <w:sz w:val="19"/>
                    <w:szCs w:val="19"/>
                  </w:rPr>
                  <w:t>minimum one staff member on-site each shift trained in advanced life support.</w:t>
                </w:r>
              </w:p>
            </w:tc>
            <w:tc>
              <w:tcPr>
                <w:tcW w:w="1394" w:type="dxa"/>
                <w:tcBorders>
                  <w:top w:val="single" w:sz="2" w:space="0" w:color="auto"/>
                  <w:left w:val="single" w:sz="2" w:space="0" w:color="auto"/>
                  <w:bottom w:val="single" w:sz="2" w:space="0" w:color="auto"/>
                  <w:right w:val="single" w:sz="2" w:space="0" w:color="auto"/>
                </w:tcBorders>
              </w:tcPr>
              <w:p w14:paraId="4F703288" w14:textId="77777777" w:rsidR="00C16BC5" w:rsidRPr="00BF32A8" w:rsidRDefault="00C16BC5"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E4F7B47" w14:textId="77777777" w:rsidR="00C16BC5" w:rsidRPr="00BF32A8" w:rsidRDefault="00C16BC5" w:rsidP="00F35279">
                <w:pPr>
                  <w:spacing w:before="40" w:after="40" w:line="240" w:lineRule="auto"/>
                  <w:rPr>
                    <w:sz w:val="19"/>
                    <w:szCs w:val="19"/>
                  </w:rPr>
                </w:pPr>
              </w:p>
            </w:tc>
          </w:tr>
          <w:tr w:rsidR="00C16BC5" w:rsidRPr="00371A1D" w14:paraId="3079CAD3" w14:textId="77777777" w:rsidTr="00A117FE">
            <w:tc>
              <w:tcPr>
                <w:tcW w:w="10176" w:type="dxa"/>
                <w:gridSpan w:val="3"/>
                <w:tcBorders>
                  <w:top w:val="single" w:sz="2" w:space="0" w:color="auto"/>
                  <w:left w:val="single" w:sz="12" w:space="0" w:color="auto"/>
                  <w:bottom w:val="single" w:sz="2" w:space="0" w:color="auto"/>
                  <w:right w:val="single" w:sz="12" w:space="0" w:color="auto"/>
                </w:tcBorders>
              </w:tcPr>
              <w:p w14:paraId="1CF9A69E" w14:textId="1B67C566" w:rsidR="00C16BC5" w:rsidRPr="00BF32A8" w:rsidRDefault="00C16BC5" w:rsidP="00F35279">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3DDB588C" w:rsidR="009E7E12" w:rsidRPr="00276F6E" w:rsidRDefault="00276F6E" w:rsidP="00276F6E">
                <w:pPr>
                  <w:pStyle w:val="ListBullet"/>
                  <w:rPr>
                    <w:sz w:val="19"/>
                    <w:szCs w:val="19"/>
                  </w:rPr>
                </w:pPr>
                <w:r w:rsidRPr="00276F6E">
                  <w:rPr>
                    <w:sz w:val="19"/>
                    <w:szCs w:val="19"/>
                  </w:rPr>
                  <w:t xml:space="preserve">registered medical practitioner either on-site or in close proximate call for inpatient </w:t>
                </w:r>
                <w:r w:rsidRPr="00276F6E">
                  <w:rPr>
                    <w:sz w:val="19"/>
                    <w:szCs w:val="19"/>
                  </w:rPr>
                  <w:lastRenderedPageBreak/>
                  <w:t>services to provide paediatric resuscitation 24 hours.</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8F7031" w:rsidRPr="00371A1D" w14:paraId="2A0738C3" w14:textId="77777777" w:rsidTr="00E45740">
            <w:tc>
              <w:tcPr>
                <w:tcW w:w="3598" w:type="dxa"/>
                <w:tcBorders>
                  <w:top w:val="single" w:sz="2" w:space="0" w:color="auto"/>
                  <w:left w:val="single" w:sz="12" w:space="0" w:color="auto"/>
                  <w:bottom w:val="single" w:sz="2" w:space="0" w:color="auto"/>
                  <w:right w:val="single" w:sz="2" w:space="0" w:color="auto"/>
                </w:tcBorders>
              </w:tcPr>
              <w:p w14:paraId="2B724848" w14:textId="5893DBFE" w:rsidR="008F7031" w:rsidRPr="00276F6E" w:rsidRDefault="00276F6E" w:rsidP="00276F6E">
                <w:pPr>
                  <w:pStyle w:val="ListBullet"/>
                  <w:rPr>
                    <w:sz w:val="19"/>
                    <w:szCs w:val="19"/>
                  </w:rPr>
                </w:pPr>
                <w:r w:rsidRPr="00276F6E">
                  <w:rPr>
                    <w:sz w:val="19"/>
                    <w:szCs w:val="19"/>
                  </w:rPr>
                  <w:t>registered medical practitioners trained in advanced paediatric life support.</w:t>
                </w:r>
              </w:p>
            </w:tc>
            <w:tc>
              <w:tcPr>
                <w:tcW w:w="1394" w:type="dxa"/>
                <w:tcBorders>
                  <w:top w:val="single" w:sz="2" w:space="0" w:color="auto"/>
                  <w:left w:val="single" w:sz="2" w:space="0" w:color="auto"/>
                  <w:bottom w:val="single" w:sz="2" w:space="0" w:color="auto"/>
                  <w:right w:val="single" w:sz="2" w:space="0" w:color="auto"/>
                </w:tcBorders>
              </w:tcPr>
              <w:p w14:paraId="5A4BCC38" w14:textId="77777777" w:rsidR="008F7031" w:rsidRPr="00BF32A8" w:rsidRDefault="008F7031"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8E666EC" w14:textId="77777777" w:rsidR="008F7031" w:rsidRPr="00BF32A8" w:rsidRDefault="008F7031" w:rsidP="00F35279">
                <w:pPr>
                  <w:spacing w:before="40" w:after="40" w:line="240" w:lineRule="auto"/>
                  <w:rPr>
                    <w:sz w:val="19"/>
                    <w:szCs w:val="19"/>
                  </w:rPr>
                </w:pPr>
              </w:p>
            </w:tc>
          </w:tr>
          <w:tr w:rsidR="00276F6E" w:rsidRPr="00371A1D" w14:paraId="7091E275" w14:textId="77777777" w:rsidTr="00E45740">
            <w:tc>
              <w:tcPr>
                <w:tcW w:w="3598" w:type="dxa"/>
                <w:tcBorders>
                  <w:top w:val="single" w:sz="2" w:space="0" w:color="auto"/>
                  <w:left w:val="single" w:sz="12" w:space="0" w:color="auto"/>
                  <w:bottom w:val="single" w:sz="2" w:space="0" w:color="auto"/>
                  <w:right w:val="single" w:sz="2" w:space="0" w:color="auto"/>
                </w:tcBorders>
              </w:tcPr>
              <w:p w14:paraId="586C9F76" w14:textId="4BF85712" w:rsidR="00276F6E" w:rsidRPr="00276F6E" w:rsidRDefault="00276F6E" w:rsidP="00276F6E">
                <w:pPr>
                  <w:pStyle w:val="ListBullet"/>
                  <w:rPr>
                    <w:sz w:val="19"/>
                    <w:szCs w:val="19"/>
                  </w:rPr>
                </w:pPr>
                <w:r w:rsidRPr="00276F6E">
                  <w:rPr>
                    <w:sz w:val="19"/>
                    <w:szCs w:val="19"/>
                  </w:rPr>
                  <w:t>designated medical officer accessible to enact ‘Care and Treatment Order for a Child’ 24 hours for inpatient facilities.</w:t>
                </w:r>
              </w:p>
            </w:tc>
            <w:tc>
              <w:tcPr>
                <w:tcW w:w="1394" w:type="dxa"/>
                <w:tcBorders>
                  <w:top w:val="single" w:sz="2" w:space="0" w:color="auto"/>
                  <w:left w:val="single" w:sz="2" w:space="0" w:color="auto"/>
                  <w:bottom w:val="single" w:sz="2" w:space="0" w:color="auto"/>
                  <w:right w:val="single" w:sz="2" w:space="0" w:color="auto"/>
                </w:tcBorders>
              </w:tcPr>
              <w:p w14:paraId="5A2E518D" w14:textId="77777777" w:rsidR="00276F6E" w:rsidRPr="00BF32A8" w:rsidRDefault="00276F6E"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FB6657" w14:textId="77777777" w:rsidR="00276F6E" w:rsidRPr="00BF32A8" w:rsidRDefault="00276F6E" w:rsidP="00F35279">
                <w:pPr>
                  <w:spacing w:before="40" w:after="40" w:line="240" w:lineRule="auto"/>
                  <w:rPr>
                    <w:sz w:val="19"/>
                    <w:szCs w:val="19"/>
                  </w:rPr>
                </w:pPr>
              </w:p>
            </w:tc>
          </w:tr>
          <w:tr w:rsidR="00276F6E" w:rsidRPr="00371A1D" w14:paraId="05C3DCC1" w14:textId="77777777" w:rsidTr="00E45740">
            <w:tc>
              <w:tcPr>
                <w:tcW w:w="3598" w:type="dxa"/>
                <w:tcBorders>
                  <w:top w:val="single" w:sz="2" w:space="0" w:color="auto"/>
                  <w:left w:val="single" w:sz="12" w:space="0" w:color="auto"/>
                  <w:bottom w:val="single" w:sz="2" w:space="0" w:color="auto"/>
                  <w:right w:val="single" w:sz="2" w:space="0" w:color="auto"/>
                </w:tcBorders>
              </w:tcPr>
              <w:p w14:paraId="27A98DF4" w14:textId="1BA0E09F" w:rsidR="00276F6E" w:rsidRPr="00276F6E" w:rsidRDefault="00276F6E" w:rsidP="00276F6E">
                <w:pPr>
                  <w:pStyle w:val="ListBullet"/>
                  <w:rPr>
                    <w:sz w:val="19"/>
                    <w:szCs w:val="19"/>
                  </w:rPr>
                </w:pPr>
                <w:r w:rsidRPr="00276F6E">
                  <w:rPr>
                    <w:sz w:val="19"/>
                    <w:szCs w:val="19"/>
                  </w:rPr>
                  <w:t>registered medical practitioner available by telephone 24 hours.</w:t>
                </w:r>
              </w:p>
            </w:tc>
            <w:tc>
              <w:tcPr>
                <w:tcW w:w="1394" w:type="dxa"/>
                <w:tcBorders>
                  <w:top w:val="single" w:sz="2" w:space="0" w:color="auto"/>
                  <w:left w:val="single" w:sz="2" w:space="0" w:color="auto"/>
                  <w:bottom w:val="single" w:sz="2" w:space="0" w:color="auto"/>
                  <w:right w:val="single" w:sz="2" w:space="0" w:color="auto"/>
                </w:tcBorders>
              </w:tcPr>
              <w:p w14:paraId="2EB78F66" w14:textId="77777777" w:rsidR="00276F6E" w:rsidRPr="00BF32A8" w:rsidRDefault="00276F6E"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3051A04" w14:textId="77777777" w:rsidR="00276F6E" w:rsidRPr="00BF32A8" w:rsidRDefault="00276F6E" w:rsidP="00F35279">
                <w:pPr>
                  <w:spacing w:before="40" w:after="40" w:line="240" w:lineRule="auto"/>
                  <w:rPr>
                    <w:sz w:val="19"/>
                    <w:szCs w:val="19"/>
                  </w:rPr>
                </w:pPr>
              </w:p>
            </w:tc>
          </w:tr>
          <w:tr w:rsidR="00C6467A"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C6467A" w:rsidRPr="00BF32A8" w:rsidRDefault="00C6467A" w:rsidP="00C6467A">
                <w:pPr>
                  <w:spacing w:before="40" w:after="40" w:line="240" w:lineRule="auto"/>
                  <w:rPr>
                    <w:sz w:val="19"/>
                    <w:szCs w:val="19"/>
                  </w:rPr>
                </w:pPr>
                <w:r w:rsidRPr="00BF32A8">
                  <w:rPr>
                    <w:color w:val="0F5CA2" w:themeColor="accent1"/>
                    <w:kern w:val="21"/>
                    <w:sz w:val="19"/>
                    <w:szCs w:val="19"/>
                    <w14:numSpacing w14:val="proportional"/>
                  </w:rPr>
                  <w:t>Nursing</w:t>
                </w:r>
              </w:p>
            </w:tc>
          </w:tr>
          <w:tr w:rsidR="00276F6E" w:rsidRPr="00371A1D" w14:paraId="513D6AB9" w14:textId="77777777" w:rsidTr="00E45740">
            <w:tc>
              <w:tcPr>
                <w:tcW w:w="3598" w:type="dxa"/>
                <w:tcBorders>
                  <w:top w:val="single" w:sz="2" w:space="0" w:color="auto"/>
                  <w:left w:val="single" w:sz="12" w:space="0" w:color="auto"/>
                  <w:bottom w:val="single" w:sz="2" w:space="0" w:color="auto"/>
                  <w:right w:val="single" w:sz="2" w:space="0" w:color="auto"/>
                </w:tcBorders>
              </w:tcPr>
              <w:p w14:paraId="36256430" w14:textId="193FED8C" w:rsidR="00276F6E" w:rsidRPr="00276F6E" w:rsidRDefault="00276F6E" w:rsidP="007F655C">
                <w:pPr>
                  <w:pStyle w:val="BulletList2Column"/>
                  <w:numPr>
                    <w:ilvl w:val="0"/>
                    <w:numId w:val="23"/>
                  </w:numPr>
                  <w:spacing w:line="240" w:lineRule="auto"/>
                  <w:textboxTightWrap w:val="none"/>
                  <w:rPr>
                    <w:rFonts w:cs="Calibri"/>
                    <w:kern w:val="0"/>
                    <w:szCs w:val="19"/>
                    <w:lang w:val="en-US" w:eastAsia="en-US"/>
                    <w14:numSpacing w14:val="default"/>
                  </w:rPr>
                </w:pPr>
                <w:r w:rsidRPr="00276F6E">
                  <w:rPr>
                    <w:rFonts w:cs="Calibri"/>
                    <w:szCs w:val="19"/>
                  </w:rPr>
                  <w:t>suitably qualified and experienced registered nurse in charge of each shift.</w:t>
                </w:r>
              </w:p>
            </w:tc>
            <w:tc>
              <w:tcPr>
                <w:tcW w:w="1394" w:type="dxa"/>
                <w:tcBorders>
                  <w:top w:val="single" w:sz="2" w:space="0" w:color="auto"/>
                  <w:left w:val="single" w:sz="2" w:space="0" w:color="auto"/>
                  <w:bottom w:val="single" w:sz="2" w:space="0" w:color="auto"/>
                  <w:right w:val="single" w:sz="2" w:space="0" w:color="auto"/>
                </w:tcBorders>
              </w:tcPr>
              <w:p w14:paraId="5381559C" w14:textId="77777777" w:rsidR="00276F6E" w:rsidRPr="00BF32A8" w:rsidRDefault="00276F6E" w:rsidP="007F655C">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3BE2926" w14:textId="4D0EF4A0" w:rsidR="00276F6E" w:rsidRDefault="00276F6E" w:rsidP="007F655C">
                <w:pPr>
                  <w:spacing w:before="40" w:after="40" w:line="240" w:lineRule="auto"/>
                  <w:rPr>
                    <w:color w:val="006D35" w:themeColor="accent6" w:themeShade="BF"/>
                    <w:sz w:val="19"/>
                    <w:szCs w:val="19"/>
                  </w:rPr>
                </w:pPr>
                <w:r>
                  <w:rPr>
                    <w:color w:val="006D35" w:themeColor="accent6" w:themeShade="BF"/>
                    <w:sz w:val="19"/>
                    <w:szCs w:val="19"/>
                  </w:rPr>
                  <w:t>Please provide name of nurse manager or equivalent.</w:t>
                </w:r>
              </w:p>
            </w:tc>
          </w:tr>
          <w:tr w:rsidR="00C22882" w:rsidRPr="00371A1D" w14:paraId="7F4D3240" w14:textId="77777777" w:rsidTr="00E45740">
            <w:tc>
              <w:tcPr>
                <w:tcW w:w="3598" w:type="dxa"/>
                <w:tcBorders>
                  <w:top w:val="single" w:sz="2" w:space="0" w:color="auto"/>
                  <w:left w:val="single" w:sz="12" w:space="0" w:color="auto"/>
                  <w:bottom w:val="single" w:sz="2" w:space="0" w:color="auto"/>
                  <w:right w:val="single" w:sz="2" w:space="0" w:color="auto"/>
                </w:tcBorders>
              </w:tcPr>
              <w:p w14:paraId="3C3425D5" w14:textId="6229A786" w:rsidR="00C22882" w:rsidRPr="00276F6E" w:rsidRDefault="00C22882" w:rsidP="00C22882">
                <w:pPr>
                  <w:numPr>
                    <w:ilvl w:val="0"/>
                    <w:numId w:val="23"/>
                  </w:numPr>
                  <w:autoSpaceDE w:val="0"/>
                  <w:autoSpaceDN w:val="0"/>
                  <w:adjustRightInd w:val="0"/>
                  <w:spacing w:line="240" w:lineRule="auto"/>
                  <w:rPr>
                    <w:rFonts w:cs="Calibri"/>
                    <w:sz w:val="19"/>
                    <w:szCs w:val="19"/>
                  </w:rPr>
                </w:pPr>
                <w:r w:rsidRPr="00276F6E">
                  <w:rPr>
                    <w:rFonts w:cs="Calibri"/>
                    <w:sz w:val="19"/>
                    <w:szCs w:val="19"/>
                  </w:rPr>
                  <w:t>registered nurses with relevant clinical knowledge and experience appropriate to service being provided.</w:t>
                </w:r>
              </w:p>
            </w:tc>
            <w:tc>
              <w:tcPr>
                <w:tcW w:w="1394" w:type="dxa"/>
                <w:tcBorders>
                  <w:top w:val="single" w:sz="2" w:space="0" w:color="auto"/>
                  <w:left w:val="single" w:sz="2" w:space="0" w:color="auto"/>
                  <w:bottom w:val="single" w:sz="2" w:space="0" w:color="auto"/>
                  <w:right w:val="single" w:sz="2" w:space="0" w:color="auto"/>
                </w:tcBorders>
              </w:tcPr>
              <w:p w14:paraId="379C2210" w14:textId="77777777" w:rsidR="00C22882" w:rsidRPr="00BF32A8" w:rsidRDefault="00C22882" w:rsidP="00C2288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BD396CD" w14:textId="10C078D1" w:rsidR="00C22882" w:rsidRDefault="00C22882" w:rsidP="00C22882">
                <w:pPr>
                  <w:spacing w:before="40" w:after="40" w:line="240" w:lineRule="auto"/>
                  <w:rPr>
                    <w:color w:val="006D35" w:themeColor="accent6" w:themeShade="BF"/>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C22882" w:rsidRPr="00371A1D" w14:paraId="4E6506CE" w14:textId="77777777" w:rsidTr="00E45740">
            <w:tc>
              <w:tcPr>
                <w:tcW w:w="3598" w:type="dxa"/>
                <w:tcBorders>
                  <w:top w:val="single" w:sz="2" w:space="0" w:color="auto"/>
                  <w:left w:val="single" w:sz="12" w:space="0" w:color="auto"/>
                  <w:bottom w:val="single" w:sz="2" w:space="0" w:color="auto"/>
                  <w:right w:val="single" w:sz="2" w:space="0" w:color="auto"/>
                </w:tcBorders>
              </w:tcPr>
              <w:p w14:paraId="2419513C" w14:textId="1DC1E362" w:rsidR="00C22882" w:rsidRPr="00276F6E" w:rsidRDefault="00C22882" w:rsidP="00C22882">
                <w:pPr>
                  <w:numPr>
                    <w:ilvl w:val="0"/>
                    <w:numId w:val="23"/>
                  </w:numPr>
                  <w:autoSpaceDE w:val="0"/>
                  <w:autoSpaceDN w:val="0"/>
                  <w:adjustRightInd w:val="0"/>
                  <w:spacing w:line="240" w:lineRule="auto"/>
                  <w:rPr>
                    <w:rFonts w:cs="Calibri"/>
                    <w:sz w:val="19"/>
                    <w:szCs w:val="19"/>
                  </w:rPr>
                </w:pPr>
                <w:r w:rsidRPr="00276F6E">
                  <w:rPr>
                    <w:rFonts w:cs="Calibri"/>
                    <w:sz w:val="19"/>
                    <w:szCs w:val="19"/>
                  </w:rPr>
                  <w:t>one registered nurse present in inpatient unit at any one time.</w:t>
                </w:r>
              </w:p>
            </w:tc>
            <w:tc>
              <w:tcPr>
                <w:tcW w:w="1394" w:type="dxa"/>
                <w:tcBorders>
                  <w:top w:val="single" w:sz="2" w:space="0" w:color="auto"/>
                  <w:left w:val="single" w:sz="2" w:space="0" w:color="auto"/>
                  <w:bottom w:val="single" w:sz="2" w:space="0" w:color="auto"/>
                  <w:right w:val="single" w:sz="2" w:space="0" w:color="auto"/>
                </w:tcBorders>
              </w:tcPr>
              <w:p w14:paraId="7A4E21B7" w14:textId="77777777" w:rsidR="00C22882" w:rsidRPr="00BF32A8" w:rsidRDefault="00C22882" w:rsidP="00C2288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2706F28" w14:textId="77777777" w:rsidR="00C22882" w:rsidRDefault="00C22882" w:rsidP="00C22882">
                <w:pPr>
                  <w:spacing w:before="40" w:after="40" w:line="240" w:lineRule="auto"/>
                  <w:rPr>
                    <w:color w:val="006D35" w:themeColor="accent6" w:themeShade="BF"/>
                    <w:sz w:val="19"/>
                    <w:szCs w:val="19"/>
                  </w:rPr>
                </w:pPr>
              </w:p>
            </w:tc>
          </w:tr>
          <w:tr w:rsidR="00C22882"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2262C33" w:rsidR="00C22882" w:rsidRPr="00276F6E" w:rsidRDefault="00C22882" w:rsidP="00C22882">
                <w:pPr>
                  <w:pStyle w:val="BulletList2Column"/>
                  <w:numPr>
                    <w:ilvl w:val="0"/>
                    <w:numId w:val="23"/>
                  </w:numPr>
                  <w:spacing w:line="240" w:lineRule="auto"/>
                  <w:textboxTightWrap w:val="none"/>
                  <w:rPr>
                    <w:rFonts w:cs="Calibri"/>
                    <w:kern w:val="0"/>
                    <w:szCs w:val="19"/>
                    <w:lang w:val="en-US" w:eastAsia="en-US"/>
                    <w14:numSpacing w14:val="default"/>
                  </w:rPr>
                </w:pPr>
                <w:r w:rsidRPr="00276F6E">
                  <w:rPr>
                    <w:rFonts w:cs="Calibri"/>
                    <w:kern w:val="0"/>
                    <w:szCs w:val="19"/>
                    <w:lang w:val="en-US" w:eastAsia="en-US"/>
                    <w14:numSpacing w14:val="default"/>
                  </w:rPr>
                  <w:t>access</w:t>
                </w:r>
                <w:r w:rsidRPr="00276F6E">
                  <w:rPr>
                    <w:rFonts w:cs="Calibri"/>
                    <w:kern w:val="0"/>
                    <w:szCs w:val="19"/>
                    <w:lang w:val="en-US" w:eastAsia="en-US"/>
                    <w14:numSpacing w14:val="default"/>
                  </w:rPr>
                  <w:sym w:font="Symbol" w:char="F0BE"/>
                </w:r>
                <w:r w:rsidRPr="00276F6E">
                  <w:rPr>
                    <w:rFonts w:cs="Calibri"/>
                    <w:kern w:val="0"/>
                    <w:szCs w:val="19"/>
                    <w:lang w:val="en-US" w:eastAsia="en-US"/>
                    <w14:numSpacing w14:val="default"/>
                  </w:rPr>
                  <w:t>24 hours</w:t>
                </w:r>
                <w:r w:rsidRPr="00276F6E">
                  <w:rPr>
                    <w:rFonts w:cs="Calibri"/>
                    <w:kern w:val="0"/>
                    <w:szCs w:val="19"/>
                    <w:lang w:val="en-US" w:eastAsia="en-US"/>
                    <w14:numSpacing w14:val="default"/>
                  </w:rPr>
                  <w:sym w:font="Symbol" w:char="F0BE"/>
                </w:r>
                <w:r w:rsidRPr="00276F6E">
                  <w:rPr>
                    <w:rFonts w:cs="Calibri"/>
                    <w:kern w:val="0"/>
                    <w:szCs w:val="19"/>
                    <w:lang w:val="en-US" w:eastAsia="en-US"/>
                    <w14:numSpacing w14:val="default"/>
                  </w:rPr>
                  <w:t>to suitably qualified and experienced registered nurse or nurse practitioner.</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C22882" w:rsidRPr="00BF32A8" w:rsidRDefault="00C22882" w:rsidP="00C2288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191F5BCD" w:rsidR="00C22882" w:rsidRPr="00BF32A8" w:rsidRDefault="00C22882" w:rsidP="00C22882">
                <w:pPr>
                  <w:spacing w:before="40" w:after="40" w:line="240" w:lineRule="auto"/>
                  <w:rPr>
                    <w:sz w:val="19"/>
                    <w:szCs w:val="19"/>
                  </w:rPr>
                </w:pPr>
              </w:p>
            </w:tc>
          </w:tr>
          <w:tr w:rsidR="00C22882"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C22882" w:rsidRPr="00294B2A" w:rsidRDefault="00C22882" w:rsidP="00C22882">
                <w:pPr>
                  <w:spacing w:before="40" w:after="40" w:line="240" w:lineRule="auto"/>
                  <w:rPr>
                    <w:color w:val="auto"/>
                    <w:sz w:val="19"/>
                    <w:szCs w:val="19"/>
                  </w:rPr>
                </w:pPr>
                <w:r>
                  <w:rPr>
                    <w:color w:val="0F5CA2" w:themeColor="accent1"/>
                    <w:kern w:val="21"/>
                    <w:sz w:val="19"/>
                    <w:szCs w:val="19"/>
                    <w14:numSpacing w14:val="proportional"/>
                  </w:rPr>
                  <w:t>Allied Health</w:t>
                </w:r>
              </w:p>
            </w:tc>
          </w:tr>
          <w:tr w:rsidR="00C22882"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6CB029A1" w:rsidR="00C22882" w:rsidRPr="00276F6E" w:rsidRDefault="00C22882" w:rsidP="00C22882">
                <w:pPr>
                  <w:pStyle w:val="BulletList2Column"/>
                  <w:numPr>
                    <w:ilvl w:val="0"/>
                    <w:numId w:val="23"/>
                  </w:numPr>
                  <w:spacing w:line="240" w:lineRule="auto"/>
                  <w:textboxTightWrap w:val="none"/>
                  <w:rPr>
                    <w:rFonts w:cs="Calibri"/>
                    <w:kern w:val="0"/>
                    <w:szCs w:val="19"/>
                    <w:lang w:val="en-US" w:eastAsia="en-US"/>
                    <w14:numSpacing w14:val="default"/>
                  </w:rPr>
                </w:pPr>
                <w:r w:rsidRPr="00276F6E">
                  <w:rPr>
                    <w:rFonts w:cs="Calibri"/>
                    <w:kern w:val="0"/>
                    <w:szCs w:val="19"/>
                    <w:lang w:val="en-US" w:eastAsia="en-US"/>
                    <w14:numSpacing w14:val="default"/>
                  </w:rPr>
                  <w:t>access to allied health professionals to provide treatment to children in both community clinics and inpatient settings.</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C22882" w:rsidRPr="00BF32A8" w:rsidRDefault="00C22882" w:rsidP="00C2288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C22882" w:rsidRPr="00294B2A" w:rsidRDefault="00C22882" w:rsidP="00C22882">
                <w:pPr>
                  <w:spacing w:before="40" w:after="40" w:line="240" w:lineRule="auto"/>
                  <w:rPr>
                    <w:color w:val="auto"/>
                    <w:sz w:val="19"/>
                    <w:szCs w:val="19"/>
                  </w:rPr>
                </w:pPr>
              </w:p>
            </w:tc>
          </w:tr>
          <w:tr w:rsidR="00C22882"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C22882" w:rsidRPr="00294B2A" w:rsidRDefault="00C22882" w:rsidP="00C22882">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C22882"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076D457B" w:rsidR="00C22882" w:rsidRPr="00E451B6" w:rsidRDefault="00C22882" w:rsidP="00C22882">
                <w:pPr>
                  <w:pStyle w:val="BulletList2Column"/>
                  <w:rPr>
                    <w:szCs w:val="19"/>
                  </w:rPr>
                </w:pPr>
                <w:r>
                  <w:rPr>
                    <w:szCs w:val="19"/>
                  </w:rPr>
                  <w:t xml:space="preserve">nil. </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C22882" w:rsidRPr="00BF32A8" w:rsidRDefault="00C22882" w:rsidP="00C2288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C22882" w:rsidRPr="00294B2A" w:rsidRDefault="00C22882" w:rsidP="00C22882">
                <w:pPr>
                  <w:spacing w:before="40" w:after="40" w:line="240" w:lineRule="auto"/>
                  <w:rPr>
                    <w:color w:val="auto"/>
                    <w:sz w:val="19"/>
                    <w:szCs w:val="19"/>
                  </w:rPr>
                </w:pPr>
              </w:p>
            </w:tc>
          </w:tr>
          <w:tr w:rsidR="00C22882"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C22882" w:rsidRPr="003F5795" w:rsidRDefault="00C22882" w:rsidP="00C22882">
                <w:pPr>
                  <w:spacing w:before="40" w:after="40"/>
                  <w:rPr>
                    <w:rFonts w:cstheme="minorHAnsi"/>
                    <w:b/>
                    <w:bCs/>
                    <w:i/>
                    <w:iCs/>
                    <w:color w:val="0F59A0"/>
                    <w:kern w:val="21"/>
                    <w:sz w:val="19"/>
                    <w:szCs w:val="19"/>
                    <w:lang w:val="en-AU" w:eastAsia="en-AU"/>
                    <w14:numSpacing w14:val="proportional"/>
                  </w:rPr>
                </w:pPr>
                <w:r>
                  <w:br w:type="page"/>
                </w:r>
                <w:r w:rsidRPr="00BF32A8">
                  <w:rPr>
                    <w:rFonts w:cstheme="minorHAnsi"/>
                    <w:b/>
                    <w:bCs/>
                    <w:i/>
                    <w:iCs/>
                    <w:color w:val="0F59A0"/>
                    <w:kern w:val="21"/>
                    <w:sz w:val="19"/>
                    <w:szCs w:val="19"/>
                    <w:lang w:val="en-AU" w:eastAsia="en-AU"/>
                    <w14:numSpacing w14:val="proportional"/>
                  </w:rPr>
                  <w:t>Support services:</w:t>
                </w:r>
              </w:p>
            </w:tc>
          </w:tr>
          <w:tr w:rsidR="00C22882"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C22882" w:rsidRPr="00820D94" w:rsidRDefault="00C22882" w:rsidP="00C22882">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 xml:space="preserve">On-site: </w:t>
                </w:r>
              </w:p>
              <w:p w14:paraId="347FAD41" w14:textId="54D978BA" w:rsidR="00C22882" w:rsidRDefault="00C22882" w:rsidP="00C22882">
                <w:pPr>
                  <w:pStyle w:val="BulletList2Column"/>
                </w:pPr>
                <w:r>
                  <w:t>Level 3 – Anaesthetic – children’s</w:t>
                </w:r>
              </w:p>
              <w:p w14:paraId="52F87B90" w14:textId="3B1EFF03" w:rsidR="00C22882" w:rsidRDefault="00C22882" w:rsidP="00C22882">
                <w:pPr>
                  <w:pStyle w:val="BulletList2Column"/>
                </w:pPr>
                <w:r w:rsidRPr="00A67D51">
                  <w:t xml:space="preserve">Level </w:t>
                </w:r>
                <w:r>
                  <w:t>3</w:t>
                </w:r>
                <w:r w:rsidRPr="00A67D51">
                  <w:t xml:space="preserve"> – Medical Imaging</w:t>
                </w:r>
              </w:p>
              <w:p w14:paraId="3E097B00" w14:textId="7648363E" w:rsidR="00C22882" w:rsidRPr="00D41B9B" w:rsidRDefault="00C22882" w:rsidP="00C22882">
                <w:pPr>
                  <w:pStyle w:val="BulletList2Column"/>
                </w:pPr>
                <w:r w:rsidRPr="00A67D51">
                  <w:t xml:space="preserve">Level </w:t>
                </w:r>
                <w:r>
                  <w:t>3</w:t>
                </w:r>
                <w:r w:rsidRPr="00A67D51">
                  <w:t xml:space="preserve"> – Medication</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C22882" w:rsidRPr="00BF32A8" w:rsidRDefault="00C22882" w:rsidP="00C2288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C22882" w:rsidRPr="00BF32A8" w:rsidRDefault="00C22882" w:rsidP="00C22882">
                <w:pPr>
                  <w:spacing w:before="40" w:after="40" w:line="240" w:lineRule="auto"/>
                  <w:rPr>
                    <w:sz w:val="19"/>
                    <w:szCs w:val="19"/>
                  </w:rPr>
                </w:pPr>
              </w:p>
            </w:tc>
          </w:tr>
          <w:tr w:rsidR="00C22882"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C22882" w:rsidRPr="00820D94" w:rsidRDefault="00C22882" w:rsidP="00C22882">
                <w:pPr>
                  <w:spacing w:before="40" w:after="40"/>
                  <w:rPr>
                    <w:color w:val="0F5CA2" w:themeColor="accent1"/>
                    <w:sz w:val="19"/>
                    <w:szCs w:val="19"/>
                  </w:rPr>
                </w:pPr>
                <w:r w:rsidRPr="00820D94">
                  <w:rPr>
                    <w:color w:val="0F5CA2" w:themeColor="accent1"/>
                    <w:sz w:val="19"/>
                    <w:szCs w:val="19"/>
                  </w:rPr>
                  <w:t>Access to:</w:t>
                </w:r>
              </w:p>
              <w:p w14:paraId="12BB1C52" w14:textId="77777777" w:rsidR="00C22882" w:rsidRDefault="00C22882" w:rsidP="00C22882">
                <w:pPr>
                  <w:pStyle w:val="BulletList2Column"/>
                </w:pPr>
                <w:r>
                  <w:t>Level 4 – Intensive care</w:t>
                </w:r>
              </w:p>
              <w:p w14:paraId="66E05544" w14:textId="77777777" w:rsidR="00C22882" w:rsidRDefault="00C22882" w:rsidP="00C22882">
                <w:pPr>
                  <w:pStyle w:val="BulletList2Column"/>
                </w:pPr>
                <w:r w:rsidRPr="00A67D51">
                  <w:t xml:space="preserve">Level 4 – </w:t>
                </w:r>
                <w:r>
                  <w:t>Mental health (child and youth)</w:t>
                </w:r>
                <w:r w:rsidRPr="00A67D51">
                  <w:t xml:space="preserve"> </w:t>
                </w:r>
              </w:p>
              <w:p w14:paraId="1A1C1ECA" w14:textId="33550651" w:rsidR="00C22882" w:rsidRPr="00A67D51" w:rsidRDefault="00C22882" w:rsidP="00C22882">
                <w:pPr>
                  <w:pStyle w:val="BulletList2Column"/>
                </w:pPr>
                <w:r w:rsidRPr="00A67D51">
                  <w:t xml:space="preserve">Level </w:t>
                </w:r>
                <w:r>
                  <w:t>3</w:t>
                </w:r>
                <w:r w:rsidRPr="00A67D51">
                  <w:t xml:space="preserve"> – Neonatal </w:t>
                </w:r>
              </w:p>
              <w:p w14:paraId="1717B7C7" w14:textId="13D20E99" w:rsidR="00C22882" w:rsidRPr="00D41B9B" w:rsidRDefault="00C22882" w:rsidP="00C22882">
                <w:pPr>
                  <w:pStyle w:val="BulletList2Column"/>
                </w:pPr>
                <w:r w:rsidRPr="00A67D51">
                  <w:t xml:space="preserve">Level </w:t>
                </w:r>
                <w:r>
                  <w:t>3</w:t>
                </w:r>
                <w:r w:rsidRPr="00A67D51">
                  <w:t xml:space="preserve"> – Pathology</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C22882" w:rsidRPr="00BF32A8" w:rsidRDefault="00C22882" w:rsidP="00C22882">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C22882" w:rsidRPr="00BF32A8" w:rsidRDefault="00C22882" w:rsidP="00C22882">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4D53E3"/>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7CDD31" w14:textId="77777777" w:rsidR="004D53E3" w:rsidRDefault="004D53E3" w:rsidP="005655C9">
      <w:pPr>
        <w:spacing w:line="240" w:lineRule="auto"/>
      </w:pPr>
      <w:r>
        <w:separator/>
      </w:r>
    </w:p>
    <w:p w14:paraId="2B3E6E6E" w14:textId="77777777" w:rsidR="004D53E3" w:rsidRDefault="004D53E3"/>
    <w:p w14:paraId="151F2C55" w14:textId="77777777" w:rsidR="004D53E3" w:rsidRDefault="004D53E3" w:rsidP="00952B5B"/>
    <w:p w14:paraId="67F47F76" w14:textId="77777777" w:rsidR="004D53E3" w:rsidRDefault="004D53E3" w:rsidP="00952B5B"/>
    <w:p w14:paraId="29CAAFC1" w14:textId="77777777" w:rsidR="004D53E3" w:rsidRDefault="004D53E3"/>
    <w:p w14:paraId="5FC54971" w14:textId="77777777" w:rsidR="004D53E3" w:rsidRDefault="004D53E3"/>
    <w:p w14:paraId="2E9F5516" w14:textId="77777777" w:rsidR="004D53E3" w:rsidRDefault="004D53E3"/>
    <w:p w14:paraId="318FE916" w14:textId="77777777" w:rsidR="004D53E3" w:rsidRDefault="004D53E3"/>
  </w:endnote>
  <w:endnote w:type="continuationSeparator" w:id="0">
    <w:p w14:paraId="53ADF485" w14:textId="77777777" w:rsidR="004D53E3" w:rsidRDefault="004D53E3" w:rsidP="005655C9">
      <w:pPr>
        <w:spacing w:line="240" w:lineRule="auto"/>
      </w:pPr>
      <w:r>
        <w:continuationSeparator/>
      </w:r>
    </w:p>
    <w:p w14:paraId="538A6543" w14:textId="77777777" w:rsidR="004D53E3" w:rsidRDefault="004D53E3"/>
    <w:p w14:paraId="7F5B9819" w14:textId="77777777" w:rsidR="004D53E3" w:rsidRDefault="004D53E3" w:rsidP="00952B5B"/>
    <w:p w14:paraId="77E6F256" w14:textId="77777777" w:rsidR="004D53E3" w:rsidRDefault="004D53E3" w:rsidP="00952B5B"/>
    <w:p w14:paraId="71EBC5CD" w14:textId="77777777" w:rsidR="004D53E3" w:rsidRDefault="004D53E3"/>
    <w:p w14:paraId="7D102D59" w14:textId="77777777" w:rsidR="004D53E3" w:rsidRDefault="004D53E3"/>
    <w:p w14:paraId="70A8B47A" w14:textId="77777777" w:rsidR="004D53E3" w:rsidRDefault="004D53E3"/>
    <w:p w14:paraId="1320A3FC" w14:textId="77777777" w:rsidR="004D53E3" w:rsidRDefault="004D53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4D53E3"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F8AF167" w14:textId="77777777" w:rsidR="004D53E3" w:rsidRPr="00DB3896" w:rsidRDefault="004D53E3" w:rsidP="00DB3896">
      <w:pPr>
        <w:spacing w:line="240" w:lineRule="auto"/>
        <w:rPr>
          <w:color w:val="D9D9D9" w:themeColor="background1" w:themeShade="D9"/>
        </w:rPr>
      </w:pPr>
      <w:r w:rsidRPr="007638A8">
        <w:rPr>
          <w:color w:val="D9D9D9" w:themeColor="background1" w:themeShade="D9"/>
        </w:rPr>
        <w:separator/>
      </w:r>
    </w:p>
    <w:p w14:paraId="105C07DD" w14:textId="77777777" w:rsidR="004D53E3" w:rsidRDefault="004D53E3"/>
    <w:p w14:paraId="35A65E1C" w14:textId="77777777" w:rsidR="004D53E3" w:rsidRDefault="004D53E3"/>
    <w:p w14:paraId="4A75342F" w14:textId="77777777" w:rsidR="004D53E3" w:rsidRDefault="004D53E3"/>
  </w:footnote>
  <w:footnote w:type="continuationSeparator" w:id="0">
    <w:p w14:paraId="2EFC070F" w14:textId="77777777" w:rsidR="004D53E3" w:rsidRDefault="004D53E3" w:rsidP="005655C9">
      <w:pPr>
        <w:spacing w:line="240" w:lineRule="auto"/>
      </w:pPr>
      <w:r>
        <w:continuationSeparator/>
      </w:r>
    </w:p>
    <w:p w14:paraId="15A7A38B" w14:textId="77777777" w:rsidR="004D53E3" w:rsidRDefault="004D53E3"/>
    <w:p w14:paraId="5B39BDD9" w14:textId="77777777" w:rsidR="004D53E3" w:rsidRDefault="004D53E3" w:rsidP="00952B5B"/>
    <w:p w14:paraId="51350A11" w14:textId="77777777" w:rsidR="004D53E3" w:rsidRDefault="004D53E3" w:rsidP="00952B5B"/>
    <w:p w14:paraId="7AD01F04" w14:textId="77777777" w:rsidR="004D53E3" w:rsidRDefault="004D53E3"/>
    <w:p w14:paraId="1D42CB6D" w14:textId="77777777" w:rsidR="004D53E3" w:rsidRDefault="004D53E3"/>
    <w:p w14:paraId="2682C886" w14:textId="77777777" w:rsidR="004D53E3" w:rsidRDefault="004D53E3"/>
    <w:p w14:paraId="025391CD" w14:textId="77777777" w:rsidR="004D53E3" w:rsidRDefault="004D53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4D53E3">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2050"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4D53E3">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2051"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4D53E3">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2049"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02B315C"/>
    <w:multiLevelType w:val="hybridMultilevel"/>
    <w:tmpl w:val="32DC98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5F408E4"/>
    <w:multiLevelType w:val="hybridMultilevel"/>
    <w:tmpl w:val="9D148572"/>
    <w:lvl w:ilvl="0" w:tplc="68A6045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6"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391E7E"/>
    <w:multiLevelType w:val="hybridMultilevel"/>
    <w:tmpl w:val="550406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5F4F41"/>
    <w:multiLevelType w:val="hybridMultilevel"/>
    <w:tmpl w:val="856E4B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179A2C17"/>
    <w:multiLevelType w:val="hybridMultilevel"/>
    <w:tmpl w:val="5718AA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0EF3BDC"/>
    <w:multiLevelType w:val="hybridMultilevel"/>
    <w:tmpl w:val="38B856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6" w15:restartNumberingAfterBreak="0">
    <w:nsid w:val="2A5B21B5"/>
    <w:multiLevelType w:val="hybridMultilevel"/>
    <w:tmpl w:val="B538B2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AFF2D27"/>
    <w:multiLevelType w:val="hybridMultilevel"/>
    <w:tmpl w:val="603AF190"/>
    <w:lvl w:ilvl="0" w:tplc="68A60456">
      <w:numFmt w:val="bullet"/>
      <w:lvlText w:val="-"/>
      <w:lvlJc w:val="left"/>
      <w:pPr>
        <w:ind w:left="360" w:hanging="360"/>
      </w:pPr>
      <w:rPr>
        <w:rFonts w:ascii="Fira Sans" w:eastAsiaTheme="minorHAnsi" w:hAnsi="Fira Sans" w:cstheme="minorBidi" w:hint="default"/>
        <w:color w:val="auto"/>
      </w:rPr>
    </w:lvl>
    <w:lvl w:ilvl="1" w:tplc="68A60456">
      <w:numFmt w:val="bullet"/>
      <w:lvlText w:val="-"/>
      <w:lvlJc w:val="left"/>
      <w:pPr>
        <w:ind w:left="1080" w:hanging="360"/>
      </w:pPr>
      <w:rPr>
        <w:rFonts w:ascii="Fira Sans" w:eastAsiaTheme="minorHAnsi" w:hAnsi="Fira Sans"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314B4296"/>
    <w:multiLevelType w:val="multilevel"/>
    <w:tmpl w:val="48E04874"/>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9" w15:restartNumberingAfterBreak="0">
    <w:nsid w:val="321337D3"/>
    <w:multiLevelType w:val="hybridMultilevel"/>
    <w:tmpl w:val="E1E242D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3614493B"/>
    <w:multiLevelType w:val="multilevel"/>
    <w:tmpl w:val="662035E6"/>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2"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3" w15:restartNumberingAfterBreak="0">
    <w:nsid w:val="48094328"/>
    <w:multiLevelType w:val="multilevel"/>
    <w:tmpl w:val="C2FE460C"/>
    <w:numStyleLink w:val="Bullets"/>
  </w:abstractNum>
  <w:abstractNum w:abstractNumId="24" w15:restartNumberingAfterBreak="0">
    <w:nsid w:val="48982475"/>
    <w:multiLevelType w:val="hybridMultilevel"/>
    <w:tmpl w:val="C4C67988"/>
    <w:lvl w:ilvl="0" w:tplc="0C090001">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5"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26" w15:restartNumberingAfterBreak="0">
    <w:nsid w:val="530D52DA"/>
    <w:multiLevelType w:val="hybridMultilevel"/>
    <w:tmpl w:val="5EEC0E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56D863D3"/>
    <w:multiLevelType w:val="multilevel"/>
    <w:tmpl w:val="C95C7A50"/>
    <w:lvl w:ilvl="0">
      <w:start w:val="1"/>
      <w:numFmt w:val="bullet"/>
      <w:lvlText w:val=""/>
      <w:lvlJc w:val="left"/>
      <w:pPr>
        <w:ind w:left="360" w:hanging="360"/>
      </w:pPr>
      <w:rPr>
        <w:rFonts w:ascii="Symbol" w:hAnsi="Symbol" w:hint="default"/>
        <w:color w:val="0F5CA2" w:themeColor="accent1"/>
        <w:sz w:val="20"/>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28" w15:restartNumberingAfterBreak="0">
    <w:nsid w:val="57674F7C"/>
    <w:multiLevelType w:val="hybridMultilevel"/>
    <w:tmpl w:val="0BE00C0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9752772"/>
    <w:multiLevelType w:val="hybridMultilevel"/>
    <w:tmpl w:val="FAD452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1"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3"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4" w15:restartNumberingAfterBreak="0">
    <w:nsid w:val="607070B7"/>
    <w:multiLevelType w:val="hybridMultilevel"/>
    <w:tmpl w:val="E1F2B700"/>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5"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6"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37" w15:restartNumberingAfterBreak="0">
    <w:nsid w:val="64EB612E"/>
    <w:multiLevelType w:val="hybridMultilevel"/>
    <w:tmpl w:val="91FE4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8"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9" w15:restartNumberingAfterBreak="0">
    <w:nsid w:val="69A537F1"/>
    <w:multiLevelType w:val="hybridMultilevel"/>
    <w:tmpl w:val="95D0BC8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0"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1"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70F2339F"/>
    <w:multiLevelType w:val="hybridMultilevel"/>
    <w:tmpl w:val="BD12035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42053A6"/>
    <w:multiLevelType w:val="hybridMultilevel"/>
    <w:tmpl w:val="1A5E04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A3C29C6"/>
    <w:multiLevelType w:val="hybridMultilevel"/>
    <w:tmpl w:val="79A88B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4"/>
  </w:num>
  <w:num w:numId="2">
    <w:abstractNumId w:val="0"/>
  </w:num>
  <w:num w:numId="3">
    <w:abstractNumId w:val="22"/>
  </w:num>
  <w:num w:numId="4">
    <w:abstractNumId w:val="15"/>
  </w:num>
  <w:num w:numId="5">
    <w:abstractNumId w:val="25"/>
  </w:num>
  <w:num w:numId="6">
    <w:abstractNumId w:val="23"/>
  </w:num>
  <w:num w:numId="7">
    <w:abstractNumId w:val="7"/>
  </w:num>
  <w:num w:numId="8">
    <w:abstractNumId w:val="36"/>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5"/>
  </w:num>
  <w:num w:numId="10">
    <w:abstractNumId w:val="5"/>
  </w:num>
  <w:num w:numId="11">
    <w:abstractNumId w:val="32"/>
  </w:num>
  <w:num w:numId="12">
    <w:abstractNumId w:val="35"/>
  </w:num>
  <w:num w:numId="13">
    <w:abstractNumId w:val="24"/>
  </w:num>
  <w:num w:numId="14">
    <w:abstractNumId w:val="12"/>
  </w:num>
  <w:num w:numId="15">
    <w:abstractNumId w:val="40"/>
  </w:num>
  <w:num w:numId="16">
    <w:abstractNumId w:val="33"/>
  </w:num>
  <w:num w:numId="17">
    <w:abstractNumId w:val="3"/>
  </w:num>
  <w:num w:numId="18">
    <w:abstractNumId w:val="1"/>
  </w:num>
  <w:num w:numId="19">
    <w:abstractNumId w:val="38"/>
  </w:num>
  <w:num w:numId="20">
    <w:abstractNumId w:val="30"/>
  </w:num>
  <w:num w:numId="21">
    <w:abstractNumId w:val="31"/>
  </w:num>
  <w:num w:numId="22">
    <w:abstractNumId w:val="6"/>
  </w:num>
  <w:num w:numId="23">
    <w:abstractNumId w:val="20"/>
  </w:num>
  <w:num w:numId="24">
    <w:abstractNumId w:val="41"/>
  </w:num>
  <w:num w:numId="25">
    <w:abstractNumId w:val="11"/>
  </w:num>
  <w:num w:numId="26">
    <w:abstractNumId w:val="17"/>
  </w:num>
  <w:num w:numId="27">
    <w:abstractNumId w:val="4"/>
  </w:num>
  <w:num w:numId="28">
    <w:abstractNumId w:val="39"/>
  </w:num>
  <w:num w:numId="29">
    <w:abstractNumId w:val="37"/>
  </w:num>
  <w:num w:numId="30">
    <w:abstractNumId w:val="9"/>
  </w:num>
  <w:num w:numId="31">
    <w:abstractNumId w:val="10"/>
  </w:num>
  <w:num w:numId="32">
    <w:abstractNumId w:val="28"/>
  </w:num>
  <w:num w:numId="33">
    <w:abstractNumId w:val="2"/>
  </w:num>
  <w:num w:numId="34">
    <w:abstractNumId w:val="18"/>
  </w:num>
  <w:num w:numId="35">
    <w:abstractNumId w:val="27"/>
  </w:num>
  <w:num w:numId="36">
    <w:abstractNumId w:val="34"/>
  </w:num>
  <w:num w:numId="37">
    <w:abstractNumId w:val="21"/>
  </w:num>
  <w:num w:numId="38">
    <w:abstractNumId w:val="42"/>
  </w:num>
  <w:num w:numId="39">
    <w:abstractNumId w:val="43"/>
  </w:num>
  <w:num w:numId="40">
    <w:abstractNumId w:val="19"/>
  </w:num>
  <w:num w:numId="41">
    <w:abstractNumId w:val="13"/>
  </w:num>
  <w:num w:numId="42">
    <w:abstractNumId w:val="26"/>
  </w:num>
  <w:num w:numId="43">
    <w:abstractNumId w:val="29"/>
  </w:num>
  <w:num w:numId="44">
    <w:abstractNumId w:val="16"/>
  </w:num>
  <w:num w:numId="45">
    <w:abstractNumId w:val="44"/>
  </w:num>
  <w:num w:numId="46">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24D8E"/>
    <w:rsid w:val="00030AB2"/>
    <w:rsid w:val="000317F2"/>
    <w:rsid w:val="000379C7"/>
    <w:rsid w:val="0004535D"/>
    <w:rsid w:val="00047071"/>
    <w:rsid w:val="00050FE6"/>
    <w:rsid w:val="00054FA5"/>
    <w:rsid w:val="000563EB"/>
    <w:rsid w:val="000564D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C5247"/>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1BC"/>
    <w:rsid w:val="001A1C02"/>
    <w:rsid w:val="001A23D2"/>
    <w:rsid w:val="001A3417"/>
    <w:rsid w:val="001A5624"/>
    <w:rsid w:val="001A6159"/>
    <w:rsid w:val="001B0382"/>
    <w:rsid w:val="001B5203"/>
    <w:rsid w:val="001B6BE6"/>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456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6F6E"/>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C78B0"/>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232"/>
    <w:rsid w:val="00376393"/>
    <w:rsid w:val="00387381"/>
    <w:rsid w:val="003878E3"/>
    <w:rsid w:val="00395EFF"/>
    <w:rsid w:val="003A2B34"/>
    <w:rsid w:val="003A6203"/>
    <w:rsid w:val="003B1457"/>
    <w:rsid w:val="003B6431"/>
    <w:rsid w:val="003B65AB"/>
    <w:rsid w:val="003B7ED7"/>
    <w:rsid w:val="003C775C"/>
    <w:rsid w:val="003D2D25"/>
    <w:rsid w:val="003E174B"/>
    <w:rsid w:val="003E5D10"/>
    <w:rsid w:val="003E6DCC"/>
    <w:rsid w:val="003F0150"/>
    <w:rsid w:val="003F22F5"/>
    <w:rsid w:val="003F375A"/>
    <w:rsid w:val="003F426C"/>
    <w:rsid w:val="003F5795"/>
    <w:rsid w:val="003F6DCE"/>
    <w:rsid w:val="003F7E00"/>
    <w:rsid w:val="004014E3"/>
    <w:rsid w:val="0040257C"/>
    <w:rsid w:val="00403DFD"/>
    <w:rsid w:val="00403FCC"/>
    <w:rsid w:val="00405200"/>
    <w:rsid w:val="00405B6E"/>
    <w:rsid w:val="00405F56"/>
    <w:rsid w:val="00411F34"/>
    <w:rsid w:val="0041343E"/>
    <w:rsid w:val="004138FE"/>
    <w:rsid w:val="0041653C"/>
    <w:rsid w:val="00420186"/>
    <w:rsid w:val="00420875"/>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4F98"/>
    <w:rsid w:val="0047576D"/>
    <w:rsid w:val="0048181E"/>
    <w:rsid w:val="00482CC3"/>
    <w:rsid w:val="004831D3"/>
    <w:rsid w:val="00484A97"/>
    <w:rsid w:val="0049535A"/>
    <w:rsid w:val="0049594A"/>
    <w:rsid w:val="0049665A"/>
    <w:rsid w:val="004A027A"/>
    <w:rsid w:val="004A0768"/>
    <w:rsid w:val="004A0D0B"/>
    <w:rsid w:val="004A327A"/>
    <w:rsid w:val="004A573D"/>
    <w:rsid w:val="004B053A"/>
    <w:rsid w:val="004B285B"/>
    <w:rsid w:val="004B3494"/>
    <w:rsid w:val="004C14B3"/>
    <w:rsid w:val="004C1786"/>
    <w:rsid w:val="004C3D4E"/>
    <w:rsid w:val="004C4903"/>
    <w:rsid w:val="004C5C78"/>
    <w:rsid w:val="004C6561"/>
    <w:rsid w:val="004D00FF"/>
    <w:rsid w:val="004D066D"/>
    <w:rsid w:val="004D2852"/>
    <w:rsid w:val="004D53E3"/>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6A83"/>
    <w:rsid w:val="007C71ED"/>
    <w:rsid w:val="007D1EBB"/>
    <w:rsid w:val="007D1F6C"/>
    <w:rsid w:val="007D2DCB"/>
    <w:rsid w:val="007D344A"/>
    <w:rsid w:val="007E2E42"/>
    <w:rsid w:val="007E350E"/>
    <w:rsid w:val="007E3D08"/>
    <w:rsid w:val="007E6348"/>
    <w:rsid w:val="007E6AB3"/>
    <w:rsid w:val="007E7BA4"/>
    <w:rsid w:val="007F0C41"/>
    <w:rsid w:val="007F282D"/>
    <w:rsid w:val="007F2BC9"/>
    <w:rsid w:val="007F316C"/>
    <w:rsid w:val="007F3642"/>
    <w:rsid w:val="007F655C"/>
    <w:rsid w:val="007F76A2"/>
    <w:rsid w:val="0080536A"/>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031"/>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2E3A"/>
    <w:rsid w:val="00A5412A"/>
    <w:rsid w:val="00A54C34"/>
    <w:rsid w:val="00A57AC5"/>
    <w:rsid w:val="00A62864"/>
    <w:rsid w:val="00A64A60"/>
    <w:rsid w:val="00A67D51"/>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6A16"/>
    <w:rsid w:val="00C07530"/>
    <w:rsid w:val="00C104B1"/>
    <w:rsid w:val="00C120CD"/>
    <w:rsid w:val="00C12CBE"/>
    <w:rsid w:val="00C137F1"/>
    <w:rsid w:val="00C1570F"/>
    <w:rsid w:val="00C16BC5"/>
    <w:rsid w:val="00C202BD"/>
    <w:rsid w:val="00C2223C"/>
    <w:rsid w:val="00C22882"/>
    <w:rsid w:val="00C230FB"/>
    <w:rsid w:val="00C2449F"/>
    <w:rsid w:val="00C277E2"/>
    <w:rsid w:val="00C31308"/>
    <w:rsid w:val="00C406BB"/>
    <w:rsid w:val="00C411F6"/>
    <w:rsid w:val="00C44CC2"/>
    <w:rsid w:val="00C463CB"/>
    <w:rsid w:val="00C50FF0"/>
    <w:rsid w:val="00C62BF6"/>
    <w:rsid w:val="00C6467A"/>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4E6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354B9"/>
    <w:rsid w:val="00D41B9B"/>
    <w:rsid w:val="00D43891"/>
    <w:rsid w:val="00D43A52"/>
    <w:rsid w:val="00D4442B"/>
    <w:rsid w:val="00D449B2"/>
    <w:rsid w:val="00D45B89"/>
    <w:rsid w:val="00D469D4"/>
    <w:rsid w:val="00D473F1"/>
    <w:rsid w:val="00D60F4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049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1B6"/>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261A"/>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 w:val="007C2D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4.xml><?xml version="1.0" encoding="utf-8"?>
<ds:datastoreItem xmlns:ds="http://schemas.openxmlformats.org/officeDocument/2006/customXml" ds:itemID="{6410B045-8396-44F0-BAD1-C8CFCB358ACA}"/>
</file>

<file path=customXml/itemProps5.xml><?xml version="1.0" encoding="utf-8"?>
<ds:datastoreItem xmlns:ds="http://schemas.openxmlformats.org/officeDocument/2006/customXml" ds:itemID="{D88A4ADF-3D87-4850-BAE5-2F0E8B61F2CB}"/>
</file>

<file path=customXml/itemProps6.xml><?xml version="1.0" encoding="utf-8"?>
<ds:datastoreItem xmlns:ds="http://schemas.openxmlformats.org/officeDocument/2006/customXml" ds:itemID="{EEE256B5-AF24-4463-901C-92EF76705EA9}"/>
</file>

<file path=docProps/app.xml><?xml version="1.0" encoding="utf-8"?>
<Properties xmlns="http://schemas.openxmlformats.org/officeDocument/2006/extended-properties" xmlns:vt="http://schemas.openxmlformats.org/officeDocument/2006/docPropsVTypes">
  <Template>QH A4 Portrait Word Template</Template>
  <TotalTime>1</TotalTime>
  <Pages>3</Pages>
  <Words>569</Words>
  <Characters>3248</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3810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3</cp:revision>
  <dcterms:created xsi:type="dcterms:W3CDTF">2022-02-07T00:09:00Z</dcterms:created>
  <dcterms:modified xsi:type="dcterms:W3CDTF">2022-02-07T00:10:00Z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